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67BC7" w14:textId="77777777" w:rsidR="00753C0B" w:rsidRPr="009E7557" w:rsidRDefault="00753C0B" w:rsidP="009E7557">
      <w:pPr>
        <w:spacing w:line="240" w:lineRule="auto"/>
        <w:rPr>
          <w:rFonts w:ascii="Times New Roman" w:hAnsi="Times New Roman" w:cs="Times New Roman"/>
          <w:b/>
          <w:bCs/>
          <w:sz w:val="48"/>
          <w:szCs w:val="48"/>
        </w:rPr>
      </w:pPr>
      <w:r w:rsidRPr="009E7557">
        <w:rPr>
          <w:rFonts w:ascii="Times New Roman" w:hAnsi="Times New Roman" w:cs="Times New Roman"/>
          <w:noProof/>
        </w:rPr>
        <w:drawing>
          <wp:inline distT="0" distB="0" distL="0" distR="0" wp14:anchorId="44184541" wp14:editId="7225AAFF">
            <wp:extent cx="5876925" cy="7105272"/>
            <wp:effectExtent l="0" t="0" r="0" b="63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424" cy="7127638"/>
                    </a:xfrm>
                    <a:prstGeom prst="rect">
                      <a:avLst/>
                    </a:prstGeom>
                    <a:noFill/>
                    <a:ln>
                      <a:noFill/>
                    </a:ln>
                  </pic:spPr>
                </pic:pic>
              </a:graphicData>
            </a:graphic>
          </wp:inline>
        </w:drawing>
      </w:r>
    </w:p>
    <w:p w14:paraId="72C783BE" w14:textId="39633AD8" w:rsidR="00753C0B" w:rsidRPr="009E7557" w:rsidRDefault="001F49F8" w:rsidP="009E7557">
      <w:pPr>
        <w:tabs>
          <w:tab w:val="left" w:pos="8640"/>
        </w:tabs>
        <w:spacing w:line="240" w:lineRule="auto"/>
        <w:jc w:val="center"/>
        <w:rPr>
          <w:rFonts w:ascii="Times New Roman" w:hAnsi="Times New Roman" w:cs="Times New Roman"/>
          <w:b/>
          <w:bCs/>
          <w:color w:val="FF7F35"/>
          <w:sz w:val="48"/>
          <w:szCs w:val="48"/>
        </w:rPr>
      </w:pPr>
      <w:r w:rsidRPr="009E7557">
        <w:rPr>
          <w:rFonts w:ascii="Times New Roman" w:hAnsi="Times New Roman" w:cs="Times New Roman"/>
          <w:b/>
          <w:bCs/>
          <w:color w:val="FF7F35"/>
          <w:sz w:val="48"/>
          <w:szCs w:val="48"/>
        </w:rPr>
        <w:t>2024-2025</w:t>
      </w:r>
    </w:p>
    <w:p w14:paraId="27AB1A36" w14:textId="0B1F53A9" w:rsidR="008D6037" w:rsidRPr="009E7557" w:rsidRDefault="00280CBD" w:rsidP="009E7557">
      <w:pPr>
        <w:tabs>
          <w:tab w:val="left" w:pos="8640"/>
        </w:tabs>
        <w:spacing w:line="240" w:lineRule="auto"/>
        <w:jc w:val="center"/>
        <w:rPr>
          <w:rFonts w:ascii="Times New Roman" w:hAnsi="Times New Roman" w:cs="Times New Roman"/>
          <w:b/>
          <w:bCs/>
          <w:color w:val="FF7F35"/>
          <w:sz w:val="48"/>
          <w:szCs w:val="48"/>
        </w:rPr>
      </w:pPr>
      <w:r w:rsidRPr="009E7557">
        <w:rPr>
          <w:rFonts w:ascii="Times New Roman" w:hAnsi="Times New Roman" w:cs="Times New Roman"/>
          <w:b/>
          <w:bCs/>
          <w:color w:val="FF7F35"/>
          <w:sz w:val="48"/>
          <w:szCs w:val="48"/>
        </w:rPr>
        <w:t>Faculty</w:t>
      </w:r>
      <w:r w:rsidR="00753C0B" w:rsidRPr="009E7557">
        <w:rPr>
          <w:rFonts w:ascii="Times New Roman" w:hAnsi="Times New Roman" w:cs="Times New Roman"/>
          <w:b/>
          <w:bCs/>
          <w:color w:val="FF7F35"/>
          <w:sz w:val="48"/>
          <w:szCs w:val="48"/>
        </w:rPr>
        <w:t xml:space="preserve"> Handbook</w:t>
      </w:r>
    </w:p>
    <w:p w14:paraId="672605A5" w14:textId="77777777" w:rsidR="008D6037" w:rsidRPr="009E7557" w:rsidRDefault="008D6037" w:rsidP="009E7557">
      <w:pPr>
        <w:tabs>
          <w:tab w:val="left" w:pos="8640"/>
        </w:tabs>
        <w:spacing w:line="240" w:lineRule="auto"/>
        <w:jc w:val="center"/>
        <w:rPr>
          <w:rFonts w:ascii="Times New Roman" w:hAnsi="Times New Roman" w:cs="Times New Roman"/>
          <w:b/>
          <w:bCs/>
          <w:caps/>
          <w:color w:val="293073"/>
          <w:sz w:val="32"/>
          <w:szCs w:val="32"/>
        </w:rPr>
      </w:pPr>
    </w:p>
    <w:p w14:paraId="08E9532F" w14:textId="7C285E77" w:rsidR="00852471" w:rsidRDefault="00A820C0" w:rsidP="00852471">
      <w:pPr>
        <w:tabs>
          <w:tab w:val="left" w:pos="8640"/>
        </w:tabs>
        <w:spacing w:line="240" w:lineRule="auto"/>
        <w:jc w:val="center"/>
        <w:rPr>
          <w:rFonts w:ascii="Times New Roman" w:hAnsi="Times New Roman" w:cs="Times New Roman"/>
          <w:b/>
          <w:bCs/>
          <w:caps/>
          <w:color w:val="293073"/>
          <w:sz w:val="28"/>
          <w:szCs w:val="28"/>
        </w:rPr>
      </w:pPr>
      <w:r w:rsidRPr="009E7557">
        <w:rPr>
          <w:rFonts w:ascii="Times New Roman" w:hAnsi="Times New Roman" w:cs="Times New Roman"/>
          <w:b/>
          <w:bCs/>
          <w:caps/>
          <w:color w:val="293073"/>
          <w:sz w:val="28"/>
          <w:szCs w:val="28"/>
        </w:rPr>
        <w:lastRenderedPageBreak/>
        <w:t>Table of Contents</w:t>
      </w:r>
    </w:p>
    <w:p w14:paraId="38509528" w14:textId="5DCEF531" w:rsidR="00852471" w:rsidRPr="00852471" w:rsidRDefault="00852471" w:rsidP="00852471">
      <w:pPr>
        <w:pStyle w:val="TOC1"/>
        <w:rPr>
          <w:rFonts w:eastAsiaTheme="minorEastAsia"/>
          <w:b w:val="0"/>
          <w:color w:val="auto"/>
          <w:kern w:val="2"/>
          <w:sz w:val="24"/>
          <w:szCs w:val="24"/>
          <w14:ligatures w14:val="standardContextual"/>
        </w:rPr>
      </w:pPr>
      <w:r>
        <w:fldChar w:fldCharType="begin"/>
      </w:r>
      <w:r>
        <w:instrText xml:space="preserve"> TOC \o "1-3" \h \z \u </w:instrText>
      </w:r>
      <w:r>
        <w:fldChar w:fldCharType="separate"/>
      </w:r>
      <w:hyperlink w:anchor="_Toc165905806" w:history="1">
        <w:r w:rsidRPr="00852471">
          <w:rPr>
            <w:rStyle w:val="Hyperlink"/>
          </w:rPr>
          <w:t>Academic Calendar 2024-2025</w:t>
        </w:r>
        <w:r w:rsidRPr="00852471">
          <w:rPr>
            <w:webHidden/>
          </w:rPr>
          <w:tab/>
        </w:r>
        <w:r w:rsidRPr="00852471">
          <w:rPr>
            <w:webHidden/>
          </w:rPr>
          <w:fldChar w:fldCharType="begin"/>
        </w:r>
        <w:r w:rsidRPr="00852471">
          <w:rPr>
            <w:webHidden/>
          </w:rPr>
          <w:instrText xml:space="preserve"> PAGEREF _Toc165905806 \h </w:instrText>
        </w:r>
        <w:r w:rsidRPr="00852471">
          <w:rPr>
            <w:webHidden/>
          </w:rPr>
        </w:r>
        <w:r w:rsidRPr="00852471">
          <w:rPr>
            <w:webHidden/>
          </w:rPr>
          <w:fldChar w:fldCharType="separate"/>
        </w:r>
        <w:r w:rsidR="007D400B">
          <w:rPr>
            <w:webHidden/>
          </w:rPr>
          <w:t>4</w:t>
        </w:r>
        <w:r w:rsidRPr="00852471">
          <w:rPr>
            <w:webHidden/>
          </w:rPr>
          <w:fldChar w:fldCharType="end"/>
        </w:r>
      </w:hyperlink>
    </w:p>
    <w:p w14:paraId="0676EF7C" w14:textId="2B62B389" w:rsidR="00852471" w:rsidRPr="00852471" w:rsidRDefault="00000000" w:rsidP="00852471">
      <w:pPr>
        <w:pStyle w:val="TOC1"/>
        <w:rPr>
          <w:rFonts w:eastAsiaTheme="minorEastAsia"/>
          <w:b w:val="0"/>
          <w:color w:val="auto"/>
          <w:kern w:val="2"/>
          <w:sz w:val="24"/>
          <w:szCs w:val="24"/>
          <w14:ligatures w14:val="standardContextual"/>
        </w:rPr>
      </w:pPr>
      <w:hyperlink w:anchor="_Toc165905807" w:history="1">
        <w:r w:rsidR="00852471" w:rsidRPr="00852471">
          <w:rPr>
            <w:rStyle w:val="Hyperlink"/>
          </w:rPr>
          <w:t>Important Dates 2024-2025</w:t>
        </w:r>
        <w:r w:rsidR="00852471" w:rsidRPr="00852471">
          <w:rPr>
            <w:webHidden/>
          </w:rPr>
          <w:tab/>
        </w:r>
        <w:r w:rsidR="00852471" w:rsidRPr="00852471">
          <w:rPr>
            <w:webHidden/>
          </w:rPr>
          <w:fldChar w:fldCharType="begin"/>
        </w:r>
        <w:r w:rsidR="00852471" w:rsidRPr="00852471">
          <w:rPr>
            <w:webHidden/>
          </w:rPr>
          <w:instrText xml:space="preserve"> PAGEREF _Toc165905807 \h </w:instrText>
        </w:r>
        <w:r w:rsidR="00852471" w:rsidRPr="00852471">
          <w:rPr>
            <w:webHidden/>
          </w:rPr>
        </w:r>
        <w:r w:rsidR="00852471" w:rsidRPr="00852471">
          <w:rPr>
            <w:webHidden/>
          </w:rPr>
          <w:fldChar w:fldCharType="separate"/>
        </w:r>
        <w:r w:rsidR="007D400B">
          <w:rPr>
            <w:webHidden/>
          </w:rPr>
          <w:t>5</w:t>
        </w:r>
        <w:r w:rsidR="00852471" w:rsidRPr="00852471">
          <w:rPr>
            <w:webHidden/>
          </w:rPr>
          <w:fldChar w:fldCharType="end"/>
        </w:r>
      </w:hyperlink>
    </w:p>
    <w:p w14:paraId="1BCE1442" w14:textId="64A0CDBE" w:rsidR="00852471" w:rsidRPr="00852471" w:rsidRDefault="00000000" w:rsidP="00852471">
      <w:pPr>
        <w:pStyle w:val="TOC1"/>
        <w:rPr>
          <w:rFonts w:eastAsiaTheme="minorEastAsia"/>
          <w:b w:val="0"/>
          <w:color w:val="auto"/>
          <w:kern w:val="2"/>
          <w:sz w:val="24"/>
          <w:szCs w:val="24"/>
          <w14:ligatures w14:val="standardContextual"/>
        </w:rPr>
      </w:pPr>
      <w:hyperlink w:anchor="_Toc165905808" w:history="1">
        <w:r w:rsidR="00852471" w:rsidRPr="00852471">
          <w:rPr>
            <w:rStyle w:val="Hyperlink"/>
          </w:rPr>
          <w:t>Important Contact Information</w:t>
        </w:r>
        <w:r w:rsidR="00852471" w:rsidRPr="00852471">
          <w:rPr>
            <w:webHidden/>
          </w:rPr>
          <w:tab/>
        </w:r>
        <w:r w:rsidR="00852471" w:rsidRPr="00852471">
          <w:rPr>
            <w:webHidden/>
          </w:rPr>
          <w:fldChar w:fldCharType="begin"/>
        </w:r>
        <w:r w:rsidR="00852471" w:rsidRPr="00852471">
          <w:rPr>
            <w:webHidden/>
          </w:rPr>
          <w:instrText xml:space="preserve"> PAGEREF _Toc165905808 \h </w:instrText>
        </w:r>
        <w:r w:rsidR="00852471" w:rsidRPr="00852471">
          <w:rPr>
            <w:webHidden/>
          </w:rPr>
        </w:r>
        <w:r w:rsidR="00852471" w:rsidRPr="00852471">
          <w:rPr>
            <w:webHidden/>
          </w:rPr>
          <w:fldChar w:fldCharType="separate"/>
        </w:r>
        <w:r w:rsidR="007D400B">
          <w:rPr>
            <w:webHidden/>
          </w:rPr>
          <w:t>6</w:t>
        </w:r>
        <w:r w:rsidR="00852471" w:rsidRPr="00852471">
          <w:rPr>
            <w:webHidden/>
          </w:rPr>
          <w:fldChar w:fldCharType="end"/>
        </w:r>
      </w:hyperlink>
    </w:p>
    <w:p w14:paraId="4BEBE1E5" w14:textId="488C283B" w:rsidR="00852471" w:rsidRPr="00852471" w:rsidRDefault="00000000" w:rsidP="00852471">
      <w:pPr>
        <w:pStyle w:val="TOC1"/>
        <w:rPr>
          <w:rFonts w:eastAsiaTheme="minorEastAsia"/>
          <w:b w:val="0"/>
          <w:color w:val="auto"/>
          <w:kern w:val="2"/>
          <w:sz w:val="24"/>
          <w:szCs w:val="24"/>
          <w14:ligatures w14:val="standardContextual"/>
        </w:rPr>
      </w:pPr>
      <w:hyperlink w:anchor="_Toc165905809" w:history="1">
        <w:r w:rsidR="00852471" w:rsidRPr="00852471">
          <w:rPr>
            <w:rStyle w:val="Hyperlink"/>
            <w:rFonts w:eastAsia="Times New Roman"/>
          </w:rPr>
          <w:t>EC3 Mission and Vision</w:t>
        </w:r>
        <w:r w:rsidR="00852471" w:rsidRPr="00852471">
          <w:rPr>
            <w:webHidden/>
          </w:rPr>
          <w:tab/>
        </w:r>
        <w:r w:rsidR="00852471" w:rsidRPr="00852471">
          <w:rPr>
            <w:webHidden/>
          </w:rPr>
          <w:fldChar w:fldCharType="begin"/>
        </w:r>
        <w:r w:rsidR="00852471" w:rsidRPr="00852471">
          <w:rPr>
            <w:webHidden/>
          </w:rPr>
          <w:instrText xml:space="preserve"> PAGEREF _Toc165905809 \h </w:instrText>
        </w:r>
        <w:r w:rsidR="00852471" w:rsidRPr="00852471">
          <w:rPr>
            <w:webHidden/>
          </w:rPr>
        </w:r>
        <w:r w:rsidR="00852471" w:rsidRPr="00852471">
          <w:rPr>
            <w:webHidden/>
          </w:rPr>
          <w:fldChar w:fldCharType="separate"/>
        </w:r>
        <w:r w:rsidR="007D400B">
          <w:rPr>
            <w:webHidden/>
          </w:rPr>
          <w:t>6</w:t>
        </w:r>
        <w:r w:rsidR="00852471" w:rsidRPr="00852471">
          <w:rPr>
            <w:webHidden/>
          </w:rPr>
          <w:fldChar w:fldCharType="end"/>
        </w:r>
      </w:hyperlink>
    </w:p>
    <w:p w14:paraId="3345F7B1" w14:textId="74222975" w:rsidR="00852471" w:rsidRPr="00852471" w:rsidRDefault="00000000" w:rsidP="007D400B">
      <w:pPr>
        <w:pStyle w:val="TOC2"/>
        <w:rPr>
          <w:rFonts w:eastAsiaTheme="minorEastAsia"/>
          <w:kern w:val="2"/>
          <w:sz w:val="24"/>
          <w:szCs w:val="24"/>
          <w14:ligatures w14:val="standardContextual"/>
        </w:rPr>
      </w:pPr>
      <w:hyperlink w:anchor="_Toc165905810" w:history="1">
        <w:r w:rsidR="00852471" w:rsidRPr="00852471">
          <w:rPr>
            <w:rStyle w:val="Hyperlink"/>
          </w:rPr>
          <w:t>Diversity</w:t>
        </w:r>
        <w:r w:rsidR="00852471" w:rsidRPr="00852471">
          <w:rPr>
            <w:webHidden/>
          </w:rPr>
          <w:tab/>
        </w:r>
        <w:r w:rsidR="00852471" w:rsidRPr="00852471">
          <w:rPr>
            <w:webHidden/>
          </w:rPr>
          <w:fldChar w:fldCharType="begin"/>
        </w:r>
        <w:r w:rsidR="00852471" w:rsidRPr="00852471">
          <w:rPr>
            <w:webHidden/>
          </w:rPr>
          <w:instrText xml:space="preserve"> PAGEREF _Toc165905810 \h </w:instrText>
        </w:r>
        <w:r w:rsidR="00852471" w:rsidRPr="00852471">
          <w:rPr>
            <w:webHidden/>
          </w:rPr>
        </w:r>
        <w:r w:rsidR="00852471" w:rsidRPr="00852471">
          <w:rPr>
            <w:webHidden/>
          </w:rPr>
          <w:fldChar w:fldCharType="separate"/>
        </w:r>
        <w:r w:rsidR="007D400B">
          <w:rPr>
            <w:webHidden/>
          </w:rPr>
          <w:t>7</w:t>
        </w:r>
        <w:r w:rsidR="00852471" w:rsidRPr="00852471">
          <w:rPr>
            <w:webHidden/>
          </w:rPr>
          <w:fldChar w:fldCharType="end"/>
        </w:r>
      </w:hyperlink>
    </w:p>
    <w:p w14:paraId="1E3C118D" w14:textId="7AB793CF" w:rsidR="00852471" w:rsidRPr="00852471" w:rsidRDefault="00000000" w:rsidP="00852471">
      <w:pPr>
        <w:pStyle w:val="TOC1"/>
        <w:rPr>
          <w:rFonts w:eastAsiaTheme="minorEastAsia"/>
          <w:b w:val="0"/>
          <w:color w:val="auto"/>
          <w:kern w:val="2"/>
          <w:sz w:val="24"/>
          <w:szCs w:val="24"/>
          <w14:ligatures w14:val="standardContextual"/>
        </w:rPr>
      </w:pPr>
      <w:hyperlink w:anchor="_Toc165905811" w:history="1">
        <w:r w:rsidR="00852471" w:rsidRPr="00852471">
          <w:rPr>
            <w:rStyle w:val="Hyperlink"/>
          </w:rPr>
          <w:t>Roles and Responsibility of Faculty</w:t>
        </w:r>
        <w:r w:rsidR="00852471" w:rsidRPr="00852471">
          <w:rPr>
            <w:webHidden/>
          </w:rPr>
          <w:tab/>
        </w:r>
        <w:r w:rsidR="00852471" w:rsidRPr="00852471">
          <w:rPr>
            <w:webHidden/>
          </w:rPr>
          <w:fldChar w:fldCharType="begin"/>
        </w:r>
        <w:r w:rsidR="00852471" w:rsidRPr="00852471">
          <w:rPr>
            <w:webHidden/>
          </w:rPr>
          <w:instrText xml:space="preserve"> PAGEREF _Toc165905811 \h </w:instrText>
        </w:r>
        <w:r w:rsidR="00852471" w:rsidRPr="00852471">
          <w:rPr>
            <w:webHidden/>
          </w:rPr>
        </w:r>
        <w:r w:rsidR="00852471" w:rsidRPr="00852471">
          <w:rPr>
            <w:webHidden/>
          </w:rPr>
          <w:fldChar w:fldCharType="separate"/>
        </w:r>
        <w:r w:rsidR="007D400B">
          <w:rPr>
            <w:webHidden/>
          </w:rPr>
          <w:t>7</w:t>
        </w:r>
        <w:r w:rsidR="00852471" w:rsidRPr="00852471">
          <w:rPr>
            <w:webHidden/>
          </w:rPr>
          <w:fldChar w:fldCharType="end"/>
        </w:r>
      </w:hyperlink>
    </w:p>
    <w:p w14:paraId="017A164F" w14:textId="10F4A394" w:rsidR="00852471" w:rsidRPr="00852471" w:rsidRDefault="00000000" w:rsidP="007D400B">
      <w:pPr>
        <w:pStyle w:val="TOC2"/>
        <w:rPr>
          <w:rFonts w:eastAsiaTheme="minorEastAsia"/>
          <w:kern w:val="2"/>
          <w:sz w:val="24"/>
          <w:szCs w:val="24"/>
          <w14:ligatures w14:val="standardContextual"/>
        </w:rPr>
      </w:pPr>
      <w:hyperlink w:anchor="_Toc165905812" w:history="1">
        <w:r w:rsidR="00852471" w:rsidRPr="00852471">
          <w:rPr>
            <w:rStyle w:val="Hyperlink"/>
          </w:rPr>
          <w:t>Full-Time</w:t>
        </w:r>
        <w:r w:rsidR="00852471" w:rsidRPr="00852471">
          <w:rPr>
            <w:webHidden/>
          </w:rPr>
          <w:tab/>
        </w:r>
        <w:r w:rsidR="00852471" w:rsidRPr="00852471">
          <w:rPr>
            <w:webHidden/>
          </w:rPr>
          <w:fldChar w:fldCharType="begin"/>
        </w:r>
        <w:r w:rsidR="00852471" w:rsidRPr="00852471">
          <w:rPr>
            <w:webHidden/>
          </w:rPr>
          <w:instrText xml:space="preserve"> PAGEREF _Toc165905812 \h </w:instrText>
        </w:r>
        <w:r w:rsidR="00852471" w:rsidRPr="00852471">
          <w:rPr>
            <w:webHidden/>
          </w:rPr>
        </w:r>
        <w:r w:rsidR="00852471" w:rsidRPr="00852471">
          <w:rPr>
            <w:webHidden/>
          </w:rPr>
          <w:fldChar w:fldCharType="separate"/>
        </w:r>
        <w:r w:rsidR="007D400B">
          <w:rPr>
            <w:webHidden/>
          </w:rPr>
          <w:t>7</w:t>
        </w:r>
        <w:r w:rsidR="00852471" w:rsidRPr="00852471">
          <w:rPr>
            <w:webHidden/>
          </w:rPr>
          <w:fldChar w:fldCharType="end"/>
        </w:r>
      </w:hyperlink>
    </w:p>
    <w:p w14:paraId="43B67E22" w14:textId="311F2B54" w:rsidR="00852471" w:rsidRPr="00852471" w:rsidRDefault="00000000" w:rsidP="007D400B">
      <w:pPr>
        <w:pStyle w:val="TOC2"/>
        <w:rPr>
          <w:rFonts w:eastAsiaTheme="minorEastAsia"/>
          <w:kern w:val="2"/>
          <w:sz w:val="24"/>
          <w:szCs w:val="24"/>
          <w14:ligatures w14:val="standardContextual"/>
        </w:rPr>
      </w:pPr>
      <w:hyperlink w:anchor="_Toc165905813" w:history="1">
        <w:r w:rsidR="00852471" w:rsidRPr="00852471">
          <w:rPr>
            <w:rStyle w:val="Hyperlink"/>
          </w:rPr>
          <w:t>Part-Time</w:t>
        </w:r>
        <w:r w:rsidR="00852471" w:rsidRPr="00852471">
          <w:rPr>
            <w:webHidden/>
          </w:rPr>
          <w:tab/>
        </w:r>
        <w:r w:rsidR="00852471" w:rsidRPr="00852471">
          <w:rPr>
            <w:webHidden/>
          </w:rPr>
          <w:fldChar w:fldCharType="begin"/>
        </w:r>
        <w:r w:rsidR="00852471" w:rsidRPr="00852471">
          <w:rPr>
            <w:webHidden/>
          </w:rPr>
          <w:instrText xml:space="preserve"> PAGEREF _Toc165905813 \h </w:instrText>
        </w:r>
        <w:r w:rsidR="00852471" w:rsidRPr="00852471">
          <w:rPr>
            <w:webHidden/>
          </w:rPr>
        </w:r>
        <w:r w:rsidR="00852471" w:rsidRPr="00852471">
          <w:rPr>
            <w:webHidden/>
          </w:rPr>
          <w:fldChar w:fldCharType="separate"/>
        </w:r>
        <w:r w:rsidR="007D400B">
          <w:rPr>
            <w:webHidden/>
          </w:rPr>
          <w:t>7</w:t>
        </w:r>
        <w:r w:rsidR="00852471" w:rsidRPr="00852471">
          <w:rPr>
            <w:webHidden/>
          </w:rPr>
          <w:fldChar w:fldCharType="end"/>
        </w:r>
      </w:hyperlink>
    </w:p>
    <w:p w14:paraId="4B11C95A" w14:textId="636F24E2" w:rsidR="00852471" w:rsidRPr="00852471" w:rsidRDefault="00000000" w:rsidP="007D400B">
      <w:pPr>
        <w:pStyle w:val="TOC2"/>
        <w:rPr>
          <w:rFonts w:eastAsiaTheme="minorEastAsia"/>
          <w:kern w:val="2"/>
          <w:sz w:val="24"/>
          <w:szCs w:val="24"/>
          <w14:ligatures w14:val="standardContextual"/>
        </w:rPr>
      </w:pPr>
      <w:hyperlink w:anchor="_Toc165905814" w:history="1">
        <w:r w:rsidR="00852471" w:rsidRPr="00852471">
          <w:rPr>
            <w:rStyle w:val="Hyperlink"/>
          </w:rPr>
          <w:t>Responsibilities</w:t>
        </w:r>
        <w:r w:rsidR="00852471" w:rsidRPr="00852471">
          <w:rPr>
            <w:webHidden/>
          </w:rPr>
          <w:tab/>
        </w:r>
        <w:r w:rsidR="00852471" w:rsidRPr="00852471">
          <w:rPr>
            <w:webHidden/>
          </w:rPr>
          <w:fldChar w:fldCharType="begin"/>
        </w:r>
        <w:r w:rsidR="00852471" w:rsidRPr="00852471">
          <w:rPr>
            <w:webHidden/>
          </w:rPr>
          <w:instrText xml:space="preserve"> PAGEREF _Toc165905814 \h </w:instrText>
        </w:r>
        <w:r w:rsidR="00852471" w:rsidRPr="00852471">
          <w:rPr>
            <w:webHidden/>
          </w:rPr>
        </w:r>
        <w:r w:rsidR="00852471" w:rsidRPr="00852471">
          <w:rPr>
            <w:webHidden/>
          </w:rPr>
          <w:fldChar w:fldCharType="separate"/>
        </w:r>
        <w:r w:rsidR="007D400B">
          <w:rPr>
            <w:webHidden/>
          </w:rPr>
          <w:t>7</w:t>
        </w:r>
        <w:r w:rsidR="00852471" w:rsidRPr="00852471">
          <w:rPr>
            <w:webHidden/>
          </w:rPr>
          <w:fldChar w:fldCharType="end"/>
        </w:r>
      </w:hyperlink>
    </w:p>
    <w:p w14:paraId="04664F53" w14:textId="69C284D6" w:rsidR="00852471" w:rsidRPr="00852471" w:rsidRDefault="00000000" w:rsidP="007D400B">
      <w:pPr>
        <w:pStyle w:val="TOC2"/>
        <w:rPr>
          <w:rFonts w:eastAsiaTheme="minorEastAsia"/>
          <w:kern w:val="2"/>
          <w:sz w:val="24"/>
          <w:szCs w:val="24"/>
          <w14:ligatures w14:val="standardContextual"/>
        </w:rPr>
      </w:pPr>
      <w:hyperlink w:anchor="_Toc165905815" w:history="1">
        <w:r w:rsidR="00852471" w:rsidRPr="00852471">
          <w:rPr>
            <w:rStyle w:val="Hyperlink"/>
          </w:rPr>
          <w:t>Faculty Expectations</w:t>
        </w:r>
        <w:r w:rsidR="00852471" w:rsidRPr="00852471">
          <w:rPr>
            <w:webHidden/>
          </w:rPr>
          <w:tab/>
        </w:r>
        <w:r w:rsidR="00852471" w:rsidRPr="00852471">
          <w:rPr>
            <w:webHidden/>
          </w:rPr>
          <w:fldChar w:fldCharType="begin"/>
        </w:r>
        <w:r w:rsidR="00852471" w:rsidRPr="00852471">
          <w:rPr>
            <w:webHidden/>
          </w:rPr>
          <w:instrText xml:space="preserve"> PAGEREF _Toc165905815 \h </w:instrText>
        </w:r>
        <w:r w:rsidR="00852471" w:rsidRPr="00852471">
          <w:rPr>
            <w:webHidden/>
          </w:rPr>
        </w:r>
        <w:r w:rsidR="00852471" w:rsidRPr="00852471">
          <w:rPr>
            <w:webHidden/>
          </w:rPr>
          <w:fldChar w:fldCharType="separate"/>
        </w:r>
        <w:r w:rsidR="007D400B">
          <w:rPr>
            <w:webHidden/>
          </w:rPr>
          <w:t>7</w:t>
        </w:r>
        <w:r w:rsidR="00852471" w:rsidRPr="00852471">
          <w:rPr>
            <w:webHidden/>
          </w:rPr>
          <w:fldChar w:fldCharType="end"/>
        </w:r>
      </w:hyperlink>
    </w:p>
    <w:p w14:paraId="63FDDD85" w14:textId="4A0AC031" w:rsidR="00852471" w:rsidRPr="00852471" w:rsidRDefault="00000000" w:rsidP="007D400B">
      <w:pPr>
        <w:pStyle w:val="TOC2"/>
        <w:rPr>
          <w:rFonts w:eastAsiaTheme="minorEastAsia"/>
          <w:kern w:val="2"/>
          <w:sz w:val="24"/>
          <w:szCs w:val="24"/>
          <w14:ligatures w14:val="standardContextual"/>
        </w:rPr>
      </w:pPr>
      <w:hyperlink w:anchor="_Toc165905816" w:history="1">
        <w:r w:rsidR="00852471" w:rsidRPr="00852471">
          <w:rPr>
            <w:rStyle w:val="Hyperlink"/>
          </w:rPr>
          <w:t>Academic Freedom</w:t>
        </w:r>
        <w:r w:rsidR="00852471" w:rsidRPr="00852471">
          <w:rPr>
            <w:webHidden/>
          </w:rPr>
          <w:tab/>
        </w:r>
        <w:r w:rsidR="00852471" w:rsidRPr="00852471">
          <w:rPr>
            <w:webHidden/>
          </w:rPr>
          <w:fldChar w:fldCharType="begin"/>
        </w:r>
        <w:r w:rsidR="00852471" w:rsidRPr="00852471">
          <w:rPr>
            <w:webHidden/>
          </w:rPr>
          <w:instrText xml:space="preserve"> PAGEREF _Toc165905816 \h </w:instrText>
        </w:r>
        <w:r w:rsidR="00852471" w:rsidRPr="00852471">
          <w:rPr>
            <w:webHidden/>
          </w:rPr>
        </w:r>
        <w:r w:rsidR="00852471" w:rsidRPr="00852471">
          <w:rPr>
            <w:webHidden/>
          </w:rPr>
          <w:fldChar w:fldCharType="separate"/>
        </w:r>
        <w:r w:rsidR="007D400B">
          <w:rPr>
            <w:webHidden/>
          </w:rPr>
          <w:t>8</w:t>
        </w:r>
        <w:r w:rsidR="00852471" w:rsidRPr="00852471">
          <w:rPr>
            <w:webHidden/>
          </w:rPr>
          <w:fldChar w:fldCharType="end"/>
        </w:r>
      </w:hyperlink>
    </w:p>
    <w:p w14:paraId="1D282444" w14:textId="446D612E" w:rsidR="00852471" w:rsidRPr="00852471" w:rsidRDefault="00000000" w:rsidP="007D400B">
      <w:pPr>
        <w:pStyle w:val="TOC2"/>
        <w:rPr>
          <w:rFonts w:eastAsiaTheme="minorEastAsia"/>
          <w:kern w:val="2"/>
          <w:sz w:val="24"/>
          <w:szCs w:val="24"/>
          <w14:ligatures w14:val="standardContextual"/>
        </w:rPr>
      </w:pPr>
      <w:hyperlink w:anchor="_Toc165905817" w:history="1">
        <w:r w:rsidR="00852471" w:rsidRPr="00852471">
          <w:rPr>
            <w:rStyle w:val="Hyperlink"/>
          </w:rPr>
          <w:t>Attendance</w:t>
        </w:r>
        <w:r w:rsidR="00852471" w:rsidRPr="00852471">
          <w:rPr>
            <w:webHidden/>
          </w:rPr>
          <w:tab/>
        </w:r>
        <w:r w:rsidR="00852471" w:rsidRPr="00852471">
          <w:rPr>
            <w:webHidden/>
          </w:rPr>
          <w:fldChar w:fldCharType="begin"/>
        </w:r>
        <w:r w:rsidR="00852471" w:rsidRPr="00852471">
          <w:rPr>
            <w:webHidden/>
          </w:rPr>
          <w:instrText xml:space="preserve"> PAGEREF _Toc165905817 \h </w:instrText>
        </w:r>
        <w:r w:rsidR="00852471" w:rsidRPr="00852471">
          <w:rPr>
            <w:webHidden/>
          </w:rPr>
        </w:r>
        <w:r w:rsidR="00852471" w:rsidRPr="00852471">
          <w:rPr>
            <w:webHidden/>
          </w:rPr>
          <w:fldChar w:fldCharType="separate"/>
        </w:r>
        <w:r w:rsidR="007D400B">
          <w:rPr>
            <w:webHidden/>
          </w:rPr>
          <w:t>8</w:t>
        </w:r>
        <w:r w:rsidR="00852471" w:rsidRPr="00852471">
          <w:rPr>
            <w:webHidden/>
          </w:rPr>
          <w:fldChar w:fldCharType="end"/>
        </w:r>
      </w:hyperlink>
    </w:p>
    <w:p w14:paraId="3BF00766" w14:textId="37E66E92" w:rsidR="00852471" w:rsidRPr="00852471" w:rsidRDefault="00000000" w:rsidP="007D400B">
      <w:pPr>
        <w:pStyle w:val="TOC2"/>
        <w:rPr>
          <w:rFonts w:eastAsiaTheme="minorEastAsia"/>
          <w:kern w:val="2"/>
          <w:sz w:val="24"/>
          <w:szCs w:val="24"/>
          <w14:ligatures w14:val="standardContextual"/>
        </w:rPr>
      </w:pPr>
      <w:hyperlink w:anchor="_Toc165905819" w:history="1">
        <w:r w:rsidR="00852471" w:rsidRPr="00852471">
          <w:rPr>
            <w:rStyle w:val="Hyperlink"/>
          </w:rPr>
          <w:t>Class Rosters</w:t>
        </w:r>
        <w:r w:rsidR="00852471" w:rsidRPr="00852471">
          <w:rPr>
            <w:webHidden/>
          </w:rPr>
          <w:tab/>
        </w:r>
        <w:r w:rsidR="00852471" w:rsidRPr="00852471">
          <w:rPr>
            <w:webHidden/>
          </w:rPr>
          <w:fldChar w:fldCharType="begin"/>
        </w:r>
        <w:r w:rsidR="00852471" w:rsidRPr="00852471">
          <w:rPr>
            <w:webHidden/>
          </w:rPr>
          <w:instrText xml:space="preserve"> PAGEREF _Toc165905819 \h </w:instrText>
        </w:r>
        <w:r w:rsidR="00852471" w:rsidRPr="00852471">
          <w:rPr>
            <w:webHidden/>
          </w:rPr>
        </w:r>
        <w:r w:rsidR="00852471" w:rsidRPr="00852471">
          <w:rPr>
            <w:webHidden/>
          </w:rPr>
          <w:fldChar w:fldCharType="separate"/>
        </w:r>
        <w:r w:rsidR="007D400B">
          <w:rPr>
            <w:webHidden/>
          </w:rPr>
          <w:t>9</w:t>
        </w:r>
        <w:r w:rsidR="00852471" w:rsidRPr="00852471">
          <w:rPr>
            <w:webHidden/>
          </w:rPr>
          <w:fldChar w:fldCharType="end"/>
        </w:r>
      </w:hyperlink>
    </w:p>
    <w:p w14:paraId="0258B517" w14:textId="30C1997C" w:rsidR="00852471" w:rsidRPr="00852471" w:rsidRDefault="00000000" w:rsidP="007D400B">
      <w:pPr>
        <w:pStyle w:val="TOC2"/>
        <w:rPr>
          <w:rFonts w:eastAsiaTheme="minorEastAsia"/>
          <w:kern w:val="2"/>
          <w:sz w:val="24"/>
          <w:szCs w:val="24"/>
          <w14:ligatures w14:val="standardContextual"/>
        </w:rPr>
      </w:pPr>
      <w:hyperlink w:anchor="_Toc165905820" w:history="1">
        <w:r w:rsidR="00852471" w:rsidRPr="00852471">
          <w:rPr>
            <w:rStyle w:val="Hyperlink"/>
          </w:rPr>
          <w:t>Faculty Availability and Office Hours</w:t>
        </w:r>
        <w:r w:rsidR="00852471" w:rsidRPr="00852471">
          <w:rPr>
            <w:webHidden/>
          </w:rPr>
          <w:tab/>
        </w:r>
        <w:r w:rsidR="00852471" w:rsidRPr="00852471">
          <w:rPr>
            <w:webHidden/>
          </w:rPr>
          <w:fldChar w:fldCharType="begin"/>
        </w:r>
        <w:r w:rsidR="00852471" w:rsidRPr="00852471">
          <w:rPr>
            <w:webHidden/>
          </w:rPr>
          <w:instrText xml:space="preserve"> PAGEREF _Toc165905820 \h </w:instrText>
        </w:r>
        <w:r w:rsidR="00852471" w:rsidRPr="00852471">
          <w:rPr>
            <w:webHidden/>
          </w:rPr>
        </w:r>
        <w:r w:rsidR="00852471" w:rsidRPr="00852471">
          <w:rPr>
            <w:webHidden/>
          </w:rPr>
          <w:fldChar w:fldCharType="separate"/>
        </w:r>
        <w:r w:rsidR="007D400B">
          <w:rPr>
            <w:webHidden/>
          </w:rPr>
          <w:t>9</w:t>
        </w:r>
        <w:r w:rsidR="00852471" w:rsidRPr="00852471">
          <w:rPr>
            <w:webHidden/>
          </w:rPr>
          <w:fldChar w:fldCharType="end"/>
        </w:r>
      </w:hyperlink>
    </w:p>
    <w:p w14:paraId="2027EF73" w14:textId="7AC1C5B5" w:rsidR="00852471" w:rsidRPr="00852471" w:rsidRDefault="00000000" w:rsidP="007D400B">
      <w:pPr>
        <w:pStyle w:val="TOC2"/>
        <w:rPr>
          <w:rFonts w:eastAsiaTheme="minorEastAsia"/>
          <w:kern w:val="2"/>
          <w:sz w:val="24"/>
          <w:szCs w:val="24"/>
          <w14:ligatures w14:val="standardContextual"/>
        </w:rPr>
      </w:pPr>
      <w:hyperlink w:anchor="_Toc165905821" w:history="1">
        <w:r w:rsidR="00852471" w:rsidRPr="00852471">
          <w:rPr>
            <w:rStyle w:val="Hyperlink"/>
          </w:rPr>
          <w:t>Guidelines for Conducting Classes</w:t>
        </w:r>
        <w:r w:rsidR="00852471" w:rsidRPr="00852471">
          <w:rPr>
            <w:webHidden/>
          </w:rPr>
          <w:tab/>
        </w:r>
        <w:r w:rsidR="00852471" w:rsidRPr="00852471">
          <w:rPr>
            <w:webHidden/>
          </w:rPr>
          <w:fldChar w:fldCharType="begin"/>
        </w:r>
        <w:r w:rsidR="00852471" w:rsidRPr="00852471">
          <w:rPr>
            <w:webHidden/>
          </w:rPr>
          <w:instrText xml:space="preserve"> PAGEREF _Toc165905821 \h </w:instrText>
        </w:r>
        <w:r w:rsidR="00852471" w:rsidRPr="00852471">
          <w:rPr>
            <w:webHidden/>
          </w:rPr>
        </w:r>
        <w:r w:rsidR="00852471" w:rsidRPr="00852471">
          <w:rPr>
            <w:webHidden/>
          </w:rPr>
          <w:fldChar w:fldCharType="separate"/>
        </w:r>
        <w:r w:rsidR="007D400B">
          <w:rPr>
            <w:webHidden/>
          </w:rPr>
          <w:t>9</w:t>
        </w:r>
        <w:r w:rsidR="00852471" w:rsidRPr="00852471">
          <w:rPr>
            <w:webHidden/>
          </w:rPr>
          <w:fldChar w:fldCharType="end"/>
        </w:r>
      </w:hyperlink>
    </w:p>
    <w:p w14:paraId="3719DC2E" w14:textId="557E2095" w:rsidR="00852471" w:rsidRPr="00852471" w:rsidRDefault="00000000" w:rsidP="007D400B">
      <w:pPr>
        <w:pStyle w:val="TOC2"/>
        <w:rPr>
          <w:rFonts w:eastAsiaTheme="minorEastAsia"/>
          <w:kern w:val="2"/>
          <w:sz w:val="24"/>
          <w:szCs w:val="24"/>
          <w14:ligatures w14:val="standardContextual"/>
        </w:rPr>
      </w:pPr>
      <w:hyperlink w:anchor="_Toc165905822" w:history="1">
        <w:r w:rsidR="00852471" w:rsidRPr="00852471">
          <w:rPr>
            <w:rStyle w:val="Hyperlink"/>
          </w:rPr>
          <w:t>Grading</w:t>
        </w:r>
        <w:r w:rsidR="00852471" w:rsidRPr="00852471">
          <w:rPr>
            <w:webHidden/>
          </w:rPr>
          <w:tab/>
        </w:r>
        <w:r w:rsidR="00852471" w:rsidRPr="00852471">
          <w:rPr>
            <w:webHidden/>
          </w:rPr>
          <w:fldChar w:fldCharType="begin"/>
        </w:r>
        <w:r w:rsidR="00852471" w:rsidRPr="00852471">
          <w:rPr>
            <w:webHidden/>
          </w:rPr>
          <w:instrText xml:space="preserve"> PAGEREF _Toc165905822 \h </w:instrText>
        </w:r>
        <w:r w:rsidR="00852471" w:rsidRPr="00852471">
          <w:rPr>
            <w:webHidden/>
          </w:rPr>
        </w:r>
        <w:r w:rsidR="00852471" w:rsidRPr="00852471">
          <w:rPr>
            <w:webHidden/>
          </w:rPr>
          <w:fldChar w:fldCharType="separate"/>
        </w:r>
        <w:r w:rsidR="007D400B">
          <w:rPr>
            <w:webHidden/>
          </w:rPr>
          <w:t>9</w:t>
        </w:r>
        <w:r w:rsidR="00852471" w:rsidRPr="00852471">
          <w:rPr>
            <w:webHidden/>
          </w:rPr>
          <w:fldChar w:fldCharType="end"/>
        </w:r>
      </w:hyperlink>
    </w:p>
    <w:p w14:paraId="7620B38A" w14:textId="4EC9E3B2" w:rsidR="00852471" w:rsidRPr="00852471" w:rsidRDefault="00000000" w:rsidP="007D400B">
      <w:pPr>
        <w:pStyle w:val="TOC2"/>
        <w:rPr>
          <w:rFonts w:eastAsiaTheme="minorEastAsia"/>
          <w:kern w:val="2"/>
          <w:sz w:val="24"/>
          <w:szCs w:val="24"/>
          <w14:ligatures w14:val="standardContextual"/>
        </w:rPr>
      </w:pPr>
      <w:hyperlink w:anchor="_Toc165905823" w:history="1">
        <w:r w:rsidR="00852471" w:rsidRPr="00852471">
          <w:rPr>
            <w:rStyle w:val="Hyperlink"/>
          </w:rPr>
          <w:t>Incomplete Grade</w:t>
        </w:r>
        <w:r w:rsidR="00852471" w:rsidRPr="00852471">
          <w:rPr>
            <w:webHidden/>
          </w:rPr>
          <w:tab/>
        </w:r>
        <w:r w:rsidR="00852471" w:rsidRPr="00852471">
          <w:rPr>
            <w:webHidden/>
          </w:rPr>
          <w:fldChar w:fldCharType="begin"/>
        </w:r>
        <w:r w:rsidR="00852471" w:rsidRPr="00852471">
          <w:rPr>
            <w:webHidden/>
          </w:rPr>
          <w:instrText xml:space="preserve"> PAGEREF _Toc165905823 \h </w:instrText>
        </w:r>
        <w:r w:rsidR="00852471" w:rsidRPr="00852471">
          <w:rPr>
            <w:webHidden/>
          </w:rPr>
        </w:r>
        <w:r w:rsidR="00852471" w:rsidRPr="00852471">
          <w:rPr>
            <w:webHidden/>
          </w:rPr>
          <w:fldChar w:fldCharType="separate"/>
        </w:r>
        <w:r w:rsidR="007D400B">
          <w:rPr>
            <w:webHidden/>
          </w:rPr>
          <w:t>10</w:t>
        </w:r>
        <w:r w:rsidR="00852471" w:rsidRPr="00852471">
          <w:rPr>
            <w:webHidden/>
          </w:rPr>
          <w:fldChar w:fldCharType="end"/>
        </w:r>
      </w:hyperlink>
    </w:p>
    <w:p w14:paraId="5F94A560" w14:textId="1B605C36" w:rsidR="00852471" w:rsidRPr="00852471" w:rsidRDefault="00000000" w:rsidP="007D400B">
      <w:pPr>
        <w:pStyle w:val="TOC2"/>
        <w:rPr>
          <w:rFonts w:eastAsiaTheme="minorEastAsia"/>
          <w:kern w:val="2"/>
          <w:sz w:val="24"/>
          <w:szCs w:val="24"/>
          <w14:ligatures w14:val="standardContextual"/>
        </w:rPr>
      </w:pPr>
      <w:hyperlink w:anchor="_Toc165905824" w:history="1">
        <w:r w:rsidR="00852471" w:rsidRPr="00852471">
          <w:rPr>
            <w:rStyle w:val="Hyperlink"/>
          </w:rPr>
          <w:t>Grade Reports</w:t>
        </w:r>
        <w:r w:rsidR="00852471" w:rsidRPr="00852471">
          <w:rPr>
            <w:webHidden/>
          </w:rPr>
          <w:tab/>
        </w:r>
        <w:r w:rsidR="00852471" w:rsidRPr="00852471">
          <w:rPr>
            <w:webHidden/>
          </w:rPr>
          <w:fldChar w:fldCharType="begin"/>
        </w:r>
        <w:r w:rsidR="00852471" w:rsidRPr="00852471">
          <w:rPr>
            <w:webHidden/>
          </w:rPr>
          <w:instrText xml:space="preserve"> PAGEREF _Toc165905824 \h </w:instrText>
        </w:r>
        <w:r w:rsidR="00852471" w:rsidRPr="00852471">
          <w:rPr>
            <w:webHidden/>
          </w:rPr>
        </w:r>
        <w:r w:rsidR="00852471" w:rsidRPr="00852471">
          <w:rPr>
            <w:webHidden/>
          </w:rPr>
          <w:fldChar w:fldCharType="separate"/>
        </w:r>
        <w:r w:rsidR="007D400B">
          <w:rPr>
            <w:webHidden/>
          </w:rPr>
          <w:t>10</w:t>
        </w:r>
        <w:r w:rsidR="00852471" w:rsidRPr="00852471">
          <w:rPr>
            <w:webHidden/>
          </w:rPr>
          <w:fldChar w:fldCharType="end"/>
        </w:r>
      </w:hyperlink>
    </w:p>
    <w:p w14:paraId="6499319C" w14:textId="514B433F" w:rsidR="00852471" w:rsidRPr="00852471" w:rsidRDefault="00000000" w:rsidP="007D400B">
      <w:pPr>
        <w:pStyle w:val="TOC2"/>
        <w:rPr>
          <w:rFonts w:eastAsiaTheme="minorEastAsia"/>
          <w:kern w:val="2"/>
          <w:sz w:val="24"/>
          <w:szCs w:val="24"/>
          <w14:ligatures w14:val="standardContextual"/>
        </w:rPr>
      </w:pPr>
      <w:hyperlink w:anchor="_Toc165905825" w:history="1">
        <w:r w:rsidR="00852471" w:rsidRPr="00852471">
          <w:rPr>
            <w:rStyle w:val="Hyperlink"/>
          </w:rPr>
          <w:t>Class Cancellation Policy</w:t>
        </w:r>
        <w:r w:rsidR="00852471" w:rsidRPr="00852471">
          <w:rPr>
            <w:webHidden/>
          </w:rPr>
          <w:tab/>
        </w:r>
        <w:r w:rsidR="00852471" w:rsidRPr="00852471">
          <w:rPr>
            <w:webHidden/>
          </w:rPr>
          <w:fldChar w:fldCharType="begin"/>
        </w:r>
        <w:r w:rsidR="00852471" w:rsidRPr="00852471">
          <w:rPr>
            <w:webHidden/>
          </w:rPr>
          <w:instrText xml:space="preserve"> PAGEREF _Toc165905825 \h </w:instrText>
        </w:r>
        <w:r w:rsidR="00852471" w:rsidRPr="00852471">
          <w:rPr>
            <w:webHidden/>
          </w:rPr>
        </w:r>
        <w:r w:rsidR="00852471" w:rsidRPr="00852471">
          <w:rPr>
            <w:webHidden/>
          </w:rPr>
          <w:fldChar w:fldCharType="separate"/>
        </w:r>
        <w:r w:rsidR="007D400B">
          <w:rPr>
            <w:webHidden/>
          </w:rPr>
          <w:t>10</w:t>
        </w:r>
        <w:r w:rsidR="00852471" w:rsidRPr="00852471">
          <w:rPr>
            <w:webHidden/>
          </w:rPr>
          <w:fldChar w:fldCharType="end"/>
        </w:r>
      </w:hyperlink>
    </w:p>
    <w:p w14:paraId="6411106D" w14:textId="2669C49A" w:rsidR="00852471" w:rsidRPr="00852471" w:rsidRDefault="00000000" w:rsidP="007D400B">
      <w:pPr>
        <w:pStyle w:val="TOC2"/>
        <w:rPr>
          <w:rFonts w:eastAsiaTheme="minorEastAsia"/>
          <w:kern w:val="2"/>
          <w:sz w:val="24"/>
          <w:szCs w:val="24"/>
          <w14:ligatures w14:val="standardContextual"/>
        </w:rPr>
      </w:pPr>
      <w:hyperlink w:anchor="_Toc165905826" w:history="1">
        <w:r w:rsidR="00852471" w:rsidRPr="00852471">
          <w:rPr>
            <w:rStyle w:val="Hyperlink"/>
          </w:rPr>
          <w:t>Syllabus</w:t>
        </w:r>
        <w:r w:rsidR="00852471" w:rsidRPr="00852471">
          <w:rPr>
            <w:webHidden/>
          </w:rPr>
          <w:tab/>
        </w:r>
        <w:r w:rsidR="00852471" w:rsidRPr="00852471">
          <w:rPr>
            <w:webHidden/>
          </w:rPr>
          <w:fldChar w:fldCharType="begin"/>
        </w:r>
        <w:r w:rsidR="00852471" w:rsidRPr="00852471">
          <w:rPr>
            <w:webHidden/>
          </w:rPr>
          <w:instrText xml:space="preserve"> PAGEREF _Toc165905826 \h </w:instrText>
        </w:r>
        <w:r w:rsidR="00852471" w:rsidRPr="00852471">
          <w:rPr>
            <w:webHidden/>
          </w:rPr>
        </w:r>
        <w:r w:rsidR="00852471" w:rsidRPr="00852471">
          <w:rPr>
            <w:webHidden/>
          </w:rPr>
          <w:fldChar w:fldCharType="separate"/>
        </w:r>
        <w:r w:rsidR="007D400B">
          <w:rPr>
            <w:webHidden/>
          </w:rPr>
          <w:t>11</w:t>
        </w:r>
        <w:r w:rsidR="00852471" w:rsidRPr="00852471">
          <w:rPr>
            <w:webHidden/>
          </w:rPr>
          <w:fldChar w:fldCharType="end"/>
        </w:r>
      </w:hyperlink>
    </w:p>
    <w:p w14:paraId="7DB00EDE" w14:textId="43AF9586" w:rsidR="00852471" w:rsidRPr="00852471" w:rsidRDefault="00000000" w:rsidP="007D400B">
      <w:pPr>
        <w:pStyle w:val="TOC2"/>
        <w:rPr>
          <w:rFonts w:eastAsiaTheme="minorEastAsia"/>
          <w:kern w:val="2"/>
          <w:sz w:val="24"/>
          <w:szCs w:val="24"/>
          <w14:ligatures w14:val="standardContextual"/>
        </w:rPr>
      </w:pPr>
      <w:hyperlink w:anchor="_Toc165905827" w:history="1">
        <w:r w:rsidR="00852471" w:rsidRPr="00852471">
          <w:rPr>
            <w:rStyle w:val="Hyperlink"/>
          </w:rPr>
          <w:t>EC3 Faculty Observation Procedure</w:t>
        </w:r>
        <w:r w:rsidR="00852471" w:rsidRPr="00852471">
          <w:rPr>
            <w:webHidden/>
          </w:rPr>
          <w:tab/>
        </w:r>
        <w:r w:rsidR="00852471" w:rsidRPr="00852471">
          <w:rPr>
            <w:webHidden/>
          </w:rPr>
          <w:fldChar w:fldCharType="begin"/>
        </w:r>
        <w:r w:rsidR="00852471" w:rsidRPr="00852471">
          <w:rPr>
            <w:webHidden/>
          </w:rPr>
          <w:instrText xml:space="preserve"> PAGEREF _Toc165905827 \h </w:instrText>
        </w:r>
        <w:r w:rsidR="00852471" w:rsidRPr="00852471">
          <w:rPr>
            <w:webHidden/>
          </w:rPr>
        </w:r>
        <w:r w:rsidR="00852471" w:rsidRPr="00852471">
          <w:rPr>
            <w:webHidden/>
          </w:rPr>
          <w:fldChar w:fldCharType="separate"/>
        </w:r>
        <w:r w:rsidR="007D400B">
          <w:rPr>
            <w:webHidden/>
          </w:rPr>
          <w:t>11</w:t>
        </w:r>
        <w:r w:rsidR="00852471" w:rsidRPr="00852471">
          <w:rPr>
            <w:webHidden/>
          </w:rPr>
          <w:fldChar w:fldCharType="end"/>
        </w:r>
      </w:hyperlink>
    </w:p>
    <w:p w14:paraId="663762B7" w14:textId="4AB56E13" w:rsidR="00852471" w:rsidRPr="00852471" w:rsidRDefault="00000000" w:rsidP="00852471">
      <w:pPr>
        <w:pStyle w:val="TOC1"/>
        <w:rPr>
          <w:rFonts w:eastAsiaTheme="minorEastAsia"/>
          <w:b w:val="0"/>
          <w:color w:val="auto"/>
          <w:kern w:val="2"/>
          <w:sz w:val="24"/>
          <w:szCs w:val="24"/>
          <w14:ligatures w14:val="standardContextual"/>
        </w:rPr>
      </w:pPr>
      <w:hyperlink w:anchor="_Toc165905828" w:history="1">
        <w:r w:rsidR="00852471" w:rsidRPr="00852471">
          <w:rPr>
            <w:rStyle w:val="Hyperlink"/>
          </w:rPr>
          <w:t>Academic Integrity</w:t>
        </w:r>
        <w:r w:rsidR="00852471" w:rsidRPr="00852471">
          <w:rPr>
            <w:webHidden/>
          </w:rPr>
          <w:tab/>
        </w:r>
        <w:r w:rsidR="00852471" w:rsidRPr="00852471">
          <w:rPr>
            <w:webHidden/>
          </w:rPr>
          <w:fldChar w:fldCharType="begin"/>
        </w:r>
        <w:r w:rsidR="00852471" w:rsidRPr="00852471">
          <w:rPr>
            <w:webHidden/>
          </w:rPr>
          <w:instrText xml:space="preserve"> PAGEREF _Toc165905828 \h </w:instrText>
        </w:r>
        <w:r w:rsidR="00852471" w:rsidRPr="00852471">
          <w:rPr>
            <w:webHidden/>
          </w:rPr>
        </w:r>
        <w:r w:rsidR="00852471" w:rsidRPr="00852471">
          <w:rPr>
            <w:webHidden/>
          </w:rPr>
          <w:fldChar w:fldCharType="separate"/>
        </w:r>
        <w:r w:rsidR="007D400B">
          <w:rPr>
            <w:webHidden/>
          </w:rPr>
          <w:t>12</w:t>
        </w:r>
        <w:r w:rsidR="00852471" w:rsidRPr="00852471">
          <w:rPr>
            <w:webHidden/>
          </w:rPr>
          <w:fldChar w:fldCharType="end"/>
        </w:r>
      </w:hyperlink>
    </w:p>
    <w:p w14:paraId="75D30149" w14:textId="706858E6" w:rsidR="00852471" w:rsidRPr="00852471" w:rsidRDefault="00000000" w:rsidP="007D400B">
      <w:pPr>
        <w:pStyle w:val="TOC2"/>
        <w:rPr>
          <w:rFonts w:eastAsiaTheme="minorEastAsia"/>
          <w:kern w:val="2"/>
          <w:sz w:val="24"/>
          <w:szCs w:val="24"/>
          <w14:ligatures w14:val="standardContextual"/>
        </w:rPr>
      </w:pPr>
      <w:hyperlink w:anchor="_Toc165905829" w:history="1">
        <w:r w:rsidR="00852471" w:rsidRPr="00852471">
          <w:rPr>
            <w:rStyle w:val="Hyperlink"/>
          </w:rPr>
          <w:t>Creating a Culture of Trust</w:t>
        </w:r>
        <w:r w:rsidR="00852471" w:rsidRPr="00852471">
          <w:rPr>
            <w:webHidden/>
          </w:rPr>
          <w:tab/>
        </w:r>
        <w:r w:rsidR="00852471" w:rsidRPr="00852471">
          <w:rPr>
            <w:webHidden/>
          </w:rPr>
          <w:fldChar w:fldCharType="begin"/>
        </w:r>
        <w:r w:rsidR="00852471" w:rsidRPr="00852471">
          <w:rPr>
            <w:webHidden/>
          </w:rPr>
          <w:instrText xml:space="preserve"> PAGEREF _Toc165905829 \h </w:instrText>
        </w:r>
        <w:r w:rsidR="00852471" w:rsidRPr="00852471">
          <w:rPr>
            <w:webHidden/>
          </w:rPr>
        </w:r>
        <w:r w:rsidR="00852471" w:rsidRPr="00852471">
          <w:rPr>
            <w:webHidden/>
          </w:rPr>
          <w:fldChar w:fldCharType="separate"/>
        </w:r>
        <w:r w:rsidR="007D400B">
          <w:rPr>
            <w:webHidden/>
          </w:rPr>
          <w:t>12</w:t>
        </w:r>
        <w:r w:rsidR="00852471" w:rsidRPr="00852471">
          <w:rPr>
            <w:webHidden/>
          </w:rPr>
          <w:fldChar w:fldCharType="end"/>
        </w:r>
      </w:hyperlink>
    </w:p>
    <w:p w14:paraId="3AE5428F" w14:textId="7ACBEDA6" w:rsidR="00852471" w:rsidRPr="00852471" w:rsidRDefault="00000000" w:rsidP="007D400B">
      <w:pPr>
        <w:pStyle w:val="TOC2"/>
        <w:rPr>
          <w:rFonts w:eastAsiaTheme="minorEastAsia"/>
          <w:kern w:val="2"/>
          <w:sz w:val="24"/>
          <w:szCs w:val="24"/>
          <w14:ligatures w14:val="standardContextual"/>
        </w:rPr>
      </w:pPr>
      <w:hyperlink w:anchor="_Toc165905830" w:history="1">
        <w:r w:rsidR="00852471" w:rsidRPr="00852471">
          <w:rPr>
            <w:rStyle w:val="Hyperlink"/>
          </w:rPr>
          <w:t>Academic Code of Conduct</w:t>
        </w:r>
        <w:r w:rsidR="00852471" w:rsidRPr="00852471">
          <w:rPr>
            <w:webHidden/>
          </w:rPr>
          <w:tab/>
        </w:r>
        <w:r w:rsidR="00852471" w:rsidRPr="00852471">
          <w:rPr>
            <w:webHidden/>
          </w:rPr>
          <w:fldChar w:fldCharType="begin"/>
        </w:r>
        <w:r w:rsidR="00852471" w:rsidRPr="00852471">
          <w:rPr>
            <w:webHidden/>
          </w:rPr>
          <w:instrText xml:space="preserve"> PAGEREF _Toc165905830 \h </w:instrText>
        </w:r>
        <w:r w:rsidR="00852471" w:rsidRPr="00852471">
          <w:rPr>
            <w:webHidden/>
          </w:rPr>
        </w:r>
        <w:r w:rsidR="00852471" w:rsidRPr="00852471">
          <w:rPr>
            <w:webHidden/>
          </w:rPr>
          <w:fldChar w:fldCharType="separate"/>
        </w:r>
        <w:r w:rsidR="007D400B">
          <w:rPr>
            <w:webHidden/>
          </w:rPr>
          <w:t>12</w:t>
        </w:r>
        <w:r w:rsidR="00852471" w:rsidRPr="00852471">
          <w:rPr>
            <w:webHidden/>
          </w:rPr>
          <w:fldChar w:fldCharType="end"/>
        </w:r>
      </w:hyperlink>
    </w:p>
    <w:p w14:paraId="0837374D" w14:textId="6380733A" w:rsidR="00852471" w:rsidRPr="00852471" w:rsidRDefault="00000000" w:rsidP="007D400B">
      <w:pPr>
        <w:pStyle w:val="TOC2"/>
        <w:rPr>
          <w:rFonts w:eastAsiaTheme="minorEastAsia"/>
          <w:kern w:val="2"/>
          <w:sz w:val="24"/>
          <w:szCs w:val="24"/>
          <w14:ligatures w14:val="standardContextual"/>
        </w:rPr>
      </w:pPr>
      <w:hyperlink w:anchor="_Toc165905831" w:history="1">
        <w:r w:rsidR="00852471" w:rsidRPr="00852471">
          <w:rPr>
            <w:rStyle w:val="Hyperlink"/>
          </w:rPr>
          <w:t>Academic Misconduct Definitions</w:t>
        </w:r>
        <w:r w:rsidR="00852471" w:rsidRPr="00852471">
          <w:rPr>
            <w:webHidden/>
          </w:rPr>
          <w:tab/>
        </w:r>
        <w:r w:rsidR="00852471" w:rsidRPr="00852471">
          <w:rPr>
            <w:webHidden/>
          </w:rPr>
          <w:fldChar w:fldCharType="begin"/>
        </w:r>
        <w:r w:rsidR="00852471" w:rsidRPr="00852471">
          <w:rPr>
            <w:webHidden/>
          </w:rPr>
          <w:instrText xml:space="preserve"> PAGEREF _Toc165905831 \h </w:instrText>
        </w:r>
        <w:r w:rsidR="00852471" w:rsidRPr="00852471">
          <w:rPr>
            <w:webHidden/>
          </w:rPr>
        </w:r>
        <w:r w:rsidR="00852471" w:rsidRPr="00852471">
          <w:rPr>
            <w:webHidden/>
          </w:rPr>
          <w:fldChar w:fldCharType="separate"/>
        </w:r>
        <w:r w:rsidR="007D400B">
          <w:rPr>
            <w:webHidden/>
          </w:rPr>
          <w:t>13</w:t>
        </w:r>
        <w:r w:rsidR="00852471" w:rsidRPr="00852471">
          <w:rPr>
            <w:webHidden/>
          </w:rPr>
          <w:fldChar w:fldCharType="end"/>
        </w:r>
      </w:hyperlink>
    </w:p>
    <w:p w14:paraId="49514629" w14:textId="6B92AC03" w:rsidR="00852471" w:rsidRPr="00852471" w:rsidRDefault="00000000" w:rsidP="00852471">
      <w:pPr>
        <w:pStyle w:val="TOC1"/>
        <w:rPr>
          <w:rFonts w:eastAsiaTheme="minorEastAsia"/>
          <w:b w:val="0"/>
          <w:color w:val="auto"/>
          <w:kern w:val="2"/>
          <w:sz w:val="24"/>
          <w:szCs w:val="24"/>
          <w14:ligatures w14:val="standardContextual"/>
        </w:rPr>
      </w:pPr>
      <w:hyperlink w:anchor="_Toc165905832" w:history="1">
        <w:r w:rsidR="00852471" w:rsidRPr="00852471">
          <w:rPr>
            <w:rStyle w:val="Hyperlink"/>
          </w:rPr>
          <w:t>Procedures for Alleged Violations of Academic Integrity</w:t>
        </w:r>
        <w:r w:rsidR="00852471" w:rsidRPr="00852471">
          <w:rPr>
            <w:webHidden/>
          </w:rPr>
          <w:tab/>
        </w:r>
        <w:r w:rsidR="00852471" w:rsidRPr="00852471">
          <w:rPr>
            <w:webHidden/>
          </w:rPr>
          <w:fldChar w:fldCharType="begin"/>
        </w:r>
        <w:r w:rsidR="00852471" w:rsidRPr="00852471">
          <w:rPr>
            <w:webHidden/>
          </w:rPr>
          <w:instrText xml:space="preserve"> PAGEREF _Toc165905832 \h </w:instrText>
        </w:r>
        <w:r w:rsidR="00852471" w:rsidRPr="00852471">
          <w:rPr>
            <w:webHidden/>
          </w:rPr>
        </w:r>
        <w:r w:rsidR="00852471" w:rsidRPr="00852471">
          <w:rPr>
            <w:webHidden/>
          </w:rPr>
          <w:fldChar w:fldCharType="separate"/>
        </w:r>
        <w:r w:rsidR="007D400B">
          <w:rPr>
            <w:webHidden/>
          </w:rPr>
          <w:t>13</w:t>
        </w:r>
        <w:r w:rsidR="00852471" w:rsidRPr="00852471">
          <w:rPr>
            <w:webHidden/>
          </w:rPr>
          <w:fldChar w:fldCharType="end"/>
        </w:r>
      </w:hyperlink>
    </w:p>
    <w:p w14:paraId="4DFD6DC8" w14:textId="01995D57" w:rsidR="00852471" w:rsidRPr="00852471" w:rsidRDefault="00000000" w:rsidP="007D400B">
      <w:pPr>
        <w:pStyle w:val="TOC2"/>
        <w:rPr>
          <w:rFonts w:eastAsiaTheme="minorEastAsia"/>
          <w:kern w:val="2"/>
          <w:sz w:val="24"/>
          <w:szCs w:val="24"/>
          <w14:ligatures w14:val="standardContextual"/>
        </w:rPr>
      </w:pPr>
      <w:hyperlink w:anchor="_Toc165905833" w:history="1">
        <w:r w:rsidR="00852471" w:rsidRPr="00852471">
          <w:rPr>
            <w:rStyle w:val="Hyperlink"/>
          </w:rPr>
          <w:t>Informal Process</w:t>
        </w:r>
        <w:r w:rsidR="00852471" w:rsidRPr="00852471">
          <w:rPr>
            <w:webHidden/>
          </w:rPr>
          <w:tab/>
        </w:r>
        <w:r w:rsidR="00852471" w:rsidRPr="00852471">
          <w:rPr>
            <w:webHidden/>
          </w:rPr>
          <w:fldChar w:fldCharType="begin"/>
        </w:r>
        <w:r w:rsidR="00852471" w:rsidRPr="00852471">
          <w:rPr>
            <w:webHidden/>
          </w:rPr>
          <w:instrText xml:space="preserve"> PAGEREF _Toc165905833 \h </w:instrText>
        </w:r>
        <w:r w:rsidR="00852471" w:rsidRPr="00852471">
          <w:rPr>
            <w:webHidden/>
          </w:rPr>
        </w:r>
        <w:r w:rsidR="00852471" w:rsidRPr="00852471">
          <w:rPr>
            <w:webHidden/>
          </w:rPr>
          <w:fldChar w:fldCharType="separate"/>
        </w:r>
        <w:r w:rsidR="007D400B">
          <w:rPr>
            <w:webHidden/>
          </w:rPr>
          <w:t>13</w:t>
        </w:r>
        <w:r w:rsidR="00852471" w:rsidRPr="00852471">
          <w:rPr>
            <w:webHidden/>
          </w:rPr>
          <w:fldChar w:fldCharType="end"/>
        </w:r>
      </w:hyperlink>
    </w:p>
    <w:p w14:paraId="0E697829" w14:textId="254B1121" w:rsidR="00852471" w:rsidRPr="00852471" w:rsidRDefault="00000000" w:rsidP="007D400B">
      <w:pPr>
        <w:pStyle w:val="TOC2"/>
        <w:rPr>
          <w:rFonts w:eastAsiaTheme="minorEastAsia"/>
          <w:kern w:val="2"/>
          <w:sz w:val="24"/>
          <w:szCs w:val="24"/>
          <w14:ligatures w14:val="standardContextual"/>
        </w:rPr>
      </w:pPr>
      <w:hyperlink w:anchor="_Toc165905834" w:history="1">
        <w:r w:rsidR="00852471" w:rsidRPr="00852471">
          <w:rPr>
            <w:rStyle w:val="Hyperlink"/>
          </w:rPr>
          <w:t>Formal Process</w:t>
        </w:r>
        <w:r w:rsidR="00852471" w:rsidRPr="00852471">
          <w:rPr>
            <w:webHidden/>
          </w:rPr>
          <w:tab/>
        </w:r>
        <w:r w:rsidR="00852471" w:rsidRPr="00852471">
          <w:rPr>
            <w:webHidden/>
          </w:rPr>
          <w:fldChar w:fldCharType="begin"/>
        </w:r>
        <w:r w:rsidR="00852471" w:rsidRPr="00852471">
          <w:rPr>
            <w:webHidden/>
          </w:rPr>
          <w:instrText xml:space="preserve"> PAGEREF _Toc165905834 \h </w:instrText>
        </w:r>
        <w:r w:rsidR="00852471" w:rsidRPr="00852471">
          <w:rPr>
            <w:webHidden/>
          </w:rPr>
        </w:r>
        <w:r w:rsidR="00852471" w:rsidRPr="00852471">
          <w:rPr>
            <w:webHidden/>
          </w:rPr>
          <w:fldChar w:fldCharType="separate"/>
        </w:r>
        <w:r w:rsidR="007D400B">
          <w:rPr>
            <w:webHidden/>
          </w:rPr>
          <w:t>13</w:t>
        </w:r>
        <w:r w:rsidR="00852471" w:rsidRPr="00852471">
          <w:rPr>
            <w:webHidden/>
          </w:rPr>
          <w:fldChar w:fldCharType="end"/>
        </w:r>
      </w:hyperlink>
    </w:p>
    <w:p w14:paraId="7F3382F3" w14:textId="7490CDB9" w:rsidR="00852471" w:rsidRPr="00852471" w:rsidRDefault="00000000" w:rsidP="007D400B">
      <w:pPr>
        <w:pStyle w:val="TOC2"/>
        <w:rPr>
          <w:rFonts w:eastAsiaTheme="minorEastAsia"/>
          <w:kern w:val="2"/>
          <w:sz w:val="24"/>
          <w:szCs w:val="24"/>
          <w14:ligatures w14:val="standardContextual"/>
        </w:rPr>
      </w:pPr>
      <w:hyperlink w:anchor="_Toc165905835" w:history="1">
        <w:r w:rsidR="00852471" w:rsidRPr="00852471">
          <w:rPr>
            <w:rStyle w:val="Hyperlink"/>
          </w:rPr>
          <w:t>Student Appeals</w:t>
        </w:r>
        <w:r w:rsidR="00852471" w:rsidRPr="00852471">
          <w:rPr>
            <w:webHidden/>
          </w:rPr>
          <w:tab/>
        </w:r>
        <w:r w:rsidR="00852471" w:rsidRPr="00852471">
          <w:rPr>
            <w:webHidden/>
          </w:rPr>
          <w:fldChar w:fldCharType="begin"/>
        </w:r>
        <w:r w:rsidR="00852471" w:rsidRPr="00852471">
          <w:rPr>
            <w:webHidden/>
          </w:rPr>
          <w:instrText xml:space="preserve"> PAGEREF _Toc165905835 \h </w:instrText>
        </w:r>
        <w:r w:rsidR="00852471" w:rsidRPr="00852471">
          <w:rPr>
            <w:webHidden/>
          </w:rPr>
        </w:r>
        <w:r w:rsidR="00852471" w:rsidRPr="00852471">
          <w:rPr>
            <w:webHidden/>
          </w:rPr>
          <w:fldChar w:fldCharType="separate"/>
        </w:r>
        <w:r w:rsidR="007D400B">
          <w:rPr>
            <w:webHidden/>
          </w:rPr>
          <w:t>14</w:t>
        </w:r>
        <w:r w:rsidR="00852471" w:rsidRPr="00852471">
          <w:rPr>
            <w:webHidden/>
          </w:rPr>
          <w:fldChar w:fldCharType="end"/>
        </w:r>
      </w:hyperlink>
    </w:p>
    <w:p w14:paraId="76339E1C" w14:textId="63148726" w:rsidR="00852471" w:rsidRPr="00852471" w:rsidRDefault="00000000" w:rsidP="007D400B">
      <w:pPr>
        <w:pStyle w:val="TOC2"/>
        <w:rPr>
          <w:rFonts w:eastAsiaTheme="minorEastAsia"/>
          <w:kern w:val="2"/>
          <w:sz w:val="24"/>
          <w:szCs w:val="24"/>
          <w14:ligatures w14:val="standardContextual"/>
        </w:rPr>
      </w:pPr>
      <w:hyperlink w:anchor="_Toc165905836" w:history="1">
        <w:r w:rsidR="00852471" w:rsidRPr="00852471">
          <w:rPr>
            <w:rStyle w:val="Hyperlink"/>
          </w:rPr>
          <w:t>Acceptable Reasons for Appeal</w:t>
        </w:r>
        <w:r w:rsidR="00852471" w:rsidRPr="00852471">
          <w:rPr>
            <w:webHidden/>
          </w:rPr>
          <w:tab/>
        </w:r>
        <w:r w:rsidR="00852471" w:rsidRPr="00852471">
          <w:rPr>
            <w:webHidden/>
          </w:rPr>
          <w:fldChar w:fldCharType="begin"/>
        </w:r>
        <w:r w:rsidR="00852471" w:rsidRPr="00852471">
          <w:rPr>
            <w:webHidden/>
          </w:rPr>
          <w:instrText xml:space="preserve"> PAGEREF _Toc165905836 \h </w:instrText>
        </w:r>
        <w:r w:rsidR="00852471" w:rsidRPr="00852471">
          <w:rPr>
            <w:webHidden/>
          </w:rPr>
        </w:r>
        <w:r w:rsidR="00852471" w:rsidRPr="00852471">
          <w:rPr>
            <w:webHidden/>
          </w:rPr>
          <w:fldChar w:fldCharType="separate"/>
        </w:r>
        <w:r w:rsidR="007D400B">
          <w:rPr>
            <w:webHidden/>
          </w:rPr>
          <w:t>14</w:t>
        </w:r>
        <w:r w:rsidR="00852471" w:rsidRPr="00852471">
          <w:rPr>
            <w:webHidden/>
          </w:rPr>
          <w:fldChar w:fldCharType="end"/>
        </w:r>
      </w:hyperlink>
    </w:p>
    <w:p w14:paraId="35457F80" w14:textId="622C917C" w:rsidR="00852471" w:rsidRPr="00852471" w:rsidRDefault="00000000" w:rsidP="007D400B">
      <w:pPr>
        <w:pStyle w:val="TOC2"/>
        <w:rPr>
          <w:rFonts w:eastAsiaTheme="minorEastAsia"/>
          <w:kern w:val="2"/>
          <w:sz w:val="24"/>
          <w:szCs w:val="24"/>
          <w14:ligatures w14:val="standardContextual"/>
        </w:rPr>
      </w:pPr>
      <w:hyperlink w:anchor="_Toc165905837" w:history="1">
        <w:r w:rsidR="00852471" w:rsidRPr="00852471">
          <w:rPr>
            <w:rStyle w:val="Hyperlink"/>
          </w:rPr>
          <w:t>Sanctions for Academic Misconduct</w:t>
        </w:r>
        <w:r w:rsidR="00852471" w:rsidRPr="00852471">
          <w:rPr>
            <w:webHidden/>
          </w:rPr>
          <w:tab/>
        </w:r>
        <w:r w:rsidR="00852471" w:rsidRPr="00852471">
          <w:rPr>
            <w:webHidden/>
          </w:rPr>
          <w:fldChar w:fldCharType="begin"/>
        </w:r>
        <w:r w:rsidR="00852471" w:rsidRPr="00852471">
          <w:rPr>
            <w:webHidden/>
          </w:rPr>
          <w:instrText xml:space="preserve"> PAGEREF _Toc165905837 \h </w:instrText>
        </w:r>
        <w:r w:rsidR="00852471" w:rsidRPr="00852471">
          <w:rPr>
            <w:webHidden/>
          </w:rPr>
        </w:r>
        <w:r w:rsidR="00852471" w:rsidRPr="00852471">
          <w:rPr>
            <w:webHidden/>
          </w:rPr>
          <w:fldChar w:fldCharType="separate"/>
        </w:r>
        <w:r w:rsidR="007D400B">
          <w:rPr>
            <w:webHidden/>
          </w:rPr>
          <w:t>14</w:t>
        </w:r>
        <w:r w:rsidR="00852471" w:rsidRPr="00852471">
          <w:rPr>
            <w:webHidden/>
          </w:rPr>
          <w:fldChar w:fldCharType="end"/>
        </w:r>
      </w:hyperlink>
    </w:p>
    <w:p w14:paraId="4639178F" w14:textId="4D150CD3" w:rsidR="00852471" w:rsidRPr="00852471" w:rsidRDefault="00000000" w:rsidP="00852471">
      <w:pPr>
        <w:pStyle w:val="TOC1"/>
        <w:rPr>
          <w:rFonts w:eastAsiaTheme="minorEastAsia"/>
          <w:b w:val="0"/>
          <w:color w:val="auto"/>
          <w:kern w:val="2"/>
          <w:sz w:val="24"/>
          <w:szCs w:val="24"/>
          <w14:ligatures w14:val="standardContextual"/>
        </w:rPr>
      </w:pPr>
      <w:hyperlink w:anchor="_Toc165905838" w:history="1">
        <w:r w:rsidR="00852471" w:rsidRPr="00852471">
          <w:rPr>
            <w:rStyle w:val="Hyperlink"/>
            <w:rFonts w:eastAsia="Times New Roman"/>
          </w:rPr>
          <w:t>Student Grievance and Complaint Process</w:t>
        </w:r>
        <w:r w:rsidR="00852471" w:rsidRPr="00852471">
          <w:rPr>
            <w:webHidden/>
          </w:rPr>
          <w:tab/>
        </w:r>
        <w:r w:rsidR="00852471" w:rsidRPr="00852471">
          <w:rPr>
            <w:webHidden/>
          </w:rPr>
          <w:fldChar w:fldCharType="begin"/>
        </w:r>
        <w:r w:rsidR="00852471" w:rsidRPr="00852471">
          <w:rPr>
            <w:webHidden/>
          </w:rPr>
          <w:instrText xml:space="preserve"> PAGEREF _Toc165905838 \h </w:instrText>
        </w:r>
        <w:r w:rsidR="00852471" w:rsidRPr="00852471">
          <w:rPr>
            <w:webHidden/>
          </w:rPr>
        </w:r>
        <w:r w:rsidR="00852471" w:rsidRPr="00852471">
          <w:rPr>
            <w:webHidden/>
          </w:rPr>
          <w:fldChar w:fldCharType="separate"/>
        </w:r>
        <w:r w:rsidR="007D400B">
          <w:rPr>
            <w:webHidden/>
          </w:rPr>
          <w:t>15</w:t>
        </w:r>
        <w:r w:rsidR="00852471" w:rsidRPr="00852471">
          <w:rPr>
            <w:webHidden/>
          </w:rPr>
          <w:fldChar w:fldCharType="end"/>
        </w:r>
      </w:hyperlink>
    </w:p>
    <w:p w14:paraId="7E029C0B" w14:textId="16490528" w:rsidR="00852471" w:rsidRPr="00852471" w:rsidRDefault="00000000" w:rsidP="00852471">
      <w:pPr>
        <w:pStyle w:val="TOC1"/>
        <w:rPr>
          <w:rFonts w:eastAsiaTheme="minorEastAsia"/>
          <w:b w:val="0"/>
          <w:color w:val="auto"/>
          <w:kern w:val="2"/>
          <w:sz w:val="24"/>
          <w:szCs w:val="24"/>
          <w14:ligatures w14:val="standardContextual"/>
        </w:rPr>
      </w:pPr>
      <w:hyperlink w:anchor="_Toc165905840" w:history="1">
        <w:r w:rsidR="00852471" w:rsidRPr="00852471">
          <w:rPr>
            <w:rStyle w:val="Hyperlink"/>
          </w:rPr>
          <w:t>On-Site Safety</w:t>
        </w:r>
        <w:r w:rsidR="00852471" w:rsidRPr="00852471">
          <w:rPr>
            <w:webHidden/>
          </w:rPr>
          <w:tab/>
        </w:r>
        <w:r w:rsidR="00852471" w:rsidRPr="00852471">
          <w:rPr>
            <w:webHidden/>
          </w:rPr>
          <w:fldChar w:fldCharType="begin"/>
        </w:r>
        <w:r w:rsidR="00852471" w:rsidRPr="00852471">
          <w:rPr>
            <w:webHidden/>
          </w:rPr>
          <w:instrText xml:space="preserve"> PAGEREF _Toc165905840 \h </w:instrText>
        </w:r>
        <w:r w:rsidR="00852471" w:rsidRPr="00852471">
          <w:rPr>
            <w:webHidden/>
          </w:rPr>
        </w:r>
        <w:r w:rsidR="00852471" w:rsidRPr="00852471">
          <w:rPr>
            <w:webHidden/>
          </w:rPr>
          <w:fldChar w:fldCharType="separate"/>
        </w:r>
        <w:r w:rsidR="007D400B">
          <w:rPr>
            <w:webHidden/>
          </w:rPr>
          <w:t>15</w:t>
        </w:r>
        <w:r w:rsidR="00852471" w:rsidRPr="00852471">
          <w:rPr>
            <w:webHidden/>
          </w:rPr>
          <w:fldChar w:fldCharType="end"/>
        </w:r>
      </w:hyperlink>
    </w:p>
    <w:p w14:paraId="452956C5" w14:textId="5C719C91" w:rsidR="00852471" w:rsidRPr="00852471" w:rsidRDefault="00000000" w:rsidP="007D400B">
      <w:pPr>
        <w:pStyle w:val="TOC2"/>
        <w:rPr>
          <w:rFonts w:eastAsiaTheme="minorEastAsia"/>
          <w:kern w:val="2"/>
          <w:sz w:val="24"/>
          <w:szCs w:val="24"/>
          <w14:ligatures w14:val="standardContextual"/>
        </w:rPr>
      </w:pPr>
      <w:hyperlink w:anchor="_Toc165905841" w:history="1">
        <w:r w:rsidR="00852471" w:rsidRPr="00852471">
          <w:rPr>
            <w:rStyle w:val="Hyperlink"/>
          </w:rPr>
          <w:t>Reporting a Threat</w:t>
        </w:r>
        <w:r w:rsidR="00852471" w:rsidRPr="00852471">
          <w:rPr>
            <w:webHidden/>
          </w:rPr>
          <w:tab/>
        </w:r>
        <w:r w:rsidR="00852471" w:rsidRPr="00852471">
          <w:rPr>
            <w:webHidden/>
          </w:rPr>
          <w:fldChar w:fldCharType="begin"/>
        </w:r>
        <w:r w:rsidR="00852471" w:rsidRPr="00852471">
          <w:rPr>
            <w:webHidden/>
          </w:rPr>
          <w:instrText xml:space="preserve"> PAGEREF _Toc165905841 \h </w:instrText>
        </w:r>
        <w:r w:rsidR="00852471" w:rsidRPr="00852471">
          <w:rPr>
            <w:webHidden/>
          </w:rPr>
        </w:r>
        <w:r w:rsidR="00852471" w:rsidRPr="00852471">
          <w:rPr>
            <w:webHidden/>
          </w:rPr>
          <w:fldChar w:fldCharType="separate"/>
        </w:r>
        <w:r w:rsidR="007D400B">
          <w:rPr>
            <w:webHidden/>
          </w:rPr>
          <w:t>16</w:t>
        </w:r>
        <w:r w:rsidR="00852471" w:rsidRPr="00852471">
          <w:rPr>
            <w:webHidden/>
          </w:rPr>
          <w:fldChar w:fldCharType="end"/>
        </w:r>
      </w:hyperlink>
    </w:p>
    <w:p w14:paraId="5DF2984F" w14:textId="741E8191" w:rsidR="00852471" w:rsidRPr="00852471" w:rsidRDefault="00000000" w:rsidP="00852471">
      <w:pPr>
        <w:pStyle w:val="TOC1"/>
        <w:rPr>
          <w:rFonts w:eastAsiaTheme="minorEastAsia"/>
          <w:b w:val="0"/>
          <w:color w:val="auto"/>
          <w:kern w:val="2"/>
          <w:sz w:val="24"/>
          <w:szCs w:val="24"/>
          <w14:ligatures w14:val="standardContextual"/>
        </w:rPr>
      </w:pPr>
      <w:hyperlink w:anchor="_Toc165905842" w:history="1">
        <w:r w:rsidR="00852471" w:rsidRPr="00852471">
          <w:rPr>
            <w:rStyle w:val="Hyperlink"/>
          </w:rPr>
          <w:t>Policies</w:t>
        </w:r>
        <w:r w:rsidR="00852471" w:rsidRPr="00852471">
          <w:rPr>
            <w:webHidden/>
          </w:rPr>
          <w:tab/>
        </w:r>
        <w:r w:rsidR="00852471" w:rsidRPr="00852471">
          <w:rPr>
            <w:webHidden/>
          </w:rPr>
          <w:fldChar w:fldCharType="begin"/>
        </w:r>
        <w:r w:rsidR="00852471" w:rsidRPr="00852471">
          <w:rPr>
            <w:webHidden/>
          </w:rPr>
          <w:instrText xml:space="preserve"> PAGEREF _Toc165905842 \h </w:instrText>
        </w:r>
        <w:r w:rsidR="00852471" w:rsidRPr="00852471">
          <w:rPr>
            <w:webHidden/>
          </w:rPr>
        </w:r>
        <w:r w:rsidR="00852471" w:rsidRPr="00852471">
          <w:rPr>
            <w:webHidden/>
          </w:rPr>
          <w:fldChar w:fldCharType="separate"/>
        </w:r>
        <w:r w:rsidR="007D400B">
          <w:rPr>
            <w:webHidden/>
          </w:rPr>
          <w:t>16</w:t>
        </w:r>
        <w:r w:rsidR="00852471" w:rsidRPr="00852471">
          <w:rPr>
            <w:webHidden/>
          </w:rPr>
          <w:fldChar w:fldCharType="end"/>
        </w:r>
      </w:hyperlink>
    </w:p>
    <w:p w14:paraId="3EC9F93F" w14:textId="0EA3E3F9" w:rsidR="00852471" w:rsidRPr="00852471" w:rsidRDefault="00000000" w:rsidP="007D400B">
      <w:pPr>
        <w:pStyle w:val="TOC2"/>
        <w:rPr>
          <w:rFonts w:eastAsiaTheme="minorEastAsia"/>
          <w:kern w:val="2"/>
          <w:sz w:val="24"/>
          <w:szCs w:val="24"/>
          <w14:ligatures w14:val="standardContextual"/>
        </w:rPr>
      </w:pPr>
      <w:hyperlink w:anchor="_Toc165905843" w:history="1">
        <w:r w:rsidR="00852471" w:rsidRPr="00852471">
          <w:rPr>
            <w:rStyle w:val="Hyperlink"/>
          </w:rPr>
          <w:t>Acceptable Use Policy for Interactive Systems</w:t>
        </w:r>
        <w:r w:rsidR="00852471" w:rsidRPr="00852471">
          <w:rPr>
            <w:webHidden/>
          </w:rPr>
          <w:tab/>
        </w:r>
        <w:r w:rsidR="00852471" w:rsidRPr="00852471">
          <w:rPr>
            <w:webHidden/>
          </w:rPr>
          <w:fldChar w:fldCharType="begin"/>
        </w:r>
        <w:r w:rsidR="00852471" w:rsidRPr="00852471">
          <w:rPr>
            <w:webHidden/>
          </w:rPr>
          <w:instrText xml:space="preserve"> PAGEREF _Toc165905843 \h </w:instrText>
        </w:r>
        <w:r w:rsidR="00852471" w:rsidRPr="00852471">
          <w:rPr>
            <w:webHidden/>
          </w:rPr>
        </w:r>
        <w:r w:rsidR="00852471" w:rsidRPr="00852471">
          <w:rPr>
            <w:webHidden/>
          </w:rPr>
          <w:fldChar w:fldCharType="separate"/>
        </w:r>
        <w:r w:rsidR="007D400B">
          <w:rPr>
            <w:webHidden/>
          </w:rPr>
          <w:t>16</w:t>
        </w:r>
        <w:r w:rsidR="00852471" w:rsidRPr="00852471">
          <w:rPr>
            <w:webHidden/>
          </w:rPr>
          <w:fldChar w:fldCharType="end"/>
        </w:r>
      </w:hyperlink>
    </w:p>
    <w:p w14:paraId="656BCAF7" w14:textId="4193A5B2" w:rsidR="00852471" w:rsidRPr="00852471" w:rsidRDefault="00000000" w:rsidP="007D400B">
      <w:pPr>
        <w:pStyle w:val="TOC2"/>
        <w:rPr>
          <w:rFonts w:eastAsiaTheme="minorEastAsia"/>
          <w:kern w:val="2"/>
          <w:sz w:val="24"/>
          <w:szCs w:val="24"/>
          <w14:ligatures w14:val="standardContextual"/>
        </w:rPr>
      </w:pPr>
      <w:hyperlink w:anchor="_Toc165905844" w:history="1">
        <w:r w:rsidR="00852471" w:rsidRPr="00852471">
          <w:rPr>
            <w:rStyle w:val="Hyperlink"/>
          </w:rPr>
          <w:t>Anti-Harassment Policy</w:t>
        </w:r>
        <w:r w:rsidR="00852471" w:rsidRPr="00852471">
          <w:rPr>
            <w:webHidden/>
          </w:rPr>
          <w:tab/>
        </w:r>
        <w:r w:rsidR="00852471" w:rsidRPr="00852471">
          <w:rPr>
            <w:webHidden/>
          </w:rPr>
          <w:fldChar w:fldCharType="begin"/>
        </w:r>
        <w:r w:rsidR="00852471" w:rsidRPr="00852471">
          <w:rPr>
            <w:webHidden/>
          </w:rPr>
          <w:instrText xml:space="preserve"> PAGEREF _Toc165905844 \h </w:instrText>
        </w:r>
        <w:r w:rsidR="00852471" w:rsidRPr="00852471">
          <w:rPr>
            <w:webHidden/>
          </w:rPr>
        </w:r>
        <w:r w:rsidR="00852471" w:rsidRPr="00852471">
          <w:rPr>
            <w:webHidden/>
          </w:rPr>
          <w:fldChar w:fldCharType="separate"/>
        </w:r>
        <w:r w:rsidR="007D400B">
          <w:rPr>
            <w:webHidden/>
          </w:rPr>
          <w:t>17</w:t>
        </w:r>
        <w:r w:rsidR="00852471" w:rsidRPr="00852471">
          <w:rPr>
            <w:webHidden/>
          </w:rPr>
          <w:fldChar w:fldCharType="end"/>
        </w:r>
      </w:hyperlink>
    </w:p>
    <w:p w14:paraId="735640D7" w14:textId="70B2AF4C" w:rsidR="00852471" w:rsidRDefault="00000000" w:rsidP="007D400B">
      <w:pPr>
        <w:pStyle w:val="TOC2"/>
      </w:pPr>
      <w:hyperlink w:anchor="_Toc165905845" w:history="1">
        <w:r w:rsidR="00852471" w:rsidRPr="00852471">
          <w:rPr>
            <w:rStyle w:val="Hyperlink"/>
          </w:rPr>
          <w:t>Drug and Alcohol-Free Policy</w:t>
        </w:r>
        <w:r w:rsidR="00852471" w:rsidRPr="00852471">
          <w:rPr>
            <w:webHidden/>
          </w:rPr>
          <w:tab/>
        </w:r>
        <w:r w:rsidR="00852471" w:rsidRPr="00852471">
          <w:rPr>
            <w:webHidden/>
          </w:rPr>
          <w:fldChar w:fldCharType="begin"/>
        </w:r>
        <w:r w:rsidR="00852471" w:rsidRPr="00852471">
          <w:rPr>
            <w:webHidden/>
          </w:rPr>
          <w:instrText xml:space="preserve"> PAGEREF _Toc165905845 \h </w:instrText>
        </w:r>
        <w:r w:rsidR="00852471" w:rsidRPr="00852471">
          <w:rPr>
            <w:webHidden/>
          </w:rPr>
        </w:r>
        <w:r w:rsidR="00852471" w:rsidRPr="00852471">
          <w:rPr>
            <w:webHidden/>
          </w:rPr>
          <w:fldChar w:fldCharType="separate"/>
        </w:r>
        <w:r w:rsidR="007D400B">
          <w:rPr>
            <w:webHidden/>
          </w:rPr>
          <w:t>18</w:t>
        </w:r>
        <w:r w:rsidR="00852471" w:rsidRPr="00852471">
          <w:rPr>
            <w:webHidden/>
          </w:rPr>
          <w:fldChar w:fldCharType="end"/>
        </w:r>
      </w:hyperlink>
    </w:p>
    <w:p w14:paraId="2C1648B9" w14:textId="1D9C84C6" w:rsidR="00852471" w:rsidRPr="00852471" w:rsidRDefault="00000000" w:rsidP="007D400B">
      <w:pPr>
        <w:pStyle w:val="TOC2"/>
        <w:rPr>
          <w:rFonts w:eastAsiaTheme="minorEastAsia"/>
          <w:kern w:val="2"/>
          <w:sz w:val="24"/>
          <w:szCs w:val="24"/>
          <w14:ligatures w14:val="standardContextual"/>
        </w:rPr>
      </w:pPr>
      <w:hyperlink w:anchor="_Toc165905847" w:history="1">
        <w:r w:rsidR="007D400B">
          <w:rPr>
            <w:rStyle w:val="Hyperlink"/>
          </w:rPr>
          <w:t>Expression and Demonstration Policy</w:t>
        </w:r>
        <w:r w:rsidR="00852471" w:rsidRPr="00852471">
          <w:rPr>
            <w:webHidden/>
          </w:rPr>
          <w:tab/>
        </w:r>
        <w:r w:rsidR="00852471" w:rsidRPr="00852471">
          <w:rPr>
            <w:webHidden/>
          </w:rPr>
          <w:fldChar w:fldCharType="begin"/>
        </w:r>
        <w:r w:rsidR="00852471" w:rsidRPr="00852471">
          <w:rPr>
            <w:webHidden/>
          </w:rPr>
          <w:instrText xml:space="preserve"> PAGEREF _Toc165905847 \h </w:instrText>
        </w:r>
        <w:r w:rsidR="00852471" w:rsidRPr="00852471">
          <w:rPr>
            <w:webHidden/>
          </w:rPr>
        </w:r>
        <w:r w:rsidR="00852471" w:rsidRPr="00852471">
          <w:rPr>
            <w:webHidden/>
          </w:rPr>
          <w:fldChar w:fldCharType="separate"/>
        </w:r>
        <w:r w:rsidR="007D400B">
          <w:rPr>
            <w:webHidden/>
          </w:rPr>
          <w:t>19</w:t>
        </w:r>
        <w:r w:rsidR="00852471" w:rsidRPr="00852471">
          <w:rPr>
            <w:webHidden/>
          </w:rPr>
          <w:fldChar w:fldCharType="end"/>
        </w:r>
      </w:hyperlink>
    </w:p>
    <w:p w14:paraId="19DCCA4F" w14:textId="5236B598" w:rsidR="007D400B" w:rsidRPr="00852471" w:rsidRDefault="00000000" w:rsidP="007D400B">
      <w:pPr>
        <w:pStyle w:val="TOC2"/>
        <w:rPr>
          <w:rFonts w:eastAsiaTheme="minorEastAsia"/>
          <w:kern w:val="2"/>
          <w:sz w:val="24"/>
          <w:szCs w:val="24"/>
          <w14:ligatures w14:val="standardContextual"/>
        </w:rPr>
      </w:pPr>
      <w:hyperlink w:anchor="_Toc165905847" w:history="1">
        <w:r w:rsidR="007D400B" w:rsidRPr="00852471">
          <w:rPr>
            <w:rStyle w:val="Hyperlink"/>
          </w:rPr>
          <w:t>Family Educational Rights and Privacy Act (FERPA)</w:t>
        </w:r>
        <w:r w:rsidR="007D400B" w:rsidRPr="00852471">
          <w:rPr>
            <w:webHidden/>
          </w:rPr>
          <w:tab/>
        </w:r>
        <w:r w:rsidR="007D400B">
          <w:rPr>
            <w:webHidden/>
          </w:rPr>
          <w:t>20</w:t>
        </w:r>
      </w:hyperlink>
    </w:p>
    <w:p w14:paraId="6DF0BCC4" w14:textId="07C30106" w:rsidR="00852471" w:rsidRPr="00852471" w:rsidRDefault="00000000" w:rsidP="007D400B">
      <w:pPr>
        <w:pStyle w:val="TOC2"/>
        <w:rPr>
          <w:rFonts w:eastAsiaTheme="minorEastAsia"/>
          <w:kern w:val="2"/>
          <w:sz w:val="24"/>
          <w:szCs w:val="24"/>
          <w14:ligatures w14:val="standardContextual"/>
        </w:rPr>
      </w:pPr>
      <w:hyperlink w:anchor="_Toc165905848" w:history="1">
        <w:r w:rsidR="00852471" w:rsidRPr="00852471">
          <w:rPr>
            <w:rStyle w:val="Hyperlink"/>
          </w:rPr>
          <w:t>Non-Discrimination Policy</w:t>
        </w:r>
        <w:r w:rsidR="00852471" w:rsidRPr="00852471">
          <w:rPr>
            <w:webHidden/>
          </w:rPr>
          <w:tab/>
        </w:r>
        <w:r w:rsidR="00852471" w:rsidRPr="00852471">
          <w:rPr>
            <w:webHidden/>
          </w:rPr>
          <w:fldChar w:fldCharType="begin"/>
        </w:r>
        <w:r w:rsidR="00852471" w:rsidRPr="00852471">
          <w:rPr>
            <w:webHidden/>
          </w:rPr>
          <w:instrText xml:space="preserve"> PAGEREF _Toc165905848 \h </w:instrText>
        </w:r>
        <w:r w:rsidR="00852471" w:rsidRPr="00852471">
          <w:rPr>
            <w:webHidden/>
          </w:rPr>
        </w:r>
        <w:r w:rsidR="00852471" w:rsidRPr="00852471">
          <w:rPr>
            <w:webHidden/>
          </w:rPr>
          <w:fldChar w:fldCharType="separate"/>
        </w:r>
        <w:r w:rsidR="007D400B">
          <w:rPr>
            <w:webHidden/>
          </w:rPr>
          <w:t>20</w:t>
        </w:r>
        <w:r w:rsidR="00852471" w:rsidRPr="00852471">
          <w:rPr>
            <w:webHidden/>
          </w:rPr>
          <w:fldChar w:fldCharType="end"/>
        </w:r>
      </w:hyperlink>
    </w:p>
    <w:p w14:paraId="4786AA0E" w14:textId="4326B6E2" w:rsidR="00852471" w:rsidRPr="00852471" w:rsidRDefault="00000000" w:rsidP="007D400B">
      <w:pPr>
        <w:pStyle w:val="TOC2"/>
        <w:rPr>
          <w:rFonts w:eastAsiaTheme="minorEastAsia"/>
          <w:kern w:val="2"/>
          <w:sz w:val="24"/>
          <w:szCs w:val="24"/>
          <w14:ligatures w14:val="standardContextual"/>
        </w:rPr>
      </w:pPr>
      <w:hyperlink w:anchor="_Toc165905849" w:history="1">
        <w:r w:rsidR="00852471" w:rsidRPr="00852471">
          <w:rPr>
            <w:rStyle w:val="Hyperlink"/>
            <w:bdr w:val="none" w:sz="0" w:space="0" w:color="auto" w:frame="1"/>
          </w:rPr>
          <w:t>Official Communications Policy</w:t>
        </w:r>
        <w:r w:rsidR="00852471" w:rsidRPr="00852471">
          <w:rPr>
            <w:webHidden/>
          </w:rPr>
          <w:tab/>
        </w:r>
        <w:r w:rsidR="00852471" w:rsidRPr="00852471">
          <w:rPr>
            <w:webHidden/>
          </w:rPr>
          <w:fldChar w:fldCharType="begin"/>
        </w:r>
        <w:r w:rsidR="00852471" w:rsidRPr="00852471">
          <w:rPr>
            <w:webHidden/>
          </w:rPr>
          <w:instrText xml:space="preserve"> PAGEREF _Toc165905849 \h </w:instrText>
        </w:r>
        <w:r w:rsidR="00852471" w:rsidRPr="00852471">
          <w:rPr>
            <w:webHidden/>
          </w:rPr>
        </w:r>
        <w:r w:rsidR="00852471" w:rsidRPr="00852471">
          <w:rPr>
            <w:webHidden/>
          </w:rPr>
          <w:fldChar w:fldCharType="separate"/>
        </w:r>
        <w:r w:rsidR="007D400B">
          <w:rPr>
            <w:webHidden/>
          </w:rPr>
          <w:t>22</w:t>
        </w:r>
        <w:r w:rsidR="00852471" w:rsidRPr="00852471">
          <w:rPr>
            <w:webHidden/>
          </w:rPr>
          <w:fldChar w:fldCharType="end"/>
        </w:r>
      </w:hyperlink>
    </w:p>
    <w:p w14:paraId="1436C8DC" w14:textId="02F96603" w:rsidR="00852471" w:rsidRPr="00852471" w:rsidRDefault="00000000" w:rsidP="007D400B">
      <w:pPr>
        <w:pStyle w:val="TOC2"/>
        <w:rPr>
          <w:rFonts w:eastAsiaTheme="minorEastAsia"/>
          <w:kern w:val="2"/>
          <w:sz w:val="24"/>
          <w:szCs w:val="24"/>
          <w14:ligatures w14:val="standardContextual"/>
        </w:rPr>
      </w:pPr>
      <w:hyperlink w:anchor="_Toc165905850" w:history="1">
        <w:r w:rsidR="00852471" w:rsidRPr="00852471">
          <w:rPr>
            <w:rStyle w:val="Hyperlink"/>
          </w:rPr>
          <w:t>Policy for Responsible Computing</w:t>
        </w:r>
        <w:r w:rsidR="00852471" w:rsidRPr="00852471">
          <w:rPr>
            <w:webHidden/>
          </w:rPr>
          <w:tab/>
        </w:r>
        <w:r w:rsidR="00852471" w:rsidRPr="00852471">
          <w:rPr>
            <w:webHidden/>
          </w:rPr>
          <w:fldChar w:fldCharType="begin"/>
        </w:r>
        <w:r w:rsidR="00852471" w:rsidRPr="00852471">
          <w:rPr>
            <w:webHidden/>
          </w:rPr>
          <w:instrText xml:space="preserve"> PAGEREF _Toc165905850 \h </w:instrText>
        </w:r>
        <w:r w:rsidR="00852471" w:rsidRPr="00852471">
          <w:rPr>
            <w:webHidden/>
          </w:rPr>
        </w:r>
        <w:r w:rsidR="00852471" w:rsidRPr="00852471">
          <w:rPr>
            <w:webHidden/>
          </w:rPr>
          <w:fldChar w:fldCharType="separate"/>
        </w:r>
        <w:r w:rsidR="007D400B">
          <w:rPr>
            <w:webHidden/>
          </w:rPr>
          <w:t>22</w:t>
        </w:r>
        <w:r w:rsidR="00852471" w:rsidRPr="00852471">
          <w:rPr>
            <w:webHidden/>
          </w:rPr>
          <w:fldChar w:fldCharType="end"/>
        </w:r>
      </w:hyperlink>
    </w:p>
    <w:p w14:paraId="14C4575F" w14:textId="6FCF7153" w:rsidR="00852471" w:rsidRPr="00852471" w:rsidRDefault="00000000" w:rsidP="007D400B">
      <w:pPr>
        <w:pStyle w:val="TOC2"/>
        <w:rPr>
          <w:rFonts w:eastAsiaTheme="minorEastAsia"/>
          <w:kern w:val="2"/>
          <w:sz w:val="24"/>
          <w:szCs w:val="24"/>
          <w14:ligatures w14:val="standardContextual"/>
        </w:rPr>
      </w:pPr>
      <w:hyperlink w:anchor="_Toc165905851" w:history="1">
        <w:r w:rsidR="00852471" w:rsidRPr="00852471">
          <w:rPr>
            <w:rStyle w:val="Hyperlink"/>
          </w:rPr>
          <w:t>Title IX Policy</w:t>
        </w:r>
        <w:r w:rsidR="00852471" w:rsidRPr="00852471">
          <w:rPr>
            <w:webHidden/>
          </w:rPr>
          <w:tab/>
        </w:r>
        <w:r w:rsidR="00852471" w:rsidRPr="00852471">
          <w:rPr>
            <w:webHidden/>
          </w:rPr>
          <w:fldChar w:fldCharType="begin"/>
        </w:r>
        <w:r w:rsidR="00852471" w:rsidRPr="00852471">
          <w:rPr>
            <w:webHidden/>
          </w:rPr>
          <w:instrText xml:space="preserve"> PAGEREF _Toc165905851 \h </w:instrText>
        </w:r>
        <w:r w:rsidR="00852471" w:rsidRPr="00852471">
          <w:rPr>
            <w:webHidden/>
          </w:rPr>
        </w:r>
        <w:r w:rsidR="00852471" w:rsidRPr="00852471">
          <w:rPr>
            <w:webHidden/>
          </w:rPr>
          <w:fldChar w:fldCharType="separate"/>
        </w:r>
        <w:r w:rsidR="007D400B">
          <w:rPr>
            <w:webHidden/>
          </w:rPr>
          <w:t>23</w:t>
        </w:r>
        <w:r w:rsidR="00852471" w:rsidRPr="00852471">
          <w:rPr>
            <w:webHidden/>
          </w:rPr>
          <w:fldChar w:fldCharType="end"/>
        </w:r>
      </w:hyperlink>
    </w:p>
    <w:p w14:paraId="4B589ADF" w14:textId="79281F18" w:rsidR="00852471" w:rsidRPr="00852471" w:rsidRDefault="00000000" w:rsidP="007D400B">
      <w:pPr>
        <w:pStyle w:val="TOC2"/>
        <w:rPr>
          <w:rFonts w:eastAsiaTheme="minorEastAsia"/>
          <w:kern w:val="2"/>
          <w:sz w:val="24"/>
          <w:szCs w:val="24"/>
          <w14:ligatures w14:val="standardContextual"/>
        </w:rPr>
      </w:pPr>
      <w:hyperlink w:anchor="_Toc165905852" w:history="1">
        <w:r w:rsidR="00852471" w:rsidRPr="00852471">
          <w:rPr>
            <w:rStyle w:val="Hyperlink"/>
          </w:rPr>
          <w:t>Tobacco and Vape Free Policy</w:t>
        </w:r>
        <w:r w:rsidR="00852471" w:rsidRPr="00852471">
          <w:rPr>
            <w:webHidden/>
          </w:rPr>
          <w:tab/>
        </w:r>
        <w:r w:rsidR="00852471" w:rsidRPr="00852471">
          <w:rPr>
            <w:webHidden/>
          </w:rPr>
          <w:fldChar w:fldCharType="begin"/>
        </w:r>
        <w:r w:rsidR="00852471" w:rsidRPr="00852471">
          <w:rPr>
            <w:webHidden/>
          </w:rPr>
          <w:instrText xml:space="preserve"> PAGEREF _Toc165905852 \h </w:instrText>
        </w:r>
        <w:r w:rsidR="00852471" w:rsidRPr="00852471">
          <w:rPr>
            <w:webHidden/>
          </w:rPr>
        </w:r>
        <w:r w:rsidR="00852471" w:rsidRPr="00852471">
          <w:rPr>
            <w:webHidden/>
          </w:rPr>
          <w:fldChar w:fldCharType="separate"/>
        </w:r>
        <w:r w:rsidR="007D400B">
          <w:rPr>
            <w:webHidden/>
          </w:rPr>
          <w:t>24</w:t>
        </w:r>
        <w:r w:rsidR="00852471" w:rsidRPr="00852471">
          <w:rPr>
            <w:webHidden/>
          </w:rPr>
          <w:fldChar w:fldCharType="end"/>
        </w:r>
      </w:hyperlink>
    </w:p>
    <w:p w14:paraId="213A422B" w14:textId="48920E3E" w:rsidR="00852471" w:rsidRPr="00852471" w:rsidRDefault="00000000" w:rsidP="007D400B">
      <w:pPr>
        <w:pStyle w:val="TOC2"/>
        <w:rPr>
          <w:rFonts w:eastAsiaTheme="minorEastAsia"/>
          <w:kern w:val="2"/>
          <w:sz w:val="24"/>
          <w:szCs w:val="24"/>
          <w14:ligatures w14:val="standardContextual"/>
        </w:rPr>
      </w:pPr>
      <w:hyperlink w:anchor="_Toc165905853" w:history="1">
        <w:r w:rsidR="00852471" w:rsidRPr="00852471">
          <w:rPr>
            <w:rStyle w:val="Hyperlink"/>
          </w:rPr>
          <w:t>Use and Duplication of Software Policy</w:t>
        </w:r>
        <w:r w:rsidR="00852471" w:rsidRPr="00852471">
          <w:rPr>
            <w:webHidden/>
          </w:rPr>
          <w:tab/>
        </w:r>
        <w:r w:rsidR="00852471" w:rsidRPr="00852471">
          <w:rPr>
            <w:webHidden/>
          </w:rPr>
          <w:fldChar w:fldCharType="begin"/>
        </w:r>
        <w:r w:rsidR="00852471" w:rsidRPr="00852471">
          <w:rPr>
            <w:webHidden/>
          </w:rPr>
          <w:instrText xml:space="preserve"> PAGEREF _Toc165905853 \h </w:instrText>
        </w:r>
        <w:r w:rsidR="00852471" w:rsidRPr="00852471">
          <w:rPr>
            <w:webHidden/>
          </w:rPr>
        </w:r>
        <w:r w:rsidR="00852471" w:rsidRPr="00852471">
          <w:rPr>
            <w:webHidden/>
          </w:rPr>
          <w:fldChar w:fldCharType="separate"/>
        </w:r>
        <w:r w:rsidR="007D400B">
          <w:rPr>
            <w:webHidden/>
          </w:rPr>
          <w:t>24</w:t>
        </w:r>
        <w:r w:rsidR="00852471" w:rsidRPr="00852471">
          <w:rPr>
            <w:webHidden/>
          </w:rPr>
          <w:fldChar w:fldCharType="end"/>
        </w:r>
      </w:hyperlink>
    </w:p>
    <w:p w14:paraId="53092757" w14:textId="79FA108D" w:rsidR="00852471" w:rsidRPr="00852471" w:rsidRDefault="00000000" w:rsidP="007D400B">
      <w:pPr>
        <w:pStyle w:val="TOC1"/>
        <w:rPr>
          <w:rFonts w:eastAsiaTheme="minorEastAsia"/>
          <w:b w:val="0"/>
          <w:color w:val="auto"/>
          <w:kern w:val="2"/>
          <w:sz w:val="24"/>
          <w:szCs w:val="24"/>
          <w14:ligatures w14:val="standardContextual"/>
        </w:rPr>
      </w:pPr>
      <w:hyperlink w:anchor="_Toc165905854" w:history="1">
        <w:r w:rsidR="00852471" w:rsidRPr="00852471">
          <w:rPr>
            <w:rStyle w:val="Hyperlink"/>
          </w:rPr>
          <w:t>Student Support</w:t>
        </w:r>
        <w:r w:rsidR="00852471" w:rsidRPr="00852471">
          <w:rPr>
            <w:webHidden/>
          </w:rPr>
          <w:tab/>
        </w:r>
        <w:r w:rsidR="00852471" w:rsidRPr="00852471">
          <w:rPr>
            <w:webHidden/>
          </w:rPr>
          <w:fldChar w:fldCharType="begin"/>
        </w:r>
        <w:r w:rsidR="00852471" w:rsidRPr="00852471">
          <w:rPr>
            <w:webHidden/>
          </w:rPr>
          <w:instrText xml:space="preserve"> PAGEREF _Toc165905854 \h </w:instrText>
        </w:r>
        <w:r w:rsidR="00852471" w:rsidRPr="00852471">
          <w:rPr>
            <w:webHidden/>
          </w:rPr>
        </w:r>
        <w:r w:rsidR="00852471" w:rsidRPr="00852471">
          <w:rPr>
            <w:webHidden/>
          </w:rPr>
          <w:fldChar w:fldCharType="separate"/>
        </w:r>
        <w:r w:rsidR="007D400B">
          <w:rPr>
            <w:webHidden/>
          </w:rPr>
          <w:t>25</w:t>
        </w:r>
        <w:r w:rsidR="00852471" w:rsidRPr="00852471">
          <w:rPr>
            <w:webHidden/>
          </w:rPr>
          <w:fldChar w:fldCharType="end"/>
        </w:r>
      </w:hyperlink>
    </w:p>
    <w:p w14:paraId="21370588" w14:textId="5B7889CB" w:rsidR="00852471" w:rsidRPr="00852471" w:rsidRDefault="00000000" w:rsidP="007D400B">
      <w:pPr>
        <w:pStyle w:val="TOC2"/>
        <w:rPr>
          <w:rFonts w:eastAsiaTheme="minorEastAsia"/>
          <w:kern w:val="2"/>
          <w:sz w:val="24"/>
          <w:szCs w:val="24"/>
          <w14:ligatures w14:val="standardContextual"/>
        </w:rPr>
      </w:pPr>
      <w:hyperlink w:anchor="_Toc165905855" w:history="1">
        <w:r w:rsidR="00852471" w:rsidRPr="00852471">
          <w:rPr>
            <w:rStyle w:val="Hyperlink"/>
          </w:rPr>
          <w:t>Basic Needs Support</w:t>
        </w:r>
        <w:r w:rsidR="00852471" w:rsidRPr="00852471">
          <w:rPr>
            <w:webHidden/>
          </w:rPr>
          <w:tab/>
        </w:r>
        <w:r w:rsidR="00852471" w:rsidRPr="00852471">
          <w:rPr>
            <w:webHidden/>
          </w:rPr>
          <w:fldChar w:fldCharType="begin"/>
        </w:r>
        <w:r w:rsidR="00852471" w:rsidRPr="00852471">
          <w:rPr>
            <w:webHidden/>
          </w:rPr>
          <w:instrText xml:space="preserve"> PAGEREF _Toc165905855 \h </w:instrText>
        </w:r>
        <w:r w:rsidR="00852471" w:rsidRPr="00852471">
          <w:rPr>
            <w:webHidden/>
          </w:rPr>
        </w:r>
        <w:r w:rsidR="00852471" w:rsidRPr="00852471">
          <w:rPr>
            <w:webHidden/>
          </w:rPr>
          <w:fldChar w:fldCharType="separate"/>
        </w:r>
        <w:r w:rsidR="007D400B">
          <w:rPr>
            <w:webHidden/>
          </w:rPr>
          <w:t>25</w:t>
        </w:r>
        <w:r w:rsidR="00852471" w:rsidRPr="00852471">
          <w:rPr>
            <w:webHidden/>
          </w:rPr>
          <w:fldChar w:fldCharType="end"/>
        </w:r>
      </w:hyperlink>
    </w:p>
    <w:p w14:paraId="4E0BD564" w14:textId="6D887B27" w:rsidR="00852471" w:rsidRPr="00852471" w:rsidRDefault="00000000" w:rsidP="007D400B">
      <w:pPr>
        <w:pStyle w:val="TOC2"/>
        <w:rPr>
          <w:rFonts w:eastAsiaTheme="minorEastAsia"/>
          <w:kern w:val="2"/>
          <w:sz w:val="24"/>
          <w:szCs w:val="24"/>
          <w14:ligatures w14:val="standardContextual"/>
        </w:rPr>
      </w:pPr>
      <w:hyperlink w:anchor="_Toc165905857" w:history="1">
        <w:r w:rsidR="00852471" w:rsidRPr="00852471">
          <w:rPr>
            <w:rStyle w:val="Hyperlink"/>
            <w:bCs/>
          </w:rPr>
          <w:t>Class-Embedded Student Success Coaches</w:t>
        </w:r>
        <w:r w:rsidR="00852471" w:rsidRPr="00852471">
          <w:rPr>
            <w:webHidden/>
          </w:rPr>
          <w:tab/>
        </w:r>
        <w:r w:rsidR="00852471" w:rsidRPr="00852471">
          <w:rPr>
            <w:webHidden/>
          </w:rPr>
          <w:fldChar w:fldCharType="begin"/>
        </w:r>
        <w:r w:rsidR="00852471" w:rsidRPr="00852471">
          <w:rPr>
            <w:webHidden/>
          </w:rPr>
          <w:instrText xml:space="preserve"> PAGEREF _Toc165905857 \h </w:instrText>
        </w:r>
        <w:r w:rsidR="00852471" w:rsidRPr="00852471">
          <w:rPr>
            <w:webHidden/>
          </w:rPr>
        </w:r>
        <w:r w:rsidR="00852471" w:rsidRPr="00852471">
          <w:rPr>
            <w:webHidden/>
          </w:rPr>
          <w:fldChar w:fldCharType="separate"/>
        </w:r>
        <w:r w:rsidR="007D400B">
          <w:rPr>
            <w:webHidden/>
          </w:rPr>
          <w:t>25</w:t>
        </w:r>
        <w:r w:rsidR="00852471" w:rsidRPr="00852471">
          <w:rPr>
            <w:webHidden/>
          </w:rPr>
          <w:fldChar w:fldCharType="end"/>
        </w:r>
      </w:hyperlink>
    </w:p>
    <w:p w14:paraId="37064BB3" w14:textId="405DAE56" w:rsidR="00852471" w:rsidRPr="00852471" w:rsidRDefault="00000000" w:rsidP="007D400B">
      <w:pPr>
        <w:pStyle w:val="TOC2"/>
        <w:rPr>
          <w:rFonts w:eastAsiaTheme="minorEastAsia"/>
          <w:kern w:val="2"/>
          <w:sz w:val="24"/>
          <w:szCs w:val="24"/>
          <w14:ligatures w14:val="standardContextual"/>
        </w:rPr>
      </w:pPr>
      <w:hyperlink w:anchor="_Toc165905858" w:history="1">
        <w:r w:rsidR="00852471" w:rsidRPr="00852471">
          <w:rPr>
            <w:rStyle w:val="Hyperlink"/>
          </w:rPr>
          <w:t>Classroom Accommodation</w:t>
        </w:r>
        <w:r w:rsidR="00852471" w:rsidRPr="00852471">
          <w:rPr>
            <w:webHidden/>
          </w:rPr>
          <w:tab/>
        </w:r>
        <w:r w:rsidR="00852471" w:rsidRPr="00852471">
          <w:rPr>
            <w:webHidden/>
          </w:rPr>
          <w:fldChar w:fldCharType="begin"/>
        </w:r>
        <w:r w:rsidR="00852471" w:rsidRPr="00852471">
          <w:rPr>
            <w:webHidden/>
          </w:rPr>
          <w:instrText xml:space="preserve"> PAGEREF _Toc165905858 \h </w:instrText>
        </w:r>
        <w:r w:rsidR="00852471" w:rsidRPr="00852471">
          <w:rPr>
            <w:webHidden/>
          </w:rPr>
        </w:r>
        <w:r w:rsidR="00852471" w:rsidRPr="00852471">
          <w:rPr>
            <w:webHidden/>
          </w:rPr>
          <w:fldChar w:fldCharType="separate"/>
        </w:r>
        <w:r w:rsidR="007D400B">
          <w:rPr>
            <w:webHidden/>
          </w:rPr>
          <w:t>25</w:t>
        </w:r>
        <w:r w:rsidR="00852471" w:rsidRPr="00852471">
          <w:rPr>
            <w:webHidden/>
          </w:rPr>
          <w:fldChar w:fldCharType="end"/>
        </w:r>
      </w:hyperlink>
    </w:p>
    <w:p w14:paraId="0792DADD" w14:textId="4B47551E" w:rsidR="00852471" w:rsidRPr="00852471" w:rsidRDefault="00000000" w:rsidP="007D400B">
      <w:pPr>
        <w:pStyle w:val="TOC2"/>
        <w:rPr>
          <w:rFonts w:eastAsiaTheme="minorEastAsia"/>
          <w:kern w:val="2"/>
          <w:sz w:val="24"/>
          <w:szCs w:val="24"/>
          <w14:ligatures w14:val="standardContextual"/>
        </w:rPr>
      </w:pPr>
      <w:hyperlink w:anchor="_Toc165905859" w:history="1">
        <w:r w:rsidR="00852471" w:rsidRPr="00852471">
          <w:rPr>
            <w:rStyle w:val="Hyperlink"/>
          </w:rPr>
          <w:t>Veteran’s Services</w:t>
        </w:r>
        <w:r w:rsidR="00852471" w:rsidRPr="00852471">
          <w:rPr>
            <w:webHidden/>
          </w:rPr>
          <w:tab/>
        </w:r>
        <w:r w:rsidR="00852471" w:rsidRPr="00852471">
          <w:rPr>
            <w:webHidden/>
          </w:rPr>
          <w:fldChar w:fldCharType="begin"/>
        </w:r>
        <w:r w:rsidR="00852471" w:rsidRPr="00852471">
          <w:rPr>
            <w:webHidden/>
          </w:rPr>
          <w:instrText xml:space="preserve"> PAGEREF _Toc165905859 \h </w:instrText>
        </w:r>
        <w:r w:rsidR="00852471" w:rsidRPr="00852471">
          <w:rPr>
            <w:webHidden/>
          </w:rPr>
        </w:r>
        <w:r w:rsidR="00852471" w:rsidRPr="00852471">
          <w:rPr>
            <w:webHidden/>
          </w:rPr>
          <w:fldChar w:fldCharType="separate"/>
        </w:r>
        <w:r w:rsidR="007D400B">
          <w:rPr>
            <w:webHidden/>
          </w:rPr>
          <w:t>25</w:t>
        </w:r>
        <w:r w:rsidR="00852471" w:rsidRPr="00852471">
          <w:rPr>
            <w:webHidden/>
          </w:rPr>
          <w:fldChar w:fldCharType="end"/>
        </w:r>
      </w:hyperlink>
    </w:p>
    <w:p w14:paraId="27E2F2AE" w14:textId="355CA168" w:rsidR="00852471" w:rsidRPr="00852471" w:rsidRDefault="00000000" w:rsidP="007D400B">
      <w:pPr>
        <w:pStyle w:val="TOC2"/>
        <w:rPr>
          <w:rFonts w:eastAsiaTheme="minorEastAsia"/>
          <w:kern w:val="2"/>
          <w:sz w:val="24"/>
          <w:szCs w:val="24"/>
          <w14:ligatures w14:val="standardContextual"/>
        </w:rPr>
      </w:pPr>
      <w:hyperlink w:anchor="_Toc165905860" w:history="1">
        <w:r w:rsidR="00852471" w:rsidRPr="00852471">
          <w:rPr>
            <w:rStyle w:val="Hyperlink"/>
          </w:rPr>
          <w:t>The Learning Center</w:t>
        </w:r>
        <w:r w:rsidR="00852471" w:rsidRPr="00852471">
          <w:rPr>
            <w:webHidden/>
          </w:rPr>
          <w:tab/>
        </w:r>
        <w:r w:rsidR="00852471" w:rsidRPr="00852471">
          <w:rPr>
            <w:webHidden/>
          </w:rPr>
          <w:fldChar w:fldCharType="begin"/>
        </w:r>
        <w:r w:rsidR="00852471" w:rsidRPr="00852471">
          <w:rPr>
            <w:webHidden/>
          </w:rPr>
          <w:instrText xml:space="preserve"> PAGEREF _Toc165905860 \h </w:instrText>
        </w:r>
        <w:r w:rsidR="00852471" w:rsidRPr="00852471">
          <w:rPr>
            <w:webHidden/>
          </w:rPr>
        </w:r>
        <w:r w:rsidR="00852471" w:rsidRPr="00852471">
          <w:rPr>
            <w:webHidden/>
          </w:rPr>
          <w:fldChar w:fldCharType="separate"/>
        </w:r>
        <w:r w:rsidR="007D400B">
          <w:rPr>
            <w:webHidden/>
          </w:rPr>
          <w:t>26</w:t>
        </w:r>
        <w:r w:rsidR="00852471" w:rsidRPr="00852471">
          <w:rPr>
            <w:webHidden/>
          </w:rPr>
          <w:fldChar w:fldCharType="end"/>
        </w:r>
      </w:hyperlink>
    </w:p>
    <w:p w14:paraId="4884BEFF" w14:textId="1533F9CE" w:rsidR="00852471" w:rsidRPr="00852471" w:rsidRDefault="00000000" w:rsidP="007D400B">
      <w:pPr>
        <w:pStyle w:val="TOC2"/>
        <w:rPr>
          <w:rFonts w:eastAsiaTheme="minorEastAsia"/>
          <w:kern w:val="2"/>
          <w:sz w:val="24"/>
          <w:szCs w:val="24"/>
          <w14:ligatures w14:val="standardContextual"/>
        </w:rPr>
      </w:pPr>
      <w:hyperlink w:anchor="_Toc165905861" w:history="1">
        <w:r w:rsidR="00852471" w:rsidRPr="00852471">
          <w:rPr>
            <w:rStyle w:val="Hyperlink"/>
          </w:rPr>
          <w:t>Tutoring/Academic Support</w:t>
        </w:r>
        <w:r w:rsidR="00852471" w:rsidRPr="00852471">
          <w:rPr>
            <w:webHidden/>
          </w:rPr>
          <w:tab/>
        </w:r>
        <w:r w:rsidR="00852471" w:rsidRPr="00852471">
          <w:rPr>
            <w:webHidden/>
          </w:rPr>
          <w:fldChar w:fldCharType="begin"/>
        </w:r>
        <w:r w:rsidR="00852471" w:rsidRPr="00852471">
          <w:rPr>
            <w:webHidden/>
          </w:rPr>
          <w:instrText xml:space="preserve"> PAGEREF _Toc165905861 \h </w:instrText>
        </w:r>
        <w:r w:rsidR="00852471" w:rsidRPr="00852471">
          <w:rPr>
            <w:webHidden/>
          </w:rPr>
        </w:r>
        <w:r w:rsidR="00852471" w:rsidRPr="00852471">
          <w:rPr>
            <w:webHidden/>
          </w:rPr>
          <w:fldChar w:fldCharType="separate"/>
        </w:r>
        <w:r w:rsidR="007D400B">
          <w:rPr>
            <w:webHidden/>
          </w:rPr>
          <w:t>26</w:t>
        </w:r>
        <w:r w:rsidR="00852471" w:rsidRPr="00852471">
          <w:rPr>
            <w:webHidden/>
          </w:rPr>
          <w:fldChar w:fldCharType="end"/>
        </w:r>
      </w:hyperlink>
    </w:p>
    <w:p w14:paraId="27A028E9" w14:textId="40F98EAB" w:rsidR="00852471" w:rsidRPr="00852471" w:rsidRDefault="00000000" w:rsidP="007D400B">
      <w:pPr>
        <w:pStyle w:val="TOC2"/>
        <w:rPr>
          <w:rFonts w:eastAsiaTheme="minorEastAsia"/>
          <w:kern w:val="2"/>
          <w:sz w:val="24"/>
          <w:szCs w:val="24"/>
          <w14:ligatures w14:val="standardContextual"/>
        </w:rPr>
      </w:pPr>
      <w:hyperlink w:anchor="_Toc165905862" w:history="1">
        <w:r w:rsidR="00852471" w:rsidRPr="00852471">
          <w:rPr>
            <w:rStyle w:val="Hyperlink"/>
          </w:rPr>
          <w:t>Technology Access</w:t>
        </w:r>
        <w:r w:rsidR="00852471" w:rsidRPr="00852471">
          <w:rPr>
            <w:webHidden/>
          </w:rPr>
          <w:tab/>
        </w:r>
        <w:r w:rsidR="00852471" w:rsidRPr="00852471">
          <w:rPr>
            <w:webHidden/>
          </w:rPr>
          <w:fldChar w:fldCharType="begin"/>
        </w:r>
        <w:r w:rsidR="00852471" w:rsidRPr="00852471">
          <w:rPr>
            <w:webHidden/>
          </w:rPr>
          <w:instrText xml:space="preserve"> PAGEREF _Toc165905862 \h </w:instrText>
        </w:r>
        <w:r w:rsidR="00852471" w:rsidRPr="00852471">
          <w:rPr>
            <w:webHidden/>
          </w:rPr>
        </w:r>
        <w:r w:rsidR="00852471" w:rsidRPr="00852471">
          <w:rPr>
            <w:webHidden/>
          </w:rPr>
          <w:fldChar w:fldCharType="separate"/>
        </w:r>
        <w:r w:rsidR="007D400B">
          <w:rPr>
            <w:webHidden/>
          </w:rPr>
          <w:t>26</w:t>
        </w:r>
        <w:r w:rsidR="00852471" w:rsidRPr="00852471">
          <w:rPr>
            <w:webHidden/>
          </w:rPr>
          <w:fldChar w:fldCharType="end"/>
        </w:r>
      </w:hyperlink>
    </w:p>
    <w:p w14:paraId="464E382E" w14:textId="632733AF" w:rsidR="00852471" w:rsidRPr="00852471" w:rsidRDefault="00000000" w:rsidP="007D400B">
      <w:pPr>
        <w:pStyle w:val="TOC2"/>
        <w:rPr>
          <w:rFonts w:eastAsiaTheme="minorEastAsia"/>
          <w:kern w:val="2"/>
          <w:sz w:val="24"/>
          <w:szCs w:val="24"/>
          <w14:ligatures w14:val="standardContextual"/>
        </w:rPr>
      </w:pPr>
      <w:hyperlink w:anchor="_Toc165905863" w:history="1">
        <w:r w:rsidR="00852471" w:rsidRPr="00852471">
          <w:rPr>
            <w:rStyle w:val="Hyperlink"/>
          </w:rPr>
          <w:t>Erie County Public Library Access</w:t>
        </w:r>
        <w:r w:rsidR="00852471" w:rsidRPr="00852471">
          <w:rPr>
            <w:webHidden/>
          </w:rPr>
          <w:tab/>
        </w:r>
        <w:r w:rsidR="00852471" w:rsidRPr="00852471">
          <w:rPr>
            <w:webHidden/>
          </w:rPr>
          <w:fldChar w:fldCharType="begin"/>
        </w:r>
        <w:r w:rsidR="00852471" w:rsidRPr="00852471">
          <w:rPr>
            <w:webHidden/>
          </w:rPr>
          <w:instrText xml:space="preserve"> PAGEREF _Toc165905863 \h </w:instrText>
        </w:r>
        <w:r w:rsidR="00852471" w:rsidRPr="00852471">
          <w:rPr>
            <w:webHidden/>
          </w:rPr>
        </w:r>
        <w:r w:rsidR="00852471" w:rsidRPr="00852471">
          <w:rPr>
            <w:webHidden/>
          </w:rPr>
          <w:fldChar w:fldCharType="separate"/>
        </w:r>
        <w:r w:rsidR="007D400B">
          <w:rPr>
            <w:webHidden/>
          </w:rPr>
          <w:t>27</w:t>
        </w:r>
        <w:r w:rsidR="00852471" w:rsidRPr="00852471">
          <w:rPr>
            <w:webHidden/>
          </w:rPr>
          <w:fldChar w:fldCharType="end"/>
        </w:r>
      </w:hyperlink>
    </w:p>
    <w:p w14:paraId="41CE05C4" w14:textId="1CED81EA" w:rsidR="00852471" w:rsidRPr="00852471" w:rsidRDefault="00000000" w:rsidP="007D400B">
      <w:pPr>
        <w:pStyle w:val="TOC2"/>
        <w:rPr>
          <w:rFonts w:eastAsiaTheme="minorEastAsia"/>
          <w:kern w:val="2"/>
          <w:sz w:val="24"/>
          <w:szCs w:val="24"/>
          <w14:ligatures w14:val="standardContextual"/>
        </w:rPr>
      </w:pPr>
      <w:hyperlink w:anchor="_Toc165905864" w:history="1">
        <w:r w:rsidR="00852471" w:rsidRPr="00852471">
          <w:rPr>
            <w:rStyle w:val="Hyperlink"/>
          </w:rPr>
          <w:t>Course Texts</w:t>
        </w:r>
        <w:r w:rsidR="00852471" w:rsidRPr="00852471">
          <w:rPr>
            <w:webHidden/>
          </w:rPr>
          <w:tab/>
        </w:r>
        <w:r w:rsidR="00852471" w:rsidRPr="00852471">
          <w:rPr>
            <w:webHidden/>
          </w:rPr>
          <w:fldChar w:fldCharType="begin"/>
        </w:r>
        <w:r w:rsidR="00852471" w:rsidRPr="00852471">
          <w:rPr>
            <w:webHidden/>
          </w:rPr>
          <w:instrText xml:space="preserve"> PAGEREF _Toc165905864 \h </w:instrText>
        </w:r>
        <w:r w:rsidR="00852471" w:rsidRPr="00852471">
          <w:rPr>
            <w:webHidden/>
          </w:rPr>
        </w:r>
        <w:r w:rsidR="00852471" w:rsidRPr="00852471">
          <w:rPr>
            <w:webHidden/>
          </w:rPr>
          <w:fldChar w:fldCharType="separate"/>
        </w:r>
        <w:r w:rsidR="007D400B">
          <w:rPr>
            <w:webHidden/>
          </w:rPr>
          <w:t>27</w:t>
        </w:r>
        <w:r w:rsidR="00852471" w:rsidRPr="00852471">
          <w:rPr>
            <w:webHidden/>
          </w:rPr>
          <w:fldChar w:fldCharType="end"/>
        </w:r>
      </w:hyperlink>
    </w:p>
    <w:p w14:paraId="17C00DDE" w14:textId="62D8463B" w:rsidR="00852471" w:rsidRPr="00852471" w:rsidRDefault="00000000" w:rsidP="007D400B">
      <w:pPr>
        <w:pStyle w:val="TOC2"/>
        <w:rPr>
          <w:rFonts w:eastAsiaTheme="minorEastAsia"/>
          <w:kern w:val="2"/>
          <w:sz w:val="24"/>
          <w:szCs w:val="24"/>
          <w14:ligatures w14:val="standardContextual"/>
        </w:rPr>
      </w:pPr>
      <w:hyperlink w:anchor="_Toc165905865" w:history="1">
        <w:r w:rsidR="00852471" w:rsidRPr="00852471">
          <w:rPr>
            <w:rStyle w:val="Hyperlink"/>
          </w:rPr>
          <w:t>Transfer to Other Colleges or Universities</w:t>
        </w:r>
        <w:r w:rsidR="00852471" w:rsidRPr="00852471">
          <w:rPr>
            <w:webHidden/>
          </w:rPr>
          <w:tab/>
        </w:r>
        <w:r w:rsidR="00852471" w:rsidRPr="00852471">
          <w:rPr>
            <w:webHidden/>
          </w:rPr>
          <w:fldChar w:fldCharType="begin"/>
        </w:r>
        <w:r w:rsidR="00852471" w:rsidRPr="00852471">
          <w:rPr>
            <w:webHidden/>
          </w:rPr>
          <w:instrText xml:space="preserve"> PAGEREF _Toc165905865 \h </w:instrText>
        </w:r>
        <w:r w:rsidR="00852471" w:rsidRPr="00852471">
          <w:rPr>
            <w:webHidden/>
          </w:rPr>
        </w:r>
        <w:r w:rsidR="00852471" w:rsidRPr="00852471">
          <w:rPr>
            <w:webHidden/>
          </w:rPr>
          <w:fldChar w:fldCharType="separate"/>
        </w:r>
        <w:r w:rsidR="007D400B">
          <w:rPr>
            <w:webHidden/>
          </w:rPr>
          <w:t>28</w:t>
        </w:r>
        <w:r w:rsidR="00852471" w:rsidRPr="00852471">
          <w:rPr>
            <w:webHidden/>
          </w:rPr>
          <w:fldChar w:fldCharType="end"/>
        </w:r>
      </w:hyperlink>
    </w:p>
    <w:p w14:paraId="7042A6EF" w14:textId="2E95B141" w:rsidR="00852471" w:rsidRPr="00852471" w:rsidRDefault="00000000" w:rsidP="007D400B">
      <w:pPr>
        <w:pStyle w:val="TOC1"/>
        <w:rPr>
          <w:rFonts w:eastAsiaTheme="minorEastAsia"/>
          <w:b w:val="0"/>
          <w:color w:val="auto"/>
          <w:kern w:val="2"/>
          <w:sz w:val="24"/>
          <w:szCs w:val="24"/>
          <w14:ligatures w14:val="standardContextual"/>
        </w:rPr>
      </w:pPr>
      <w:hyperlink w:anchor="_Toc165905867" w:history="1">
        <w:r w:rsidR="00852471" w:rsidRPr="00852471">
          <w:rPr>
            <w:rStyle w:val="Hyperlink"/>
          </w:rPr>
          <w:t>Guiding Principles</w:t>
        </w:r>
        <w:r w:rsidR="00852471" w:rsidRPr="00852471">
          <w:rPr>
            <w:webHidden/>
          </w:rPr>
          <w:tab/>
        </w:r>
        <w:r w:rsidR="00852471" w:rsidRPr="00852471">
          <w:rPr>
            <w:webHidden/>
          </w:rPr>
          <w:fldChar w:fldCharType="begin"/>
        </w:r>
        <w:r w:rsidR="00852471" w:rsidRPr="00852471">
          <w:rPr>
            <w:webHidden/>
          </w:rPr>
          <w:instrText xml:space="preserve"> PAGEREF _Toc165905867 \h </w:instrText>
        </w:r>
        <w:r w:rsidR="00852471" w:rsidRPr="00852471">
          <w:rPr>
            <w:webHidden/>
          </w:rPr>
        </w:r>
        <w:r w:rsidR="00852471" w:rsidRPr="00852471">
          <w:rPr>
            <w:webHidden/>
          </w:rPr>
          <w:fldChar w:fldCharType="separate"/>
        </w:r>
        <w:r w:rsidR="007D400B">
          <w:rPr>
            <w:webHidden/>
          </w:rPr>
          <w:t>28</w:t>
        </w:r>
        <w:r w:rsidR="00852471" w:rsidRPr="00852471">
          <w:rPr>
            <w:webHidden/>
          </w:rPr>
          <w:fldChar w:fldCharType="end"/>
        </w:r>
      </w:hyperlink>
    </w:p>
    <w:p w14:paraId="480B0028" w14:textId="713D1B78" w:rsidR="00852471" w:rsidRPr="00852471" w:rsidRDefault="00000000" w:rsidP="007D400B">
      <w:pPr>
        <w:pStyle w:val="TOC2"/>
        <w:rPr>
          <w:rFonts w:eastAsiaTheme="minorEastAsia"/>
          <w:kern w:val="2"/>
          <w:sz w:val="24"/>
          <w:szCs w:val="24"/>
          <w14:ligatures w14:val="standardContextual"/>
        </w:rPr>
      </w:pPr>
      <w:hyperlink w:anchor="_Toc165905868" w:history="1">
        <w:r w:rsidR="00852471" w:rsidRPr="00852471">
          <w:rPr>
            <w:rStyle w:val="Hyperlink"/>
          </w:rPr>
          <w:t>Anti-Discrimination Statement</w:t>
        </w:r>
        <w:r w:rsidR="00852471" w:rsidRPr="00852471">
          <w:rPr>
            <w:webHidden/>
          </w:rPr>
          <w:tab/>
        </w:r>
        <w:r w:rsidR="00852471" w:rsidRPr="00852471">
          <w:rPr>
            <w:webHidden/>
          </w:rPr>
          <w:fldChar w:fldCharType="begin"/>
        </w:r>
        <w:r w:rsidR="00852471" w:rsidRPr="00852471">
          <w:rPr>
            <w:webHidden/>
          </w:rPr>
          <w:instrText xml:space="preserve"> PAGEREF _Toc165905868 \h </w:instrText>
        </w:r>
        <w:r w:rsidR="00852471" w:rsidRPr="00852471">
          <w:rPr>
            <w:webHidden/>
          </w:rPr>
        </w:r>
        <w:r w:rsidR="00852471" w:rsidRPr="00852471">
          <w:rPr>
            <w:webHidden/>
          </w:rPr>
          <w:fldChar w:fldCharType="separate"/>
        </w:r>
        <w:r w:rsidR="007D400B">
          <w:rPr>
            <w:webHidden/>
          </w:rPr>
          <w:t>28</w:t>
        </w:r>
        <w:r w:rsidR="00852471" w:rsidRPr="00852471">
          <w:rPr>
            <w:webHidden/>
          </w:rPr>
          <w:fldChar w:fldCharType="end"/>
        </w:r>
      </w:hyperlink>
    </w:p>
    <w:p w14:paraId="6911D692" w14:textId="35A9B31F" w:rsidR="00852471" w:rsidRPr="00852471" w:rsidRDefault="00000000" w:rsidP="007D400B">
      <w:pPr>
        <w:pStyle w:val="TOC2"/>
        <w:rPr>
          <w:rFonts w:eastAsiaTheme="minorEastAsia"/>
          <w:kern w:val="2"/>
          <w:sz w:val="24"/>
          <w:szCs w:val="24"/>
          <w14:ligatures w14:val="standardContextual"/>
        </w:rPr>
      </w:pPr>
      <w:hyperlink w:anchor="_Toc165905869" w:history="1">
        <w:r w:rsidR="00852471" w:rsidRPr="00852471">
          <w:rPr>
            <w:rStyle w:val="Hyperlink"/>
          </w:rPr>
          <w:t>Anti-Harassment Statement</w:t>
        </w:r>
        <w:r w:rsidR="00852471" w:rsidRPr="00852471">
          <w:rPr>
            <w:webHidden/>
          </w:rPr>
          <w:tab/>
        </w:r>
        <w:r w:rsidR="00852471" w:rsidRPr="00852471">
          <w:rPr>
            <w:webHidden/>
          </w:rPr>
          <w:fldChar w:fldCharType="begin"/>
        </w:r>
        <w:r w:rsidR="00852471" w:rsidRPr="00852471">
          <w:rPr>
            <w:webHidden/>
          </w:rPr>
          <w:instrText xml:space="preserve"> PAGEREF _Toc165905869 \h </w:instrText>
        </w:r>
        <w:r w:rsidR="00852471" w:rsidRPr="00852471">
          <w:rPr>
            <w:webHidden/>
          </w:rPr>
        </w:r>
        <w:r w:rsidR="00852471" w:rsidRPr="00852471">
          <w:rPr>
            <w:webHidden/>
          </w:rPr>
          <w:fldChar w:fldCharType="separate"/>
        </w:r>
        <w:r w:rsidR="007D400B">
          <w:rPr>
            <w:webHidden/>
          </w:rPr>
          <w:t>28</w:t>
        </w:r>
        <w:r w:rsidR="00852471" w:rsidRPr="00852471">
          <w:rPr>
            <w:webHidden/>
          </w:rPr>
          <w:fldChar w:fldCharType="end"/>
        </w:r>
      </w:hyperlink>
    </w:p>
    <w:p w14:paraId="6C618949" w14:textId="00545483" w:rsidR="00852471" w:rsidRPr="00852471" w:rsidRDefault="00000000" w:rsidP="007D400B">
      <w:pPr>
        <w:pStyle w:val="TOC1"/>
        <w:rPr>
          <w:rFonts w:eastAsiaTheme="minorEastAsia"/>
          <w:b w:val="0"/>
          <w:color w:val="auto"/>
          <w:kern w:val="2"/>
          <w:sz w:val="24"/>
          <w:szCs w:val="24"/>
          <w14:ligatures w14:val="standardContextual"/>
        </w:rPr>
      </w:pPr>
      <w:hyperlink w:anchor="_Toc165905870" w:history="1">
        <w:r w:rsidR="00852471" w:rsidRPr="00852471">
          <w:rPr>
            <w:rStyle w:val="Hyperlink"/>
          </w:rPr>
          <w:t>Alerts and College Communication</w:t>
        </w:r>
        <w:r w:rsidR="00852471" w:rsidRPr="00852471">
          <w:rPr>
            <w:webHidden/>
          </w:rPr>
          <w:tab/>
        </w:r>
        <w:r w:rsidR="00852471" w:rsidRPr="00852471">
          <w:rPr>
            <w:webHidden/>
          </w:rPr>
          <w:fldChar w:fldCharType="begin"/>
        </w:r>
        <w:r w:rsidR="00852471" w:rsidRPr="00852471">
          <w:rPr>
            <w:webHidden/>
          </w:rPr>
          <w:instrText xml:space="preserve"> PAGEREF _Toc165905870 \h </w:instrText>
        </w:r>
        <w:r w:rsidR="00852471" w:rsidRPr="00852471">
          <w:rPr>
            <w:webHidden/>
          </w:rPr>
        </w:r>
        <w:r w:rsidR="00852471" w:rsidRPr="00852471">
          <w:rPr>
            <w:webHidden/>
          </w:rPr>
          <w:fldChar w:fldCharType="separate"/>
        </w:r>
        <w:r w:rsidR="007D400B">
          <w:rPr>
            <w:webHidden/>
          </w:rPr>
          <w:t>29</w:t>
        </w:r>
        <w:r w:rsidR="00852471" w:rsidRPr="00852471">
          <w:rPr>
            <w:webHidden/>
          </w:rPr>
          <w:fldChar w:fldCharType="end"/>
        </w:r>
      </w:hyperlink>
    </w:p>
    <w:p w14:paraId="74DCA516" w14:textId="7155E1FA" w:rsidR="00852471" w:rsidRPr="00852471" w:rsidRDefault="00000000" w:rsidP="007D400B">
      <w:pPr>
        <w:pStyle w:val="TOC2"/>
        <w:rPr>
          <w:rFonts w:eastAsiaTheme="minorEastAsia"/>
          <w:kern w:val="2"/>
          <w:sz w:val="24"/>
          <w:szCs w:val="24"/>
          <w14:ligatures w14:val="standardContextual"/>
        </w:rPr>
      </w:pPr>
      <w:hyperlink w:anchor="_Toc165905871" w:history="1">
        <w:r w:rsidR="00852471" w:rsidRPr="00852471">
          <w:rPr>
            <w:rStyle w:val="Hyperlink"/>
          </w:rPr>
          <w:t>Emergency Alerts</w:t>
        </w:r>
        <w:r w:rsidR="00852471" w:rsidRPr="00852471">
          <w:rPr>
            <w:webHidden/>
          </w:rPr>
          <w:tab/>
        </w:r>
        <w:r w:rsidR="00852471" w:rsidRPr="00852471">
          <w:rPr>
            <w:webHidden/>
          </w:rPr>
          <w:fldChar w:fldCharType="begin"/>
        </w:r>
        <w:r w:rsidR="00852471" w:rsidRPr="00852471">
          <w:rPr>
            <w:webHidden/>
          </w:rPr>
          <w:instrText xml:space="preserve"> PAGEREF _Toc165905871 \h </w:instrText>
        </w:r>
        <w:r w:rsidR="00852471" w:rsidRPr="00852471">
          <w:rPr>
            <w:webHidden/>
          </w:rPr>
        </w:r>
        <w:r w:rsidR="00852471" w:rsidRPr="00852471">
          <w:rPr>
            <w:webHidden/>
          </w:rPr>
          <w:fldChar w:fldCharType="separate"/>
        </w:r>
        <w:r w:rsidR="007D400B">
          <w:rPr>
            <w:webHidden/>
          </w:rPr>
          <w:t>29</w:t>
        </w:r>
        <w:r w:rsidR="00852471" w:rsidRPr="00852471">
          <w:rPr>
            <w:webHidden/>
          </w:rPr>
          <w:fldChar w:fldCharType="end"/>
        </w:r>
      </w:hyperlink>
    </w:p>
    <w:p w14:paraId="4FB628AA" w14:textId="3C330061" w:rsidR="00852471" w:rsidRPr="00852471" w:rsidRDefault="00000000" w:rsidP="007D400B">
      <w:pPr>
        <w:pStyle w:val="TOC2"/>
        <w:rPr>
          <w:rFonts w:eastAsiaTheme="minorEastAsia"/>
          <w:kern w:val="2"/>
          <w:sz w:val="24"/>
          <w:szCs w:val="24"/>
          <w14:ligatures w14:val="standardContextual"/>
        </w:rPr>
      </w:pPr>
      <w:hyperlink w:anchor="_Toc165905872" w:history="1">
        <w:r w:rsidR="00852471" w:rsidRPr="00852471">
          <w:rPr>
            <w:rStyle w:val="Hyperlink"/>
          </w:rPr>
          <w:t>Emergency Closings</w:t>
        </w:r>
        <w:r w:rsidR="00852471" w:rsidRPr="00852471">
          <w:rPr>
            <w:webHidden/>
          </w:rPr>
          <w:tab/>
        </w:r>
        <w:r w:rsidR="00852471" w:rsidRPr="00852471">
          <w:rPr>
            <w:webHidden/>
          </w:rPr>
          <w:fldChar w:fldCharType="begin"/>
        </w:r>
        <w:r w:rsidR="00852471" w:rsidRPr="00852471">
          <w:rPr>
            <w:webHidden/>
          </w:rPr>
          <w:instrText xml:space="preserve"> PAGEREF _Toc165905872 \h </w:instrText>
        </w:r>
        <w:r w:rsidR="00852471" w:rsidRPr="00852471">
          <w:rPr>
            <w:webHidden/>
          </w:rPr>
        </w:r>
        <w:r w:rsidR="00852471" w:rsidRPr="00852471">
          <w:rPr>
            <w:webHidden/>
          </w:rPr>
          <w:fldChar w:fldCharType="separate"/>
        </w:r>
        <w:r w:rsidR="007D400B">
          <w:rPr>
            <w:webHidden/>
          </w:rPr>
          <w:t>29</w:t>
        </w:r>
        <w:r w:rsidR="00852471" w:rsidRPr="00852471">
          <w:rPr>
            <w:webHidden/>
          </w:rPr>
          <w:fldChar w:fldCharType="end"/>
        </w:r>
      </w:hyperlink>
    </w:p>
    <w:p w14:paraId="1A42DC59" w14:textId="6E4CF89E" w:rsidR="00852471" w:rsidRPr="00852471" w:rsidRDefault="00000000" w:rsidP="007D400B">
      <w:pPr>
        <w:pStyle w:val="TOC1"/>
        <w:rPr>
          <w:rFonts w:eastAsiaTheme="minorEastAsia"/>
          <w:b w:val="0"/>
          <w:color w:val="auto"/>
          <w:kern w:val="2"/>
          <w:sz w:val="24"/>
          <w:szCs w:val="24"/>
          <w14:ligatures w14:val="standardContextual"/>
        </w:rPr>
      </w:pPr>
      <w:hyperlink w:anchor="_Toc165905873" w:history="1">
        <w:r w:rsidR="00852471" w:rsidRPr="00852471">
          <w:rPr>
            <w:rStyle w:val="Hyperlink"/>
            <w:rFonts w:eastAsia="Times New Roman"/>
          </w:rPr>
          <w:t>IT Support</w:t>
        </w:r>
        <w:r w:rsidR="00852471" w:rsidRPr="00852471">
          <w:rPr>
            <w:webHidden/>
          </w:rPr>
          <w:tab/>
        </w:r>
        <w:r w:rsidR="00852471" w:rsidRPr="00852471">
          <w:rPr>
            <w:webHidden/>
          </w:rPr>
          <w:fldChar w:fldCharType="begin"/>
        </w:r>
        <w:r w:rsidR="00852471" w:rsidRPr="00852471">
          <w:rPr>
            <w:webHidden/>
          </w:rPr>
          <w:instrText xml:space="preserve"> PAGEREF _Toc165905873 \h </w:instrText>
        </w:r>
        <w:r w:rsidR="00852471" w:rsidRPr="00852471">
          <w:rPr>
            <w:webHidden/>
          </w:rPr>
        </w:r>
        <w:r w:rsidR="00852471" w:rsidRPr="00852471">
          <w:rPr>
            <w:webHidden/>
          </w:rPr>
          <w:fldChar w:fldCharType="separate"/>
        </w:r>
        <w:r w:rsidR="007D400B">
          <w:rPr>
            <w:webHidden/>
          </w:rPr>
          <w:t>29</w:t>
        </w:r>
        <w:r w:rsidR="00852471" w:rsidRPr="00852471">
          <w:rPr>
            <w:webHidden/>
          </w:rPr>
          <w:fldChar w:fldCharType="end"/>
        </w:r>
      </w:hyperlink>
    </w:p>
    <w:p w14:paraId="120C0CF7" w14:textId="5DC860D5" w:rsidR="00852471" w:rsidRPr="00852471" w:rsidRDefault="00000000" w:rsidP="007D400B">
      <w:pPr>
        <w:pStyle w:val="TOC2"/>
        <w:rPr>
          <w:rFonts w:eastAsiaTheme="minorEastAsia"/>
          <w:kern w:val="2"/>
          <w:sz w:val="24"/>
          <w:szCs w:val="24"/>
          <w14:ligatures w14:val="standardContextual"/>
        </w:rPr>
      </w:pPr>
      <w:hyperlink w:anchor="_Toc165905874" w:history="1">
        <w:r w:rsidR="00852471" w:rsidRPr="00852471">
          <w:rPr>
            <w:rStyle w:val="Hyperlink"/>
          </w:rPr>
          <w:t>Privacy</w:t>
        </w:r>
        <w:r w:rsidR="00852471" w:rsidRPr="00852471">
          <w:rPr>
            <w:webHidden/>
          </w:rPr>
          <w:tab/>
        </w:r>
        <w:r w:rsidR="00852471" w:rsidRPr="00852471">
          <w:rPr>
            <w:webHidden/>
          </w:rPr>
          <w:fldChar w:fldCharType="begin"/>
        </w:r>
        <w:r w:rsidR="00852471" w:rsidRPr="00852471">
          <w:rPr>
            <w:webHidden/>
          </w:rPr>
          <w:instrText xml:space="preserve"> PAGEREF _Toc165905874 \h </w:instrText>
        </w:r>
        <w:r w:rsidR="00852471" w:rsidRPr="00852471">
          <w:rPr>
            <w:webHidden/>
          </w:rPr>
        </w:r>
        <w:r w:rsidR="00852471" w:rsidRPr="00852471">
          <w:rPr>
            <w:webHidden/>
          </w:rPr>
          <w:fldChar w:fldCharType="separate"/>
        </w:r>
        <w:r w:rsidR="007D400B">
          <w:rPr>
            <w:webHidden/>
          </w:rPr>
          <w:t>29</w:t>
        </w:r>
        <w:r w:rsidR="00852471" w:rsidRPr="00852471">
          <w:rPr>
            <w:webHidden/>
          </w:rPr>
          <w:fldChar w:fldCharType="end"/>
        </w:r>
      </w:hyperlink>
    </w:p>
    <w:p w14:paraId="735A0FE8" w14:textId="5384A797" w:rsidR="00852471" w:rsidRPr="00852471" w:rsidRDefault="00000000" w:rsidP="007D400B">
      <w:pPr>
        <w:pStyle w:val="TOC2"/>
        <w:rPr>
          <w:rFonts w:eastAsiaTheme="minorEastAsia"/>
          <w:kern w:val="2"/>
          <w:sz w:val="24"/>
          <w:szCs w:val="24"/>
          <w14:ligatures w14:val="standardContextual"/>
        </w:rPr>
      </w:pPr>
      <w:hyperlink w:anchor="_Toc165905875" w:history="1">
        <w:r w:rsidR="00852471" w:rsidRPr="00852471">
          <w:rPr>
            <w:rStyle w:val="Hyperlink"/>
          </w:rPr>
          <w:t>Unacceptable Use</w:t>
        </w:r>
        <w:r w:rsidR="00852471" w:rsidRPr="00852471">
          <w:rPr>
            <w:webHidden/>
          </w:rPr>
          <w:tab/>
        </w:r>
        <w:r w:rsidR="00852471" w:rsidRPr="00852471">
          <w:rPr>
            <w:webHidden/>
          </w:rPr>
          <w:fldChar w:fldCharType="begin"/>
        </w:r>
        <w:r w:rsidR="00852471" w:rsidRPr="00852471">
          <w:rPr>
            <w:webHidden/>
          </w:rPr>
          <w:instrText xml:space="preserve"> PAGEREF _Toc165905875 \h </w:instrText>
        </w:r>
        <w:r w:rsidR="00852471" w:rsidRPr="00852471">
          <w:rPr>
            <w:webHidden/>
          </w:rPr>
        </w:r>
        <w:r w:rsidR="00852471" w:rsidRPr="00852471">
          <w:rPr>
            <w:webHidden/>
          </w:rPr>
          <w:fldChar w:fldCharType="separate"/>
        </w:r>
        <w:r w:rsidR="007D400B">
          <w:rPr>
            <w:webHidden/>
          </w:rPr>
          <w:t>30</w:t>
        </w:r>
        <w:r w:rsidR="00852471" w:rsidRPr="00852471">
          <w:rPr>
            <w:webHidden/>
          </w:rPr>
          <w:fldChar w:fldCharType="end"/>
        </w:r>
      </w:hyperlink>
    </w:p>
    <w:p w14:paraId="61212F9D" w14:textId="55F236D6" w:rsidR="00852471" w:rsidRPr="00852471" w:rsidRDefault="00000000" w:rsidP="007D400B">
      <w:pPr>
        <w:pStyle w:val="TOC2"/>
        <w:rPr>
          <w:rFonts w:eastAsiaTheme="minorEastAsia"/>
          <w:kern w:val="2"/>
          <w:sz w:val="24"/>
          <w:szCs w:val="24"/>
          <w14:ligatures w14:val="standardContextual"/>
        </w:rPr>
      </w:pPr>
      <w:hyperlink w:anchor="_Toc165905876" w:history="1">
        <w:r w:rsidR="00852471" w:rsidRPr="00852471">
          <w:rPr>
            <w:rStyle w:val="Hyperlink"/>
          </w:rPr>
          <w:t>System Security</w:t>
        </w:r>
        <w:r w:rsidR="00852471" w:rsidRPr="00852471">
          <w:rPr>
            <w:webHidden/>
          </w:rPr>
          <w:tab/>
        </w:r>
        <w:r w:rsidR="00852471" w:rsidRPr="00852471">
          <w:rPr>
            <w:webHidden/>
          </w:rPr>
          <w:fldChar w:fldCharType="begin"/>
        </w:r>
        <w:r w:rsidR="00852471" w:rsidRPr="00852471">
          <w:rPr>
            <w:webHidden/>
          </w:rPr>
          <w:instrText xml:space="preserve"> PAGEREF _Toc165905876 \h </w:instrText>
        </w:r>
        <w:r w:rsidR="00852471" w:rsidRPr="00852471">
          <w:rPr>
            <w:webHidden/>
          </w:rPr>
        </w:r>
        <w:r w:rsidR="00852471" w:rsidRPr="00852471">
          <w:rPr>
            <w:webHidden/>
          </w:rPr>
          <w:fldChar w:fldCharType="separate"/>
        </w:r>
        <w:r w:rsidR="007D400B">
          <w:rPr>
            <w:webHidden/>
          </w:rPr>
          <w:t>30</w:t>
        </w:r>
        <w:r w:rsidR="00852471" w:rsidRPr="00852471">
          <w:rPr>
            <w:webHidden/>
          </w:rPr>
          <w:fldChar w:fldCharType="end"/>
        </w:r>
      </w:hyperlink>
    </w:p>
    <w:p w14:paraId="512C8F72" w14:textId="3DA2DC51" w:rsidR="00852471" w:rsidRPr="00852471" w:rsidRDefault="00000000" w:rsidP="007D400B">
      <w:pPr>
        <w:pStyle w:val="TOC2"/>
        <w:rPr>
          <w:rFonts w:eastAsiaTheme="minorEastAsia"/>
          <w:kern w:val="2"/>
          <w:sz w:val="24"/>
          <w:szCs w:val="24"/>
          <w14:ligatures w14:val="standardContextual"/>
        </w:rPr>
      </w:pPr>
      <w:hyperlink w:anchor="_Toc165905877" w:history="1">
        <w:r w:rsidR="00852471" w:rsidRPr="00852471">
          <w:rPr>
            <w:rStyle w:val="Hyperlink"/>
          </w:rPr>
          <w:t>Inappropriate Language</w:t>
        </w:r>
        <w:r w:rsidR="00852471" w:rsidRPr="00852471">
          <w:rPr>
            <w:webHidden/>
          </w:rPr>
          <w:tab/>
        </w:r>
        <w:r w:rsidR="00852471" w:rsidRPr="00852471">
          <w:rPr>
            <w:webHidden/>
          </w:rPr>
          <w:fldChar w:fldCharType="begin"/>
        </w:r>
        <w:r w:rsidR="00852471" w:rsidRPr="00852471">
          <w:rPr>
            <w:webHidden/>
          </w:rPr>
          <w:instrText xml:space="preserve"> PAGEREF _Toc165905877 \h </w:instrText>
        </w:r>
        <w:r w:rsidR="00852471" w:rsidRPr="00852471">
          <w:rPr>
            <w:webHidden/>
          </w:rPr>
        </w:r>
        <w:r w:rsidR="00852471" w:rsidRPr="00852471">
          <w:rPr>
            <w:webHidden/>
          </w:rPr>
          <w:fldChar w:fldCharType="separate"/>
        </w:r>
        <w:r w:rsidR="007D400B">
          <w:rPr>
            <w:webHidden/>
          </w:rPr>
          <w:t>30</w:t>
        </w:r>
        <w:r w:rsidR="00852471" w:rsidRPr="00852471">
          <w:rPr>
            <w:webHidden/>
          </w:rPr>
          <w:fldChar w:fldCharType="end"/>
        </w:r>
      </w:hyperlink>
    </w:p>
    <w:p w14:paraId="3587FA75" w14:textId="6DC46A38" w:rsidR="00852471" w:rsidRPr="00852471" w:rsidRDefault="00000000" w:rsidP="007D400B">
      <w:pPr>
        <w:pStyle w:val="TOC2"/>
        <w:rPr>
          <w:rFonts w:eastAsiaTheme="minorEastAsia"/>
          <w:kern w:val="2"/>
          <w:sz w:val="24"/>
          <w:szCs w:val="24"/>
          <w14:ligatures w14:val="standardContextual"/>
        </w:rPr>
      </w:pPr>
      <w:hyperlink w:anchor="_Toc165905878" w:history="1">
        <w:r w:rsidR="00852471" w:rsidRPr="00852471">
          <w:rPr>
            <w:rStyle w:val="Hyperlink"/>
          </w:rPr>
          <w:t>Inappropriate Activities</w:t>
        </w:r>
        <w:r w:rsidR="00852471" w:rsidRPr="00852471">
          <w:rPr>
            <w:webHidden/>
          </w:rPr>
          <w:tab/>
        </w:r>
        <w:r w:rsidR="00852471" w:rsidRPr="00852471">
          <w:rPr>
            <w:webHidden/>
          </w:rPr>
          <w:fldChar w:fldCharType="begin"/>
        </w:r>
        <w:r w:rsidR="00852471" w:rsidRPr="00852471">
          <w:rPr>
            <w:webHidden/>
          </w:rPr>
          <w:instrText xml:space="preserve"> PAGEREF _Toc165905878 \h </w:instrText>
        </w:r>
        <w:r w:rsidR="00852471" w:rsidRPr="00852471">
          <w:rPr>
            <w:webHidden/>
          </w:rPr>
        </w:r>
        <w:r w:rsidR="00852471" w:rsidRPr="00852471">
          <w:rPr>
            <w:webHidden/>
          </w:rPr>
          <w:fldChar w:fldCharType="separate"/>
        </w:r>
        <w:r w:rsidR="007D400B">
          <w:rPr>
            <w:webHidden/>
          </w:rPr>
          <w:t>30</w:t>
        </w:r>
        <w:r w:rsidR="00852471" w:rsidRPr="00852471">
          <w:rPr>
            <w:webHidden/>
          </w:rPr>
          <w:fldChar w:fldCharType="end"/>
        </w:r>
      </w:hyperlink>
    </w:p>
    <w:p w14:paraId="3CA01F83" w14:textId="627E058A" w:rsidR="00852471" w:rsidRPr="00852471" w:rsidRDefault="00000000" w:rsidP="007D400B">
      <w:pPr>
        <w:pStyle w:val="TOC2"/>
        <w:rPr>
          <w:rFonts w:eastAsiaTheme="minorEastAsia"/>
          <w:kern w:val="2"/>
          <w:sz w:val="24"/>
          <w:szCs w:val="24"/>
          <w14:ligatures w14:val="standardContextual"/>
        </w:rPr>
      </w:pPr>
      <w:hyperlink w:anchor="_Toc165905879" w:history="1">
        <w:r w:rsidR="00852471" w:rsidRPr="00852471">
          <w:rPr>
            <w:rStyle w:val="Hyperlink"/>
          </w:rPr>
          <w:t>Use of College Name or Logo</w:t>
        </w:r>
        <w:r w:rsidR="00852471" w:rsidRPr="00852471">
          <w:rPr>
            <w:webHidden/>
          </w:rPr>
          <w:tab/>
        </w:r>
        <w:r w:rsidR="00852471" w:rsidRPr="00852471">
          <w:rPr>
            <w:webHidden/>
          </w:rPr>
          <w:fldChar w:fldCharType="begin"/>
        </w:r>
        <w:r w:rsidR="00852471" w:rsidRPr="00852471">
          <w:rPr>
            <w:webHidden/>
          </w:rPr>
          <w:instrText xml:space="preserve"> PAGEREF _Toc165905879 \h </w:instrText>
        </w:r>
        <w:r w:rsidR="00852471" w:rsidRPr="00852471">
          <w:rPr>
            <w:webHidden/>
          </w:rPr>
        </w:r>
        <w:r w:rsidR="00852471" w:rsidRPr="00852471">
          <w:rPr>
            <w:webHidden/>
          </w:rPr>
          <w:fldChar w:fldCharType="separate"/>
        </w:r>
        <w:r w:rsidR="007D400B">
          <w:rPr>
            <w:webHidden/>
          </w:rPr>
          <w:t>31</w:t>
        </w:r>
        <w:r w:rsidR="00852471" w:rsidRPr="00852471">
          <w:rPr>
            <w:webHidden/>
          </w:rPr>
          <w:fldChar w:fldCharType="end"/>
        </w:r>
      </w:hyperlink>
    </w:p>
    <w:p w14:paraId="65E5C997" w14:textId="0ED882E9" w:rsidR="00852471" w:rsidRPr="00852471" w:rsidRDefault="00000000" w:rsidP="007D400B">
      <w:pPr>
        <w:pStyle w:val="TOC2"/>
        <w:rPr>
          <w:rFonts w:eastAsiaTheme="minorEastAsia"/>
          <w:kern w:val="2"/>
          <w:sz w:val="24"/>
          <w:szCs w:val="24"/>
          <w14:ligatures w14:val="standardContextual"/>
        </w:rPr>
      </w:pPr>
      <w:hyperlink w:anchor="_Toc165905880" w:history="1">
        <w:r w:rsidR="00852471" w:rsidRPr="00852471">
          <w:rPr>
            <w:rStyle w:val="Hyperlink"/>
          </w:rPr>
          <w:t>Social Networking</w:t>
        </w:r>
        <w:r w:rsidR="00852471" w:rsidRPr="00852471">
          <w:rPr>
            <w:webHidden/>
          </w:rPr>
          <w:tab/>
        </w:r>
        <w:r w:rsidR="00852471" w:rsidRPr="00852471">
          <w:rPr>
            <w:webHidden/>
          </w:rPr>
          <w:fldChar w:fldCharType="begin"/>
        </w:r>
        <w:r w:rsidR="00852471" w:rsidRPr="00852471">
          <w:rPr>
            <w:webHidden/>
          </w:rPr>
          <w:instrText xml:space="preserve"> PAGEREF _Toc165905880 \h </w:instrText>
        </w:r>
        <w:r w:rsidR="00852471" w:rsidRPr="00852471">
          <w:rPr>
            <w:webHidden/>
          </w:rPr>
        </w:r>
        <w:r w:rsidR="00852471" w:rsidRPr="00852471">
          <w:rPr>
            <w:webHidden/>
          </w:rPr>
          <w:fldChar w:fldCharType="separate"/>
        </w:r>
        <w:r w:rsidR="007D400B">
          <w:rPr>
            <w:webHidden/>
          </w:rPr>
          <w:t>31</w:t>
        </w:r>
        <w:r w:rsidR="00852471" w:rsidRPr="00852471">
          <w:rPr>
            <w:webHidden/>
          </w:rPr>
          <w:fldChar w:fldCharType="end"/>
        </w:r>
      </w:hyperlink>
    </w:p>
    <w:p w14:paraId="3B73A05D" w14:textId="0B79470C" w:rsidR="00852471" w:rsidRPr="00852471" w:rsidRDefault="00000000" w:rsidP="007D400B">
      <w:pPr>
        <w:pStyle w:val="TOC2"/>
        <w:rPr>
          <w:rFonts w:eastAsiaTheme="minorEastAsia"/>
          <w:kern w:val="2"/>
          <w:sz w:val="24"/>
          <w:szCs w:val="24"/>
          <w14:ligatures w14:val="standardContextual"/>
        </w:rPr>
      </w:pPr>
      <w:hyperlink w:anchor="_Toc165905881" w:history="1">
        <w:r w:rsidR="00852471" w:rsidRPr="00852471">
          <w:rPr>
            <w:rStyle w:val="Hyperlink"/>
          </w:rPr>
          <w:t>Complaints</w:t>
        </w:r>
        <w:r w:rsidR="00852471" w:rsidRPr="00852471">
          <w:rPr>
            <w:webHidden/>
          </w:rPr>
          <w:tab/>
        </w:r>
        <w:r w:rsidR="00852471" w:rsidRPr="00852471">
          <w:rPr>
            <w:webHidden/>
          </w:rPr>
          <w:fldChar w:fldCharType="begin"/>
        </w:r>
        <w:r w:rsidR="00852471" w:rsidRPr="00852471">
          <w:rPr>
            <w:webHidden/>
          </w:rPr>
          <w:instrText xml:space="preserve"> PAGEREF _Toc165905881 \h </w:instrText>
        </w:r>
        <w:r w:rsidR="00852471" w:rsidRPr="00852471">
          <w:rPr>
            <w:webHidden/>
          </w:rPr>
        </w:r>
        <w:r w:rsidR="00852471" w:rsidRPr="00852471">
          <w:rPr>
            <w:webHidden/>
          </w:rPr>
          <w:fldChar w:fldCharType="separate"/>
        </w:r>
        <w:r w:rsidR="007D400B">
          <w:rPr>
            <w:webHidden/>
          </w:rPr>
          <w:t>31</w:t>
        </w:r>
        <w:r w:rsidR="00852471" w:rsidRPr="00852471">
          <w:rPr>
            <w:webHidden/>
          </w:rPr>
          <w:fldChar w:fldCharType="end"/>
        </w:r>
      </w:hyperlink>
    </w:p>
    <w:p w14:paraId="3428A287" w14:textId="0DCE2970" w:rsidR="00A820C0" w:rsidRPr="00852471" w:rsidRDefault="00852471" w:rsidP="00852471">
      <w:r>
        <w:rPr>
          <w:b/>
          <w:bCs/>
          <w:noProof/>
        </w:rPr>
        <w:fldChar w:fldCharType="end"/>
      </w:r>
      <w:bookmarkStart w:id="0" w:name="_Hlk161666607"/>
      <w:r w:rsidR="00A820C0" w:rsidRPr="009E7557">
        <w:rPr>
          <w:rFonts w:ascii="Times New Roman" w:hAnsi="Times New Roman" w:cs="Times New Roman"/>
          <w:sz w:val="21"/>
          <w:szCs w:val="21"/>
        </w:rPr>
        <w:tab/>
      </w:r>
      <w:r w:rsidR="00A820C0" w:rsidRPr="009E7557">
        <w:rPr>
          <w:rFonts w:ascii="Times New Roman" w:hAnsi="Times New Roman" w:cs="Times New Roman"/>
        </w:rPr>
        <w:tab/>
      </w:r>
    </w:p>
    <w:bookmarkEnd w:id="0"/>
    <w:p w14:paraId="15EFE7FE" w14:textId="3C912D3B" w:rsidR="00A820C0" w:rsidRPr="009E7557" w:rsidRDefault="00A820C0" w:rsidP="009E7557">
      <w:pPr>
        <w:shd w:val="clear" w:color="auto" w:fill="FFFFFF"/>
        <w:spacing w:line="240" w:lineRule="auto"/>
        <w:jc w:val="center"/>
        <w:rPr>
          <w:rFonts w:ascii="Times New Roman" w:eastAsia="Times New Roman" w:hAnsi="Times New Roman" w:cs="Times New Roman"/>
          <w:color w:val="FF7F35"/>
        </w:rPr>
      </w:pPr>
      <w:r w:rsidRPr="009E7557">
        <w:rPr>
          <w:rFonts w:ascii="Times New Roman" w:eastAsia="Times New Roman" w:hAnsi="Times New Roman" w:cs="Times New Roman"/>
          <w:b/>
          <w:bCs/>
          <w:color w:val="FF7F35"/>
        </w:rPr>
        <w:t>Accuracy</w:t>
      </w:r>
    </w:p>
    <w:p w14:paraId="1260C74E" w14:textId="49C682E7" w:rsidR="00506116" w:rsidRDefault="00A820C0" w:rsidP="009E7557">
      <w:pPr>
        <w:shd w:val="clear" w:color="auto" w:fill="FFFFFF"/>
        <w:spacing w:line="240" w:lineRule="auto"/>
        <w:jc w:val="center"/>
        <w:rPr>
          <w:rFonts w:ascii="Times New Roman" w:eastAsia="Times New Roman" w:hAnsi="Times New Roman" w:cs="Times New Roman"/>
          <w:color w:val="2A2727"/>
          <w:sz w:val="21"/>
          <w:szCs w:val="21"/>
        </w:rPr>
      </w:pPr>
      <w:r w:rsidRPr="009E7557">
        <w:rPr>
          <w:rFonts w:ascii="Times New Roman" w:eastAsia="Times New Roman" w:hAnsi="Times New Roman" w:cs="Times New Roman"/>
          <w:color w:val="2A2727"/>
          <w:sz w:val="21"/>
          <w:szCs w:val="21"/>
        </w:rPr>
        <w:t>We strive to ensure this publication is made as accurate as possible.  While it is our practice to be transparent with students and the community, EC3 reserves the right to change and/or modify policies, processes, and procedure without notice.</w:t>
      </w:r>
    </w:p>
    <w:p w14:paraId="6FD3BFEB"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100999BF"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22537D6D"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72D7ED39"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618BCEB7"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5493F77F"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7201F89B"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04519A5E"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381DA084"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6DCD3F22"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6151F5D8"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59BC760B"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416BEFB9"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1C65217B"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773F0737"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0D751E24"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23F21148"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38DC20B3"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3AC4877A"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3A6B11DF"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7EC6C359"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385CFBB1"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5F1A41E9"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1450BD37"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7E34D129"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2C3A664D"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66658698"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20A1A75B"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3EF31634"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667F2E06"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2814A48B"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4D893D2F"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56DAB112"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4B5C58C1"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16E3E921"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027A77DB"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769B404D"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7DFA21E0"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04D87187"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525CCC2F"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4669664D" w14:textId="77777777" w:rsidR="00852471"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4EA03AC6" w14:textId="77777777" w:rsidR="00852471" w:rsidRPr="009E7557" w:rsidRDefault="00852471" w:rsidP="009E7557">
      <w:pPr>
        <w:shd w:val="clear" w:color="auto" w:fill="FFFFFF"/>
        <w:spacing w:line="240" w:lineRule="auto"/>
        <w:jc w:val="center"/>
        <w:rPr>
          <w:rFonts w:ascii="Times New Roman" w:eastAsia="Times New Roman" w:hAnsi="Times New Roman" w:cs="Times New Roman"/>
          <w:color w:val="2A2727"/>
          <w:sz w:val="21"/>
          <w:szCs w:val="21"/>
        </w:rPr>
      </w:pPr>
    </w:p>
    <w:p w14:paraId="42160375" w14:textId="13E1C7DD" w:rsidR="00B27DA0" w:rsidRPr="009E7557" w:rsidRDefault="004D4142" w:rsidP="009E7557">
      <w:pPr>
        <w:pStyle w:val="Heading1"/>
        <w:spacing w:before="0" w:line="240" w:lineRule="auto"/>
        <w:rPr>
          <w:rFonts w:cs="Times New Roman"/>
          <w:b w:val="0"/>
        </w:rPr>
      </w:pPr>
      <w:bookmarkStart w:id="1" w:name="_Toc142903865"/>
      <w:bookmarkStart w:id="2" w:name="_Toc165905806"/>
      <w:r w:rsidRPr="009E7557">
        <w:rPr>
          <w:rFonts w:cs="Times New Roman"/>
        </w:rPr>
        <w:lastRenderedPageBreak/>
        <w:t>Academic Calendar</w:t>
      </w:r>
      <w:r w:rsidR="00F015C3" w:rsidRPr="009E7557">
        <w:rPr>
          <w:rFonts w:cs="Times New Roman"/>
        </w:rPr>
        <w:t xml:space="preserve"> 202</w:t>
      </w:r>
      <w:r w:rsidR="004945C1" w:rsidRPr="009E7557">
        <w:rPr>
          <w:rFonts w:cs="Times New Roman"/>
        </w:rPr>
        <w:t>4</w:t>
      </w:r>
      <w:r w:rsidR="00F015C3" w:rsidRPr="009E7557">
        <w:rPr>
          <w:rFonts w:cs="Times New Roman"/>
        </w:rPr>
        <w:t>-202</w:t>
      </w:r>
      <w:bookmarkEnd w:id="1"/>
      <w:r w:rsidR="004945C1" w:rsidRPr="009E7557">
        <w:rPr>
          <w:rFonts w:cs="Times New Roman"/>
        </w:rPr>
        <w:t>5</w:t>
      </w:r>
      <w:bookmarkEnd w:id="2"/>
    </w:p>
    <w:p w14:paraId="7F434208" w14:textId="77777777" w:rsidR="00F015C3" w:rsidRPr="009E7557" w:rsidRDefault="00F015C3" w:rsidP="009E7557">
      <w:pPr>
        <w:tabs>
          <w:tab w:val="left" w:pos="1260"/>
          <w:tab w:val="left" w:pos="2700"/>
          <w:tab w:val="left" w:pos="2970"/>
        </w:tabs>
        <w:spacing w:line="240" w:lineRule="auto"/>
        <w:rPr>
          <w:rFonts w:ascii="Times New Roman" w:hAnsi="Times New Roman" w:cs="Times New Roman"/>
          <w:b/>
          <w:bCs/>
          <w:color w:val="FF7F35"/>
        </w:rPr>
      </w:pPr>
    </w:p>
    <w:p w14:paraId="59BA2213" w14:textId="063D2215" w:rsidR="00F015C3" w:rsidRPr="009E7557" w:rsidRDefault="00F015C3" w:rsidP="009E7557">
      <w:pPr>
        <w:tabs>
          <w:tab w:val="left" w:pos="1260"/>
          <w:tab w:val="left" w:pos="2700"/>
          <w:tab w:val="left" w:pos="2970"/>
        </w:tabs>
        <w:spacing w:line="240" w:lineRule="auto"/>
        <w:rPr>
          <w:rFonts w:ascii="Times New Roman" w:hAnsi="Times New Roman" w:cs="Times New Roman"/>
          <w:b/>
          <w:bCs/>
          <w:color w:val="000000" w:themeColor="text1"/>
        </w:rPr>
      </w:pPr>
      <w:r w:rsidRPr="009E7557">
        <w:rPr>
          <w:rFonts w:ascii="Times New Roman" w:hAnsi="Times New Roman" w:cs="Times New Roman"/>
          <w:b/>
          <w:bCs/>
          <w:color w:val="000000" w:themeColor="text1"/>
        </w:rPr>
        <w:t>Fall Semester 202</w:t>
      </w:r>
      <w:r w:rsidR="00A36DAB" w:rsidRPr="009E7557">
        <w:rPr>
          <w:rFonts w:ascii="Times New Roman" w:hAnsi="Times New Roman" w:cs="Times New Roman"/>
          <w:b/>
          <w:bCs/>
          <w:color w:val="000000" w:themeColor="text1"/>
        </w:rPr>
        <w:t>4</w:t>
      </w:r>
      <w:r w:rsidRPr="009E7557">
        <w:rPr>
          <w:rFonts w:ascii="Times New Roman" w:hAnsi="Times New Roman" w:cs="Times New Roman"/>
          <w:b/>
          <w:bCs/>
          <w:color w:val="000000" w:themeColor="text1"/>
        </w:rPr>
        <w:t xml:space="preserve">: August </w:t>
      </w:r>
      <w:r w:rsidR="00A36DAB" w:rsidRPr="009E7557">
        <w:rPr>
          <w:rFonts w:ascii="Times New Roman" w:hAnsi="Times New Roman" w:cs="Times New Roman"/>
          <w:b/>
          <w:bCs/>
          <w:color w:val="000000" w:themeColor="text1"/>
        </w:rPr>
        <w:t>19</w:t>
      </w:r>
      <w:r w:rsidRPr="009E7557">
        <w:rPr>
          <w:rFonts w:ascii="Times New Roman" w:hAnsi="Times New Roman" w:cs="Times New Roman"/>
          <w:b/>
          <w:bCs/>
          <w:color w:val="000000" w:themeColor="text1"/>
        </w:rPr>
        <w:t xml:space="preserve"> – December </w:t>
      </w:r>
      <w:r w:rsidR="00A36DAB" w:rsidRPr="009E7557">
        <w:rPr>
          <w:rFonts w:ascii="Times New Roman" w:hAnsi="Times New Roman" w:cs="Times New Roman"/>
          <w:b/>
          <w:bCs/>
          <w:color w:val="000000" w:themeColor="text1"/>
        </w:rPr>
        <w:t>6</w:t>
      </w:r>
    </w:p>
    <w:p w14:paraId="54BA294A" w14:textId="6CE079AD" w:rsidR="00F015C3" w:rsidRPr="009E7557" w:rsidRDefault="00DE701E" w:rsidP="009E7557">
      <w:pPr>
        <w:tabs>
          <w:tab w:val="left" w:pos="1260"/>
          <w:tab w:val="left" w:pos="2700"/>
          <w:tab w:val="left" w:pos="2970"/>
        </w:tabs>
        <w:spacing w:line="240" w:lineRule="auto"/>
        <w:rPr>
          <w:rFonts w:ascii="Times New Roman" w:hAnsi="Times New Roman" w:cs="Times New Roman"/>
          <w:color w:val="000000" w:themeColor="text1"/>
          <w:u w:val="single"/>
        </w:rPr>
      </w:pPr>
      <w:r w:rsidRPr="009E7557">
        <w:rPr>
          <w:rFonts w:ascii="Times New Roman" w:hAnsi="Times New Roman" w:cs="Times New Roman"/>
          <w:color w:val="000000" w:themeColor="text1"/>
          <w:u w:val="single"/>
        </w:rPr>
        <w:t>Early Fall</w:t>
      </w:r>
    </w:p>
    <w:p w14:paraId="04CED56D" w14:textId="7B938EC6" w:rsidR="00F015C3" w:rsidRPr="009E7557" w:rsidRDefault="00F015C3" w:rsidP="009E7557">
      <w:pPr>
        <w:tabs>
          <w:tab w:val="left" w:pos="1260"/>
          <w:tab w:val="left" w:pos="2700"/>
          <w:tab w:val="left" w:pos="2970"/>
        </w:tabs>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 xml:space="preserve">Mon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Aug </w:t>
      </w:r>
      <w:r w:rsidR="00A36DAB" w:rsidRPr="009E7557">
        <w:rPr>
          <w:rFonts w:ascii="Times New Roman" w:hAnsi="Times New Roman" w:cs="Times New Roman"/>
          <w:color w:val="000000" w:themeColor="text1"/>
        </w:rPr>
        <w:t>19</w:t>
      </w:r>
      <w:r w:rsidRPr="009E7557">
        <w:rPr>
          <w:rFonts w:ascii="Times New Roman" w:hAnsi="Times New Roman" w:cs="Times New Roman"/>
          <w:color w:val="000000" w:themeColor="text1"/>
        </w:rPr>
        <w:t xml:space="preserve">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First Day of </w:t>
      </w:r>
      <w:r w:rsidR="002E1534">
        <w:rPr>
          <w:rFonts w:ascii="Times New Roman" w:hAnsi="Times New Roman" w:cs="Times New Roman"/>
          <w:color w:val="000000" w:themeColor="text1"/>
        </w:rPr>
        <w:t>Early Fall</w:t>
      </w:r>
      <w:r w:rsidRPr="009E7557">
        <w:rPr>
          <w:rFonts w:ascii="Times New Roman" w:hAnsi="Times New Roman" w:cs="Times New Roman"/>
          <w:color w:val="000000" w:themeColor="text1"/>
        </w:rPr>
        <w:t xml:space="preserve"> Session</w:t>
      </w:r>
    </w:p>
    <w:p w14:paraId="0DDE6C66" w14:textId="6F52EAAC" w:rsidR="00F015C3" w:rsidRPr="009E7557" w:rsidRDefault="00F015C3" w:rsidP="009E7557">
      <w:pPr>
        <w:tabs>
          <w:tab w:val="left" w:pos="1260"/>
          <w:tab w:val="left" w:pos="2700"/>
          <w:tab w:val="left" w:pos="2970"/>
        </w:tabs>
        <w:spacing w:line="240" w:lineRule="auto"/>
        <w:rPr>
          <w:rFonts w:ascii="Times New Roman" w:hAnsi="Times New Roman" w:cs="Times New Roman"/>
          <w:b/>
          <w:bCs/>
          <w:color w:val="000000" w:themeColor="text1"/>
        </w:rPr>
      </w:pPr>
      <w:r w:rsidRPr="009E7557">
        <w:rPr>
          <w:rFonts w:ascii="Times New Roman" w:hAnsi="Times New Roman" w:cs="Times New Roman"/>
          <w:b/>
          <w:bCs/>
          <w:color w:val="000000" w:themeColor="text1"/>
        </w:rPr>
        <w:t xml:space="preserve">Mon </w:t>
      </w:r>
      <w:r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ab/>
        <w:t xml:space="preserve">Sep </w:t>
      </w:r>
      <w:r w:rsidR="00A36DAB" w:rsidRPr="009E7557">
        <w:rPr>
          <w:rFonts w:ascii="Times New Roman" w:hAnsi="Times New Roman" w:cs="Times New Roman"/>
          <w:b/>
          <w:bCs/>
          <w:color w:val="000000" w:themeColor="text1"/>
        </w:rPr>
        <w:t>2</w:t>
      </w:r>
      <w:r w:rsidRPr="009E7557">
        <w:rPr>
          <w:rFonts w:ascii="Times New Roman" w:hAnsi="Times New Roman" w:cs="Times New Roman"/>
          <w:b/>
          <w:bCs/>
          <w:color w:val="000000" w:themeColor="text1"/>
        </w:rPr>
        <w:t xml:space="preserve"> </w:t>
      </w:r>
      <w:r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ab/>
        <w:t>Labor Day (College Closed)</w:t>
      </w:r>
    </w:p>
    <w:p w14:paraId="4B79AF67" w14:textId="488A10BE" w:rsidR="00F015C3" w:rsidRPr="009E7557" w:rsidRDefault="00F015C3" w:rsidP="009E7557">
      <w:pPr>
        <w:tabs>
          <w:tab w:val="left" w:pos="1260"/>
          <w:tab w:val="left" w:pos="2700"/>
          <w:tab w:val="left" w:pos="2970"/>
        </w:tabs>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 xml:space="preserve">Fri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Oct 1</w:t>
      </w:r>
      <w:r w:rsidR="00A36DAB" w:rsidRPr="009E7557">
        <w:rPr>
          <w:rFonts w:ascii="Times New Roman" w:hAnsi="Times New Roman" w:cs="Times New Roman"/>
          <w:color w:val="000000" w:themeColor="text1"/>
        </w:rPr>
        <w:t>1</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Last Day of </w:t>
      </w:r>
      <w:r w:rsidR="002E1534">
        <w:rPr>
          <w:rFonts w:ascii="Times New Roman" w:hAnsi="Times New Roman" w:cs="Times New Roman"/>
          <w:color w:val="000000" w:themeColor="text1"/>
        </w:rPr>
        <w:t>Early Fall</w:t>
      </w:r>
      <w:r w:rsidRPr="009E7557">
        <w:rPr>
          <w:rFonts w:ascii="Times New Roman" w:hAnsi="Times New Roman" w:cs="Times New Roman"/>
          <w:color w:val="000000" w:themeColor="text1"/>
        </w:rPr>
        <w:t xml:space="preserve"> Session</w:t>
      </w:r>
    </w:p>
    <w:p w14:paraId="61E31EB5" w14:textId="2C3DA2E0"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Tue</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r>
      <w:r>
        <w:rPr>
          <w:rFonts w:ascii="Times New Roman" w:hAnsi="Times New Roman" w:cs="Times New Roman"/>
          <w:color w:val="000000" w:themeColor="text1"/>
        </w:rPr>
        <w:t>Oct 15</w:t>
      </w:r>
      <w:r w:rsidRPr="009E7557">
        <w:rPr>
          <w:rFonts w:ascii="Times New Roman" w:hAnsi="Times New Roman" w:cs="Times New Roman"/>
          <w:color w:val="000000" w:themeColor="text1"/>
        </w:rPr>
        <w:t xml:space="preserve">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Fall Semester Census Day</w:t>
      </w:r>
    </w:p>
    <w:p w14:paraId="164ADC43" w14:textId="1B3BD83B" w:rsidR="00F015C3" w:rsidRPr="009E7557" w:rsidRDefault="00F015C3" w:rsidP="009E7557">
      <w:pPr>
        <w:tabs>
          <w:tab w:val="left" w:pos="1260"/>
          <w:tab w:val="left" w:pos="2700"/>
          <w:tab w:val="left" w:pos="2970"/>
        </w:tabs>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 xml:space="preserve">Fri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Oct </w:t>
      </w:r>
      <w:r w:rsidR="00A36DAB" w:rsidRPr="009E7557">
        <w:rPr>
          <w:rFonts w:ascii="Times New Roman" w:hAnsi="Times New Roman" w:cs="Times New Roman"/>
          <w:color w:val="000000" w:themeColor="text1"/>
        </w:rPr>
        <w:t>18</w:t>
      </w:r>
      <w:r w:rsidRPr="009E7557">
        <w:rPr>
          <w:rFonts w:ascii="Times New Roman" w:hAnsi="Times New Roman" w:cs="Times New Roman"/>
          <w:color w:val="000000" w:themeColor="text1"/>
        </w:rPr>
        <w:t xml:space="preserve">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Final Grades Available for </w:t>
      </w:r>
      <w:r w:rsidR="002E1534">
        <w:rPr>
          <w:rFonts w:ascii="Times New Roman" w:hAnsi="Times New Roman" w:cs="Times New Roman"/>
          <w:color w:val="000000" w:themeColor="text1"/>
        </w:rPr>
        <w:t>Early Fall</w:t>
      </w:r>
      <w:r w:rsidRPr="009E7557">
        <w:rPr>
          <w:rFonts w:ascii="Times New Roman" w:hAnsi="Times New Roman" w:cs="Times New Roman"/>
          <w:color w:val="000000" w:themeColor="text1"/>
        </w:rPr>
        <w:t xml:space="preserve"> Session</w:t>
      </w:r>
    </w:p>
    <w:p w14:paraId="3343CD70" w14:textId="77777777" w:rsidR="00F015C3" w:rsidRPr="009E7557" w:rsidRDefault="00F015C3" w:rsidP="009E7557">
      <w:pPr>
        <w:tabs>
          <w:tab w:val="left" w:pos="1260"/>
          <w:tab w:val="left" w:pos="2700"/>
          <w:tab w:val="left" w:pos="2970"/>
        </w:tabs>
        <w:spacing w:line="240" w:lineRule="auto"/>
        <w:rPr>
          <w:rFonts w:ascii="Times New Roman" w:hAnsi="Times New Roman" w:cs="Times New Roman"/>
          <w:color w:val="000000" w:themeColor="text1"/>
        </w:rPr>
      </w:pPr>
    </w:p>
    <w:p w14:paraId="7146561A" w14:textId="4D165EAE" w:rsidR="00F015C3" w:rsidRPr="009E7557" w:rsidRDefault="00DE701E" w:rsidP="009E7557">
      <w:pPr>
        <w:tabs>
          <w:tab w:val="left" w:pos="1260"/>
          <w:tab w:val="left" w:pos="2700"/>
          <w:tab w:val="left" w:pos="2970"/>
        </w:tabs>
        <w:spacing w:line="240" w:lineRule="auto"/>
        <w:rPr>
          <w:rFonts w:ascii="Times New Roman" w:hAnsi="Times New Roman" w:cs="Times New Roman"/>
          <w:color w:val="000000" w:themeColor="text1"/>
          <w:u w:val="single"/>
        </w:rPr>
      </w:pPr>
      <w:r w:rsidRPr="009E7557">
        <w:rPr>
          <w:rFonts w:ascii="Times New Roman" w:hAnsi="Times New Roman" w:cs="Times New Roman"/>
          <w:color w:val="000000" w:themeColor="text1"/>
          <w:u w:val="single"/>
        </w:rPr>
        <w:t>Mid Fall</w:t>
      </w:r>
    </w:p>
    <w:p w14:paraId="32622AB1" w14:textId="593AB8AE" w:rsidR="00F015C3" w:rsidRPr="009E7557" w:rsidRDefault="00F015C3" w:rsidP="009E7557">
      <w:pPr>
        <w:tabs>
          <w:tab w:val="left" w:pos="1260"/>
          <w:tab w:val="left" w:pos="2700"/>
          <w:tab w:val="left" w:pos="2970"/>
        </w:tabs>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 xml:space="preserve">Mon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Oct </w:t>
      </w:r>
      <w:r w:rsidR="00A36DAB" w:rsidRPr="009E7557">
        <w:rPr>
          <w:rFonts w:ascii="Times New Roman" w:hAnsi="Times New Roman" w:cs="Times New Roman"/>
          <w:color w:val="000000" w:themeColor="text1"/>
        </w:rPr>
        <w:t>14</w:t>
      </w:r>
      <w:r w:rsidRPr="009E7557">
        <w:rPr>
          <w:rFonts w:ascii="Times New Roman" w:hAnsi="Times New Roman" w:cs="Times New Roman"/>
          <w:color w:val="000000" w:themeColor="text1"/>
        </w:rPr>
        <w:t xml:space="preserve">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First Day of </w:t>
      </w:r>
      <w:bookmarkStart w:id="3" w:name="_Hlk175864602"/>
      <w:r w:rsidR="002E1534">
        <w:rPr>
          <w:rFonts w:ascii="Times New Roman" w:hAnsi="Times New Roman" w:cs="Times New Roman"/>
          <w:color w:val="000000" w:themeColor="text1"/>
        </w:rPr>
        <w:t>Mid-Fall</w:t>
      </w:r>
      <w:r w:rsidRPr="009E7557">
        <w:rPr>
          <w:rFonts w:ascii="Times New Roman" w:hAnsi="Times New Roman" w:cs="Times New Roman"/>
          <w:color w:val="000000" w:themeColor="text1"/>
        </w:rPr>
        <w:t xml:space="preserve"> </w:t>
      </w:r>
      <w:bookmarkEnd w:id="3"/>
      <w:r w:rsidRPr="009E7557">
        <w:rPr>
          <w:rFonts w:ascii="Times New Roman" w:hAnsi="Times New Roman" w:cs="Times New Roman"/>
          <w:color w:val="000000" w:themeColor="text1"/>
        </w:rPr>
        <w:t>Session</w:t>
      </w:r>
    </w:p>
    <w:p w14:paraId="7B0C9CE4" w14:textId="209FAE9A" w:rsidR="00F015C3" w:rsidRPr="009E7557" w:rsidRDefault="00F015C3" w:rsidP="009E7557">
      <w:pPr>
        <w:tabs>
          <w:tab w:val="left" w:pos="1260"/>
          <w:tab w:val="left" w:pos="2700"/>
          <w:tab w:val="left" w:pos="2970"/>
        </w:tabs>
        <w:spacing w:line="240" w:lineRule="auto"/>
        <w:rPr>
          <w:rFonts w:ascii="Times New Roman" w:hAnsi="Times New Roman" w:cs="Times New Roman"/>
          <w:b/>
          <w:bCs/>
          <w:color w:val="000000" w:themeColor="text1"/>
        </w:rPr>
      </w:pPr>
      <w:r w:rsidRPr="009E7557">
        <w:rPr>
          <w:rFonts w:ascii="Times New Roman" w:hAnsi="Times New Roman" w:cs="Times New Roman"/>
          <w:b/>
          <w:bCs/>
          <w:color w:val="000000" w:themeColor="text1"/>
        </w:rPr>
        <w:t xml:space="preserve">Thu-Fri </w:t>
      </w:r>
      <w:r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ab/>
        <w:t xml:space="preserve">Nov </w:t>
      </w:r>
      <w:r w:rsidR="00A36DAB" w:rsidRPr="009E7557">
        <w:rPr>
          <w:rFonts w:ascii="Times New Roman" w:hAnsi="Times New Roman" w:cs="Times New Roman"/>
          <w:b/>
          <w:bCs/>
          <w:color w:val="000000" w:themeColor="text1"/>
        </w:rPr>
        <w:t>28-29</w:t>
      </w:r>
      <w:r w:rsidRPr="009E7557">
        <w:rPr>
          <w:rFonts w:ascii="Times New Roman" w:hAnsi="Times New Roman" w:cs="Times New Roman"/>
          <w:b/>
          <w:bCs/>
          <w:color w:val="000000" w:themeColor="text1"/>
        </w:rPr>
        <w:t xml:space="preserve"> </w:t>
      </w:r>
      <w:r w:rsidRPr="009E7557">
        <w:rPr>
          <w:rFonts w:ascii="Times New Roman" w:hAnsi="Times New Roman" w:cs="Times New Roman"/>
          <w:b/>
          <w:bCs/>
          <w:color w:val="000000" w:themeColor="text1"/>
        </w:rPr>
        <w:tab/>
        <w:t>Thanksgiving Holiday (College Closed)</w:t>
      </w:r>
    </w:p>
    <w:p w14:paraId="2DEBD9CE" w14:textId="3A88FC3B" w:rsidR="00F015C3" w:rsidRPr="009E7557" w:rsidRDefault="00F015C3" w:rsidP="009E7557">
      <w:pPr>
        <w:tabs>
          <w:tab w:val="left" w:pos="1260"/>
          <w:tab w:val="left" w:pos="2700"/>
          <w:tab w:val="left" w:pos="2970"/>
        </w:tabs>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 xml:space="preserve">Fri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Dec </w:t>
      </w:r>
      <w:r w:rsidR="00A36DAB" w:rsidRPr="009E7557">
        <w:rPr>
          <w:rFonts w:ascii="Times New Roman" w:hAnsi="Times New Roman" w:cs="Times New Roman"/>
          <w:color w:val="000000" w:themeColor="text1"/>
        </w:rPr>
        <w:t>6</w:t>
      </w:r>
      <w:r w:rsidRPr="009E7557">
        <w:rPr>
          <w:rFonts w:ascii="Times New Roman" w:hAnsi="Times New Roman" w:cs="Times New Roman"/>
          <w:color w:val="000000" w:themeColor="text1"/>
        </w:rPr>
        <w:t xml:space="preserve">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Last Day of </w:t>
      </w:r>
      <w:r w:rsidR="002E1534">
        <w:rPr>
          <w:rFonts w:ascii="Times New Roman" w:hAnsi="Times New Roman" w:cs="Times New Roman"/>
          <w:color w:val="000000" w:themeColor="text1"/>
        </w:rPr>
        <w:t>Mid-Fall</w:t>
      </w:r>
      <w:r w:rsidR="002E1534" w:rsidRPr="009E7557">
        <w:rPr>
          <w:rFonts w:ascii="Times New Roman" w:hAnsi="Times New Roman" w:cs="Times New Roman"/>
          <w:color w:val="000000" w:themeColor="text1"/>
        </w:rPr>
        <w:t xml:space="preserve"> </w:t>
      </w:r>
      <w:r w:rsidRPr="009E7557">
        <w:rPr>
          <w:rFonts w:ascii="Times New Roman" w:hAnsi="Times New Roman" w:cs="Times New Roman"/>
          <w:color w:val="000000" w:themeColor="text1"/>
        </w:rPr>
        <w:t>Session</w:t>
      </w:r>
    </w:p>
    <w:p w14:paraId="02ADFFBF" w14:textId="405CAC67" w:rsidR="00F015C3" w:rsidRPr="009E7557" w:rsidRDefault="00F015C3" w:rsidP="009E7557">
      <w:pPr>
        <w:tabs>
          <w:tab w:val="left" w:pos="1260"/>
          <w:tab w:val="left" w:pos="2700"/>
          <w:tab w:val="left" w:pos="2970"/>
        </w:tabs>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 xml:space="preserve">Fri Dec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r>
      <w:proofErr w:type="spellStart"/>
      <w:r w:rsidR="00A36DAB" w:rsidRPr="009E7557">
        <w:rPr>
          <w:rFonts w:ascii="Times New Roman" w:hAnsi="Times New Roman" w:cs="Times New Roman"/>
          <w:color w:val="000000" w:themeColor="text1"/>
        </w:rPr>
        <w:t>Dec</w:t>
      </w:r>
      <w:proofErr w:type="spellEnd"/>
      <w:r w:rsidR="00A36DAB" w:rsidRPr="009E7557">
        <w:rPr>
          <w:rFonts w:ascii="Times New Roman" w:hAnsi="Times New Roman" w:cs="Times New Roman"/>
          <w:color w:val="000000" w:themeColor="text1"/>
        </w:rPr>
        <w:t xml:space="preserve"> </w:t>
      </w:r>
      <w:r w:rsidRPr="009E7557">
        <w:rPr>
          <w:rFonts w:ascii="Times New Roman" w:hAnsi="Times New Roman" w:cs="Times New Roman"/>
          <w:color w:val="000000" w:themeColor="text1"/>
        </w:rPr>
        <w:t>1</w:t>
      </w:r>
      <w:r w:rsidR="00A36DAB" w:rsidRPr="009E7557">
        <w:rPr>
          <w:rFonts w:ascii="Times New Roman" w:hAnsi="Times New Roman" w:cs="Times New Roman"/>
          <w:color w:val="000000" w:themeColor="text1"/>
        </w:rPr>
        <w:t>3</w:t>
      </w:r>
      <w:r w:rsidRPr="009E7557">
        <w:rPr>
          <w:rFonts w:ascii="Times New Roman" w:hAnsi="Times New Roman" w:cs="Times New Roman"/>
          <w:color w:val="000000" w:themeColor="text1"/>
        </w:rPr>
        <w:t xml:space="preserve"> </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t xml:space="preserve">Final Grades Available </w:t>
      </w:r>
      <w:r w:rsidR="002E1534">
        <w:rPr>
          <w:rFonts w:ascii="Times New Roman" w:hAnsi="Times New Roman" w:cs="Times New Roman"/>
          <w:color w:val="000000" w:themeColor="text1"/>
        </w:rPr>
        <w:t>Mid-Fall</w:t>
      </w:r>
      <w:r w:rsidR="002E1534" w:rsidRPr="009E7557">
        <w:rPr>
          <w:rFonts w:ascii="Times New Roman" w:hAnsi="Times New Roman" w:cs="Times New Roman"/>
          <w:color w:val="000000" w:themeColor="text1"/>
        </w:rPr>
        <w:t xml:space="preserve"> </w:t>
      </w:r>
      <w:r w:rsidRPr="009E7557">
        <w:rPr>
          <w:rFonts w:ascii="Times New Roman" w:hAnsi="Times New Roman" w:cs="Times New Roman"/>
          <w:color w:val="000000" w:themeColor="text1"/>
        </w:rPr>
        <w:t>Session</w:t>
      </w:r>
    </w:p>
    <w:p w14:paraId="4E88FA3A" w14:textId="77777777" w:rsidR="00785E9E" w:rsidRPr="009E7557" w:rsidRDefault="00F571E0" w:rsidP="009E7557">
      <w:pPr>
        <w:tabs>
          <w:tab w:val="left" w:pos="1260"/>
          <w:tab w:val="left" w:pos="2700"/>
          <w:tab w:val="left" w:pos="2970"/>
        </w:tabs>
        <w:spacing w:line="240" w:lineRule="auto"/>
        <w:ind w:left="1440" w:hanging="1440"/>
        <w:rPr>
          <w:rFonts w:ascii="Times New Roman" w:hAnsi="Times New Roman" w:cs="Times New Roman"/>
          <w:b/>
          <w:bCs/>
          <w:color w:val="000000" w:themeColor="text1"/>
        </w:rPr>
      </w:pPr>
      <w:r w:rsidRPr="009E7557">
        <w:rPr>
          <w:rFonts w:ascii="Times New Roman" w:hAnsi="Times New Roman" w:cs="Times New Roman"/>
          <w:b/>
          <w:bCs/>
          <w:color w:val="000000" w:themeColor="text1"/>
        </w:rPr>
        <w:t xml:space="preserve">Tue-Wed </w:t>
      </w:r>
      <w:r w:rsidR="00785E9E" w:rsidRPr="009E7557">
        <w:rPr>
          <w:rFonts w:ascii="Times New Roman" w:hAnsi="Times New Roman" w:cs="Times New Roman"/>
          <w:b/>
          <w:bCs/>
          <w:color w:val="000000" w:themeColor="text1"/>
        </w:rPr>
        <w:tab/>
      </w:r>
      <w:r w:rsidR="00785E9E" w:rsidRPr="009E7557">
        <w:rPr>
          <w:rFonts w:ascii="Times New Roman" w:hAnsi="Times New Roman" w:cs="Times New Roman"/>
          <w:b/>
          <w:bCs/>
          <w:color w:val="000000" w:themeColor="text1"/>
        </w:rPr>
        <w:tab/>
      </w:r>
      <w:r w:rsidR="00785E9E"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 xml:space="preserve">Dec 24-Jan 1 </w:t>
      </w:r>
      <w:r w:rsidR="00785E9E"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 xml:space="preserve">Winter Break (includes Christmas Day &amp; New Year </w:t>
      </w:r>
    </w:p>
    <w:p w14:paraId="6CB88B65" w14:textId="0E3D708B" w:rsidR="00F015C3" w:rsidRPr="009E7557" w:rsidRDefault="00785E9E" w:rsidP="009E7557">
      <w:pPr>
        <w:tabs>
          <w:tab w:val="left" w:pos="1260"/>
          <w:tab w:val="left" w:pos="2700"/>
          <w:tab w:val="left" w:pos="2970"/>
        </w:tabs>
        <w:spacing w:line="240" w:lineRule="auto"/>
        <w:ind w:left="1440" w:hanging="1440"/>
        <w:rPr>
          <w:rFonts w:ascii="Times New Roman" w:hAnsi="Times New Roman" w:cs="Times New Roman"/>
          <w:b/>
          <w:bCs/>
          <w:color w:val="000000" w:themeColor="text1"/>
        </w:rPr>
      </w:pPr>
      <w:r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ab/>
      </w:r>
      <w:r w:rsidRPr="009E7557">
        <w:rPr>
          <w:rFonts w:ascii="Times New Roman" w:hAnsi="Times New Roman" w:cs="Times New Roman"/>
          <w:b/>
          <w:bCs/>
          <w:color w:val="000000" w:themeColor="text1"/>
        </w:rPr>
        <w:tab/>
      </w:r>
      <w:r w:rsidR="00F571E0" w:rsidRPr="009E7557">
        <w:rPr>
          <w:rFonts w:ascii="Times New Roman" w:hAnsi="Times New Roman" w:cs="Times New Roman"/>
          <w:b/>
          <w:bCs/>
          <w:color w:val="000000" w:themeColor="text1"/>
        </w:rPr>
        <w:t>Day recognitions)</w:t>
      </w:r>
    </w:p>
    <w:p w14:paraId="3FF92439" w14:textId="77777777" w:rsidR="00F571E0" w:rsidRPr="009E7557" w:rsidRDefault="00F571E0" w:rsidP="009E7557">
      <w:pPr>
        <w:tabs>
          <w:tab w:val="left" w:pos="1260"/>
          <w:tab w:val="left" w:pos="2700"/>
          <w:tab w:val="left" w:pos="2970"/>
        </w:tabs>
        <w:spacing w:line="240" w:lineRule="auto"/>
        <w:rPr>
          <w:rFonts w:ascii="Times New Roman" w:hAnsi="Times New Roman" w:cs="Times New Roman"/>
          <w:b/>
          <w:bCs/>
          <w:color w:val="000000" w:themeColor="text1"/>
        </w:rPr>
      </w:pPr>
    </w:p>
    <w:p w14:paraId="0DA8CD2A" w14:textId="59354143" w:rsidR="00F015C3" w:rsidRPr="009E7557" w:rsidRDefault="00F015C3" w:rsidP="009E7557">
      <w:pPr>
        <w:tabs>
          <w:tab w:val="left" w:pos="1260"/>
          <w:tab w:val="left" w:pos="2700"/>
          <w:tab w:val="left" w:pos="2970"/>
        </w:tabs>
        <w:spacing w:line="240" w:lineRule="auto"/>
        <w:rPr>
          <w:rFonts w:ascii="Times New Roman" w:hAnsi="Times New Roman" w:cs="Times New Roman"/>
          <w:b/>
          <w:bCs/>
        </w:rPr>
      </w:pPr>
      <w:r w:rsidRPr="009E7557">
        <w:rPr>
          <w:rFonts w:ascii="Times New Roman" w:hAnsi="Times New Roman" w:cs="Times New Roman"/>
          <w:b/>
          <w:bCs/>
        </w:rPr>
        <w:t>Winter Se</w:t>
      </w:r>
      <w:r w:rsidR="002E1534">
        <w:rPr>
          <w:rFonts w:ascii="Times New Roman" w:hAnsi="Times New Roman" w:cs="Times New Roman"/>
          <w:b/>
          <w:bCs/>
        </w:rPr>
        <w:t>ssion</w:t>
      </w:r>
      <w:r w:rsidRPr="009E7557">
        <w:rPr>
          <w:rFonts w:ascii="Times New Roman" w:hAnsi="Times New Roman" w:cs="Times New Roman"/>
          <w:b/>
          <w:bCs/>
        </w:rPr>
        <w:t xml:space="preserve"> 202</w:t>
      </w:r>
      <w:r w:rsidR="00A36DAB" w:rsidRPr="009E7557">
        <w:rPr>
          <w:rFonts w:ascii="Times New Roman" w:hAnsi="Times New Roman" w:cs="Times New Roman"/>
          <w:b/>
          <w:bCs/>
        </w:rPr>
        <w:t>5</w:t>
      </w:r>
      <w:r w:rsidRPr="009E7557">
        <w:rPr>
          <w:rFonts w:ascii="Times New Roman" w:hAnsi="Times New Roman" w:cs="Times New Roman"/>
          <w:b/>
          <w:bCs/>
        </w:rPr>
        <w:t xml:space="preserve">: </w:t>
      </w:r>
      <w:r w:rsidR="002C5000">
        <w:rPr>
          <w:rFonts w:ascii="Times New Roman" w:hAnsi="Times New Roman" w:cs="Times New Roman"/>
          <w:b/>
          <w:bCs/>
        </w:rPr>
        <w:t>December</w:t>
      </w:r>
      <w:r w:rsidRPr="009E7557">
        <w:rPr>
          <w:rFonts w:ascii="Times New Roman" w:hAnsi="Times New Roman" w:cs="Times New Roman"/>
          <w:b/>
          <w:bCs/>
        </w:rPr>
        <w:t xml:space="preserve"> </w:t>
      </w:r>
      <w:r w:rsidR="002C5000">
        <w:rPr>
          <w:rFonts w:ascii="Times New Roman" w:hAnsi="Times New Roman" w:cs="Times New Roman"/>
          <w:b/>
          <w:bCs/>
        </w:rPr>
        <w:t>9</w:t>
      </w:r>
      <w:r w:rsidRPr="009E7557">
        <w:rPr>
          <w:rFonts w:ascii="Times New Roman" w:hAnsi="Times New Roman" w:cs="Times New Roman"/>
          <w:b/>
          <w:bCs/>
        </w:rPr>
        <w:t>, 202</w:t>
      </w:r>
      <w:r w:rsidR="00A36DAB" w:rsidRPr="009E7557">
        <w:rPr>
          <w:rFonts w:ascii="Times New Roman" w:hAnsi="Times New Roman" w:cs="Times New Roman"/>
          <w:b/>
          <w:bCs/>
        </w:rPr>
        <w:t>5</w:t>
      </w:r>
      <w:r w:rsidRPr="009E7557">
        <w:rPr>
          <w:rFonts w:ascii="Times New Roman" w:hAnsi="Times New Roman" w:cs="Times New Roman"/>
          <w:b/>
          <w:bCs/>
        </w:rPr>
        <w:t xml:space="preserve"> – </w:t>
      </w:r>
      <w:r w:rsidR="00A36DAB" w:rsidRPr="009E7557">
        <w:rPr>
          <w:rFonts w:ascii="Times New Roman" w:hAnsi="Times New Roman" w:cs="Times New Roman"/>
          <w:b/>
          <w:bCs/>
        </w:rPr>
        <w:t>January 31</w:t>
      </w:r>
      <w:r w:rsidRPr="009E7557">
        <w:rPr>
          <w:rFonts w:ascii="Times New Roman" w:hAnsi="Times New Roman" w:cs="Times New Roman"/>
          <w:b/>
          <w:bCs/>
        </w:rPr>
        <w:t>, 202</w:t>
      </w:r>
      <w:r w:rsidR="00A36DAB" w:rsidRPr="009E7557">
        <w:rPr>
          <w:rFonts w:ascii="Times New Roman" w:hAnsi="Times New Roman" w:cs="Times New Roman"/>
          <w:b/>
          <w:bCs/>
        </w:rPr>
        <w:t>5</w:t>
      </w:r>
    </w:p>
    <w:p w14:paraId="42CC3D20" w14:textId="4967B4CD" w:rsidR="002C5000" w:rsidRDefault="002C5000" w:rsidP="009E7557">
      <w:pPr>
        <w:tabs>
          <w:tab w:val="left" w:pos="1260"/>
          <w:tab w:val="left" w:pos="2700"/>
          <w:tab w:val="left" w:pos="2970"/>
        </w:tabs>
        <w:spacing w:line="240" w:lineRule="auto"/>
        <w:rPr>
          <w:rFonts w:ascii="Times New Roman" w:hAnsi="Times New Roman" w:cs="Times New Roman"/>
        </w:rPr>
      </w:pPr>
      <w:r>
        <w:rPr>
          <w:rFonts w:ascii="Times New Roman" w:hAnsi="Times New Roman" w:cs="Times New Roman"/>
        </w:rPr>
        <w:t>Mon</w:t>
      </w:r>
      <w:r>
        <w:rPr>
          <w:rFonts w:ascii="Times New Roman" w:hAnsi="Times New Roman" w:cs="Times New Roman"/>
        </w:rPr>
        <w:tab/>
      </w:r>
      <w:r>
        <w:rPr>
          <w:rFonts w:ascii="Times New Roman" w:hAnsi="Times New Roman" w:cs="Times New Roman"/>
        </w:rPr>
        <w:tab/>
        <w:t>Dec 9</w:t>
      </w:r>
      <w:r>
        <w:rPr>
          <w:rFonts w:ascii="Times New Roman" w:hAnsi="Times New Roman" w:cs="Times New Roman"/>
        </w:rPr>
        <w:tab/>
      </w:r>
      <w:r>
        <w:rPr>
          <w:rFonts w:ascii="Times New Roman" w:hAnsi="Times New Roman" w:cs="Times New Roman"/>
        </w:rPr>
        <w:tab/>
        <w:t>First Day of Winter 8-week Session</w:t>
      </w:r>
    </w:p>
    <w:p w14:paraId="1FD379E9" w14:textId="240F7544"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Mon </w:t>
      </w:r>
      <w:r w:rsidRPr="009E7557">
        <w:rPr>
          <w:rFonts w:ascii="Times New Roman" w:hAnsi="Times New Roman" w:cs="Times New Roman"/>
        </w:rPr>
        <w:tab/>
      </w:r>
      <w:r w:rsidRPr="009E7557">
        <w:rPr>
          <w:rFonts w:ascii="Times New Roman" w:hAnsi="Times New Roman" w:cs="Times New Roman"/>
        </w:rPr>
        <w:tab/>
        <w:t xml:space="preserve">Jan </w:t>
      </w:r>
      <w:r w:rsidR="00A36DAB" w:rsidRPr="009E7557">
        <w:rPr>
          <w:rFonts w:ascii="Times New Roman" w:hAnsi="Times New Roman" w:cs="Times New Roman"/>
        </w:rPr>
        <w:t>2</w:t>
      </w:r>
      <w:r w:rsidRPr="009E7557">
        <w:rPr>
          <w:rFonts w:ascii="Times New Roman" w:hAnsi="Times New Roman" w:cs="Times New Roman"/>
        </w:rPr>
        <w:tab/>
      </w:r>
      <w:r w:rsidRPr="009E7557">
        <w:rPr>
          <w:rFonts w:ascii="Times New Roman" w:hAnsi="Times New Roman" w:cs="Times New Roman"/>
        </w:rPr>
        <w:tab/>
      </w:r>
      <w:r w:rsidR="002C5000">
        <w:rPr>
          <w:rFonts w:ascii="Times New Roman" w:hAnsi="Times New Roman" w:cs="Times New Roman"/>
        </w:rPr>
        <w:t>First Day of Winter 4-week Session</w:t>
      </w:r>
    </w:p>
    <w:p w14:paraId="0EF89539" w14:textId="5A3B71A6" w:rsidR="00F015C3" w:rsidRPr="009E7557" w:rsidRDefault="00F015C3" w:rsidP="009E7557">
      <w:pPr>
        <w:tabs>
          <w:tab w:val="left" w:pos="1260"/>
          <w:tab w:val="left" w:pos="2700"/>
          <w:tab w:val="left" w:pos="2970"/>
        </w:tabs>
        <w:spacing w:line="240" w:lineRule="auto"/>
        <w:rPr>
          <w:rFonts w:ascii="Times New Roman" w:hAnsi="Times New Roman" w:cs="Times New Roman"/>
          <w:b/>
          <w:bCs/>
        </w:rPr>
      </w:pPr>
      <w:r w:rsidRPr="009E7557">
        <w:rPr>
          <w:rFonts w:ascii="Times New Roman" w:hAnsi="Times New Roman" w:cs="Times New Roman"/>
          <w:b/>
          <w:bCs/>
        </w:rPr>
        <w:t xml:space="preserve">Mon </w:t>
      </w:r>
      <w:r w:rsidRPr="009E7557">
        <w:rPr>
          <w:rFonts w:ascii="Times New Roman" w:hAnsi="Times New Roman" w:cs="Times New Roman"/>
          <w:b/>
          <w:bCs/>
        </w:rPr>
        <w:tab/>
      </w:r>
      <w:r w:rsidRPr="009E7557">
        <w:rPr>
          <w:rFonts w:ascii="Times New Roman" w:hAnsi="Times New Roman" w:cs="Times New Roman"/>
          <w:b/>
          <w:bCs/>
        </w:rPr>
        <w:tab/>
        <w:t xml:space="preserve">Jan </w:t>
      </w:r>
      <w:r w:rsidR="00A36DAB" w:rsidRPr="009E7557">
        <w:rPr>
          <w:rFonts w:ascii="Times New Roman" w:hAnsi="Times New Roman" w:cs="Times New Roman"/>
          <w:b/>
          <w:bCs/>
        </w:rPr>
        <w:t>20</w:t>
      </w:r>
      <w:r w:rsidRPr="009E7557">
        <w:rPr>
          <w:rFonts w:ascii="Times New Roman" w:hAnsi="Times New Roman" w:cs="Times New Roman"/>
          <w:b/>
          <w:bCs/>
        </w:rPr>
        <w:t xml:space="preserve"> </w:t>
      </w:r>
      <w:r w:rsidRPr="009E7557">
        <w:rPr>
          <w:rFonts w:ascii="Times New Roman" w:hAnsi="Times New Roman" w:cs="Times New Roman"/>
          <w:b/>
          <w:bCs/>
        </w:rPr>
        <w:tab/>
      </w:r>
      <w:r w:rsidRPr="009E7557">
        <w:rPr>
          <w:rFonts w:ascii="Times New Roman" w:hAnsi="Times New Roman" w:cs="Times New Roman"/>
          <w:b/>
          <w:bCs/>
        </w:rPr>
        <w:tab/>
        <w:t>Martin Luther King, Jr. Day (College Closed)</w:t>
      </w:r>
    </w:p>
    <w:p w14:paraId="71815A4F" w14:textId="58BB3306"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Fri </w:t>
      </w:r>
      <w:r w:rsidRPr="009E7557">
        <w:rPr>
          <w:rFonts w:ascii="Times New Roman" w:hAnsi="Times New Roman" w:cs="Times New Roman"/>
        </w:rPr>
        <w:tab/>
      </w:r>
      <w:r w:rsidRPr="009E7557">
        <w:rPr>
          <w:rFonts w:ascii="Times New Roman" w:hAnsi="Times New Roman" w:cs="Times New Roman"/>
        </w:rPr>
        <w:tab/>
      </w:r>
      <w:r w:rsidR="00A36DAB" w:rsidRPr="009E7557">
        <w:rPr>
          <w:rFonts w:ascii="Times New Roman" w:hAnsi="Times New Roman" w:cs="Times New Roman"/>
        </w:rPr>
        <w:t>Jan 31</w:t>
      </w:r>
      <w:r w:rsidRPr="009E7557">
        <w:rPr>
          <w:rFonts w:ascii="Times New Roman" w:hAnsi="Times New Roman" w:cs="Times New Roman"/>
        </w:rPr>
        <w:t xml:space="preserve"> </w:t>
      </w:r>
      <w:r w:rsidRPr="009E7557">
        <w:rPr>
          <w:rFonts w:ascii="Times New Roman" w:hAnsi="Times New Roman" w:cs="Times New Roman"/>
        </w:rPr>
        <w:tab/>
      </w:r>
      <w:r w:rsidRPr="009E7557">
        <w:rPr>
          <w:rFonts w:ascii="Times New Roman" w:hAnsi="Times New Roman" w:cs="Times New Roman"/>
        </w:rPr>
        <w:tab/>
        <w:t>Winter Session Ends</w:t>
      </w:r>
    </w:p>
    <w:p w14:paraId="0A728828" w14:textId="6C739448"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Fri </w:t>
      </w:r>
      <w:r w:rsidRPr="009E7557">
        <w:rPr>
          <w:rFonts w:ascii="Times New Roman" w:hAnsi="Times New Roman" w:cs="Times New Roman"/>
        </w:rPr>
        <w:tab/>
      </w:r>
      <w:r w:rsidRPr="009E7557">
        <w:rPr>
          <w:rFonts w:ascii="Times New Roman" w:hAnsi="Times New Roman" w:cs="Times New Roman"/>
        </w:rPr>
        <w:tab/>
      </w:r>
      <w:r w:rsidR="00A36DAB" w:rsidRPr="009E7557">
        <w:rPr>
          <w:rFonts w:ascii="Times New Roman" w:hAnsi="Times New Roman" w:cs="Times New Roman"/>
        </w:rPr>
        <w:t>Feb 7</w:t>
      </w:r>
      <w:r w:rsidRPr="009E7557">
        <w:rPr>
          <w:rFonts w:ascii="Times New Roman" w:hAnsi="Times New Roman" w:cs="Times New Roman"/>
        </w:rPr>
        <w:t xml:space="preserve"> </w:t>
      </w:r>
      <w:r w:rsidRPr="009E7557">
        <w:rPr>
          <w:rFonts w:ascii="Times New Roman" w:hAnsi="Times New Roman" w:cs="Times New Roman"/>
        </w:rPr>
        <w:tab/>
      </w:r>
      <w:r w:rsidRPr="009E7557">
        <w:rPr>
          <w:rFonts w:ascii="Times New Roman" w:hAnsi="Times New Roman" w:cs="Times New Roman"/>
        </w:rPr>
        <w:tab/>
        <w:t>Final Grades Available for Winter Session</w:t>
      </w:r>
    </w:p>
    <w:p w14:paraId="3062967F" w14:textId="77777777" w:rsidR="00F015C3" w:rsidRPr="009E7557" w:rsidRDefault="00F015C3" w:rsidP="009E7557">
      <w:pPr>
        <w:tabs>
          <w:tab w:val="left" w:pos="1260"/>
          <w:tab w:val="left" w:pos="2700"/>
          <w:tab w:val="left" w:pos="2970"/>
        </w:tabs>
        <w:spacing w:line="240" w:lineRule="auto"/>
        <w:rPr>
          <w:rFonts w:ascii="Times New Roman" w:hAnsi="Times New Roman" w:cs="Times New Roman"/>
        </w:rPr>
      </w:pPr>
    </w:p>
    <w:p w14:paraId="66DE18F5" w14:textId="577CB34C" w:rsidR="00F015C3" w:rsidRPr="009E7557" w:rsidRDefault="00F015C3" w:rsidP="009E7557">
      <w:pPr>
        <w:tabs>
          <w:tab w:val="left" w:pos="1260"/>
          <w:tab w:val="left" w:pos="2700"/>
          <w:tab w:val="left" w:pos="2970"/>
        </w:tabs>
        <w:spacing w:line="240" w:lineRule="auto"/>
        <w:rPr>
          <w:rFonts w:ascii="Times New Roman" w:hAnsi="Times New Roman" w:cs="Times New Roman"/>
          <w:b/>
          <w:bCs/>
        </w:rPr>
      </w:pPr>
      <w:r w:rsidRPr="009E7557">
        <w:rPr>
          <w:rFonts w:ascii="Times New Roman" w:hAnsi="Times New Roman" w:cs="Times New Roman"/>
          <w:b/>
          <w:bCs/>
        </w:rPr>
        <w:t xml:space="preserve">Spring Semester 2024: February </w:t>
      </w:r>
      <w:r w:rsidR="00A36DAB" w:rsidRPr="009E7557">
        <w:rPr>
          <w:rFonts w:ascii="Times New Roman" w:hAnsi="Times New Roman" w:cs="Times New Roman"/>
          <w:b/>
          <w:bCs/>
        </w:rPr>
        <w:t>3</w:t>
      </w:r>
      <w:r w:rsidRPr="009E7557">
        <w:rPr>
          <w:rFonts w:ascii="Times New Roman" w:hAnsi="Times New Roman" w:cs="Times New Roman"/>
          <w:b/>
          <w:bCs/>
        </w:rPr>
        <w:t xml:space="preserve"> – May 3</w:t>
      </w:r>
      <w:r w:rsidR="00A36DAB" w:rsidRPr="009E7557">
        <w:rPr>
          <w:rFonts w:ascii="Times New Roman" w:hAnsi="Times New Roman" w:cs="Times New Roman"/>
          <w:b/>
          <w:bCs/>
        </w:rPr>
        <w:t>0</w:t>
      </w:r>
    </w:p>
    <w:p w14:paraId="71705235" w14:textId="2EF02670" w:rsidR="00F015C3" w:rsidRPr="009E7557" w:rsidRDefault="00DE701E" w:rsidP="009E7557">
      <w:pPr>
        <w:tabs>
          <w:tab w:val="left" w:pos="1260"/>
          <w:tab w:val="left" w:pos="2700"/>
          <w:tab w:val="left" w:pos="2970"/>
        </w:tabs>
        <w:spacing w:line="240" w:lineRule="auto"/>
        <w:rPr>
          <w:rFonts w:ascii="Times New Roman" w:hAnsi="Times New Roman" w:cs="Times New Roman"/>
          <w:u w:val="single"/>
        </w:rPr>
      </w:pPr>
      <w:r w:rsidRPr="009E7557">
        <w:rPr>
          <w:rFonts w:ascii="Times New Roman" w:hAnsi="Times New Roman" w:cs="Times New Roman"/>
          <w:u w:val="single"/>
        </w:rPr>
        <w:t>Early Spring</w:t>
      </w:r>
    </w:p>
    <w:p w14:paraId="36A8AFBC" w14:textId="4C85AF25" w:rsidR="00F571E0"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Mon </w:t>
      </w:r>
      <w:r w:rsidRPr="009E7557">
        <w:rPr>
          <w:rFonts w:ascii="Times New Roman" w:hAnsi="Times New Roman" w:cs="Times New Roman"/>
        </w:rPr>
        <w:tab/>
      </w:r>
      <w:r w:rsidRPr="009E7557">
        <w:rPr>
          <w:rFonts w:ascii="Times New Roman" w:hAnsi="Times New Roman" w:cs="Times New Roman"/>
        </w:rPr>
        <w:tab/>
        <w:t xml:space="preserve">Feb </w:t>
      </w:r>
      <w:r w:rsidR="00A36DAB" w:rsidRPr="009E7557">
        <w:rPr>
          <w:rFonts w:ascii="Times New Roman" w:hAnsi="Times New Roman" w:cs="Times New Roman"/>
        </w:rPr>
        <w:t>3</w:t>
      </w:r>
      <w:r w:rsidRPr="009E7557">
        <w:rPr>
          <w:rFonts w:ascii="Times New Roman" w:hAnsi="Times New Roman" w:cs="Times New Roman"/>
        </w:rPr>
        <w:t xml:space="preserve"> </w:t>
      </w:r>
      <w:r w:rsidRPr="009E7557">
        <w:rPr>
          <w:rFonts w:ascii="Times New Roman" w:hAnsi="Times New Roman" w:cs="Times New Roman"/>
        </w:rPr>
        <w:tab/>
      </w:r>
      <w:r w:rsidRPr="009E7557">
        <w:rPr>
          <w:rFonts w:ascii="Times New Roman" w:hAnsi="Times New Roman" w:cs="Times New Roman"/>
        </w:rPr>
        <w:tab/>
        <w:t xml:space="preserve">First Day of </w:t>
      </w:r>
      <w:r w:rsidR="002E1534">
        <w:rPr>
          <w:rFonts w:ascii="Times New Roman" w:hAnsi="Times New Roman" w:cs="Times New Roman"/>
        </w:rPr>
        <w:t xml:space="preserve">Early Spring </w:t>
      </w:r>
      <w:r w:rsidRPr="009E7557">
        <w:rPr>
          <w:rFonts w:ascii="Times New Roman" w:hAnsi="Times New Roman" w:cs="Times New Roman"/>
        </w:rPr>
        <w:t>Session</w:t>
      </w:r>
    </w:p>
    <w:p w14:paraId="134B335B" w14:textId="6955CE96" w:rsidR="00F571E0" w:rsidRPr="009E7557" w:rsidRDefault="002E1534" w:rsidP="009E7557">
      <w:pPr>
        <w:tabs>
          <w:tab w:val="left" w:pos="1260"/>
          <w:tab w:val="left" w:pos="2700"/>
          <w:tab w:val="left" w:pos="2970"/>
        </w:tabs>
        <w:spacing w:line="240" w:lineRule="auto"/>
        <w:rPr>
          <w:rFonts w:ascii="Times New Roman" w:hAnsi="Times New Roman" w:cs="Times New Roman"/>
        </w:rPr>
      </w:pPr>
      <w:r>
        <w:rPr>
          <w:rFonts w:ascii="Times New Roman" w:hAnsi="Times New Roman" w:cs="Times New Roman"/>
        </w:rPr>
        <w:t>Sat</w:t>
      </w:r>
      <w:r w:rsidR="00F571E0" w:rsidRPr="009E7557">
        <w:rPr>
          <w:rFonts w:ascii="Times New Roman" w:hAnsi="Times New Roman" w:cs="Times New Roman"/>
        </w:rPr>
        <w:tab/>
      </w:r>
      <w:r w:rsidR="00F571E0" w:rsidRPr="009E7557">
        <w:rPr>
          <w:rFonts w:ascii="Times New Roman" w:hAnsi="Times New Roman" w:cs="Times New Roman"/>
        </w:rPr>
        <w:tab/>
      </w:r>
      <w:r>
        <w:rPr>
          <w:rFonts w:ascii="Times New Roman" w:hAnsi="Times New Roman" w:cs="Times New Roman"/>
        </w:rPr>
        <w:t>Mar 8</w:t>
      </w:r>
      <w:r w:rsidR="00F571E0" w:rsidRPr="009E7557">
        <w:rPr>
          <w:rFonts w:ascii="Times New Roman" w:hAnsi="Times New Roman" w:cs="Times New Roman"/>
        </w:rPr>
        <w:t xml:space="preserve"> </w:t>
      </w:r>
      <w:r w:rsidR="00F571E0" w:rsidRPr="009E7557">
        <w:rPr>
          <w:rFonts w:ascii="Times New Roman" w:hAnsi="Times New Roman" w:cs="Times New Roman"/>
        </w:rPr>
        <w:tab/>
      </w:r>
      <w:r w:rsidR="00F571E0" w:rsidRPr="009E7557">
        <w:rPr>
          <w:rFonts w:ascii="Times New Roman" w:hAnsi="Times New Roman" w:cs="Times New Roman"/>
        </w:rPr>
        <w:tab/>
        <w:t>Spring Semester Census Day</w:t>
      </w:r>
    </w:p>
    <w:p w14:paraId="0C95711D" w14:textId="4D54E298"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Fri </w:t>
      </w:r>
      <w:r w:rsidRPr="009E7557">
        <w:rPr>
          <w:rFonts w:ascii="Times New Roman" w:hAnsi="Times New Roman" w:cs="Times New Roman"/>
        </w:rPr>
        <w:tab/>
      </w:r>
      <w:r w:rsidRPr="009E7557">
        <w:rPr>
          <w:rFonts w:ascii="Times New Roman" w:hAnsi="Times New Roman" w:cs="Times New Roman"/>
        </w:rPr>
        <w:tab/>
        <w:t>Mar 2</w:t>
      </w:r>
      <w:r w:rsidR="00A36DAB" w:rsidRPr="009E7557">
        <w:rPr>
          <w:rFonts w:ascii="Times New Roman" w:hAnsi="Times New Roman" w:cs="Times New Roman"/>
        </w:rPr>
        <w:t>8</w:t>
      </w:r>
      <w:r w:rsidRPr="009E7557">
        <w:rPr>
          <w:rFonts w:ascii="Times New Roman" w:hAnsi="Times New Roman" w:cs="Times New Roman"/>
        </w:rPr>
        <w:t xml:space="preserve"> </w:t>
      </w:r>
      <w:r w:rsidRPr="009E7557">
        <w:rPr>
          <w:rFonts w:ascii="Times New Roman" w:hAnsi="Times New Roman" w:cs="Times New Roman"/>
        </w:rPr>
        <w:tab/>
      </w:r>
      <w:r w:rsidRPr="009E7557">
        <w:rPr>
          <w:rFonts w:ascii="Times New Roman" w:hAnsi="Times New Roman" w:cs="Times New Roman"/>
        </w:rPr>
        <w:tab/>
        <w:t xml:space="preserve">Last Day of </w:t>
      </w:r>
      <w:r w:rsidR="002E1534">
        <w:rPr>
          <w:rFonts w:ascii="Times New Roman" w:hAnsi="Times New Roman" w:cs="Times New Roman"/>
        </w:rPr>
        <w:t>Early Spring</w:t>
      </w:r>
      <w:r w:rsidRPr="009E7557">
        <w:rPr>
          <w:rFonts w:ascii="Times New Roman" w:hAnsi="Times New Roman" w:cs="Times New Roman"/>
        </w:rPr>
        <w:t xml:space="preserve"> Session</w:t>
      </w:r>
    </w:p>
    <w:p w14:paraId="0F5662E8" w14:textId="773925E5" w:rsidR="002E1534" w:rsidRPr="002E1534" w:rsidRDefault="002E1534" w:rsidP="009E7557">
      <w:pPr>
        <w:tabs>
          <w:tab w:val="left" w:pos="1260"/>
          <w:tab w:val="left" w:pos="2700"/>
          <w:tab w:val="left" w:pos="2970"/>
        </w:tabs>
        <w:spacing w:line="240" w:lineRule="auto"/>
        <w:rPr>
          <w:rFonts w:ascii="Times New Roman" w:hAnsi="Times New Roman" w:cs="Times New Roman"/>
          <w:b/>
          <w:bCs/>
        </w:rPr>
      </w:pPr>
      <w:r w:rsidRPr="009E7557">
        <w:rPr>
          <w:rFonts w:ascii="Times New Roman" w:hAnsi="Times New Roman" w:cs="Times New Roman"/>
          <w:b/>
          <w:bCs/>
        </w:rPr>
        <w:t xml:space="preserve">Mon-Fri </w:t>
      </w:r>
      <w:r w:rsidRPr="009E7557">
        <w:rPr>
          <w:rFonts w:ascii="Times New Roman" w:hAnsi="Times New Roman" w:cs="Times New Roman"/>
          <w:b/>
          <w:bCs/>
        </w:rPr>
        <w:tab/>
      </w:r>
      <w:r w:rsidRPr="009E7557">
        <w:rPr>
          <w:rFonts w:ascii="Times New Roman" w:hAnsi="Times New Roman" w:cs="Times New Roman"/>
          <w:b/>
          <w:bCs/>
        </w:rPr>
        <w:tab/>
        <w:t xml:space="preserve">Mar 31 – Apr 4 </w:t>
      </w:r>
      <w:r w:rsidRPr="009E7557">
        <w:rPr>
          <w:rFonts w:ascii="Times New Roman" w:hAnsi="Times New Roman" w:cs="Times New Roman"/>
          <w:b/>
          <w:bCs/>
        </w:rPr>
        <w:tab/>
        <w:t>Spring Break</w:t>
      </w:r>
    </w:p>
    <w:p w14:paraId="5C2121ED" w14:textId="58DF7347"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Fri </w:t>
      </w:r>
      <w:r w:rsidRPr="009E7557">
        <w:rPr>
          <w:rFonts w:ascii="Times New Roman" w:hAnsi="Times New Roman" w:cs="Times New Roman"/>
        </w:rPr>
        <w:tab/>
      </w:r>
      <w:r w:rsidRPr="009E7557">
        <w:rPr>
          <w:rFonts w:ascii="Times New Roman" w:hAnsi="Times New Roman" w:cs="Times New Roman"/>
        </w:rPr>
        <w:tab/>
        <w:t xml:space="preserve">Apr </w:t>
      </w:r>
      <w:r w:rsidR="00A36DAB" w:rsidRPr="009E7557">
        <w:rPr>
          <w:rFonts w:ascii="Times New Roman" w:hAnsi="Times New Roman" w:cs="Times New Roman"/>
        </w:rPr>
        <w:t>4</w:t>
      </w:r>
      <w:r w:rsidRPr="009E7557">
        <w:rPr>
          <w:rFonts w:ascii="Times New Roman" w:hAnsi="Times New Roman" w:cs="Times New Roman"/>
        </w:rPr>
        <w:t xml:space="preserve"> </w:t>
      </w:r>
      <w:r w:rsidRPr="009E7557">
        <w:rPr>
          <w:rFonts w:ascii="Times New Roman" w:hAnsi="Times New Roman" w:cs="Times New Roman"/>
        </w:rPr>
        <w:tab/>
      </w:r>
      <w:r w:rsidRPr="009E7557">
        <w:rPr>
          <w:rFonts w:ascii="Times New Roman" w:hAnsi="Times New Roman" w:cs="Times New Roman"/>
        </w:rPr>
        <w:tab/>
        <w:t xml:space="preserve">Final Grades Available for </w:t>
      </w:r>
      <w:r w:rsidR="002E1534">
        <w:rPr>
          <w:rFonts w:ascii="Times New Roman" w:hAnsi="Times New Roman" w:cs="Times New Roman"/>
        </w:rPr>
        <w:t xml:space="preserve">Early Spring </w:t>
      </w:r>
      <w:r w:rsidRPr="009E7557">
        <w:rPr>
          <w:rFonts w:ascii="Times New Roman" w:hAnsi="Times New Roman" w:cs="Times New Roman"/>
        </w:rPr>
        <w:t>Session</w:t>
      </w:r>
    </w:p>
    <w:p w14:paraId="758F50CF" w14:textId="77777777" w:rsidR="00F571E0" w:rsidRPr="009E7557" w:rsidRDefault="00F571E0" w:rsidP="009E7557">
      <w:pPr>
        <w:tabs>
          <w:tab w:val="left" w:pos="1260"/>
          <w:tab w:val="left" w:pos="2700"/>
          <w:tab w:val="left" w:pos="2970"/>
        </w:tabs>
        <w:spacing w:line="240" w:lineRule="auto"/>
        <w:rPr>
          <w:rFonts w:ascii="Times New Roman" w:hAnsi="Times New Roman" w:cs="Times New Roman"/>
          <w:b/>
          <w:bCs/>
        </w:rPr>
      </w:pPr>
    </w:p>
    <w:p w14:paraId="28953BEC" w14:textId="683F7334" w:rsidR="00F015C3" w:rsidRPr="009E7557" w:rsidRDefault="00012E95" w:rsidP="009E7557">
      <w:pPr>
        <w:tabs>
          <w:tab w:val="left" w:pos="1260"/>
          <w:tab w:val="left" w:pos="2700"/>
          <w:tab w:val="left" w:pos="2970"/>
        </w:tabs>
        <w:spacing w:line="240" w:lineRule="auto"/>
        <w:rPr>
          <w:rFonts w:ascii="Times New Roman" w:hAnsi="Times New Roman" w:cs="Times New Roman"/>
          <w:u w:val="single"/>
        </w:rPr>
      </w:pPr>
      <w:r>
        <w:rPr>
          <w:rFonts w:ascii="Times New Roman" w:hAnsi="Times New Roman" w:cs="Times New Roman"/>
          <w:u w:val="single"/>
        </w:rPr>
        <w:t>Mid Spring</w:t>
      </w:r>
    </w:p>
    <w:p w14:paraId="00288981" w14:textId="3E387AD9"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Mon </w:t>
      </w:r>
      <w:r w:rsidRPr="009E7557">
        <w:rPr>
          <w:rFonts w:ascii="Times New Roman" w:hAnsi="Times New Roman" w:cs="Times New Roman"/>
        </w:rPr>
        <w:tab/>
      </w:r>
      <w:r w:rsidRPr="009E7557">
        <w:rPr>
          <w:rFonts w:ascii="Times New Roman" w:hAnsi="Times New Roman" w:cs="Times New Roman"/>
        </w:rPr>
        <w:tab/>
        <w:t xml:space="preserve">Apr </w:t>
      </w:r>
      <w:r w:rsidR="00A36DAB" w:rsidRPr="009E7557">
        <w:rPr>
          <w:rFonts w:ascii="Times New Roman" w:hAnsi="Times New Roman" w:cs="Times New Roman"/>
        </w:rPr>
        <w:t>7</w:t>
      </w:r>
      <w:r w:rsidRPr="009E7557">
        <w:rPr>
          <w:rFonts w:ascii="Times New Roman" w:hAnsi="Times New Roman" w:cs="Times New Roman"/>
        </w:rPr>
        <w:t xml:space="preserve"> </w:t>
      </w:r>
      <w:r w:rsidRPr="009E7557">
        <w:rPr>
          <w:rFonts w:ascii="Times New Roman" w:hAnsi="Times New Roman" w:cs="Times New Roman"/>
        </w:rPr>
        <w:tab/>
      </w:r>
      <w:r w:rsidRPr="009E7557">
        <w:rPr>
          <w:rFonts w:ascii="Times New Roman" w:hAnsi="Times New Roman" w:cs="Times New Roman"/>
        </w:rPr>
        <w:tab/>
        <w:t xml:space="preserve">First Day of </w:t>
      </w:r>
      <w:r w:rsidR="002E1534">
        <w:rPr>
          <w:rFonts w:ascii="Times New Roman" w:hAnsi="Times New Roman" w:cs="Times New Roman"/>
        </w:rPr>
        <w:t>Mid-Spring</w:t>
      </w:r>
      <w:r w:rsidRPr="009E7557">
        <w:rPr>
          <w:rFonts w:ascii="Times New Roman" w:hAnsi="Times New Roman" w:cs="Times New Roman"/>
        </w:rPr>
        <w:t xml:space="preserve"> Session</w:t>
      </w:r>
    </w:p>
    <w:p w14:paraId="2E2FD941" w14:textId="7E5ECCF6" w:rsidR="00F015C3" w:rsidRPr="009E7557" w:rsidRDefault="00F015C3" w:rsidP="009E7557">
      <w:pPr>
        <w:tabs>
          <w:tab w:val="left" w:pos="1260"/>
          <w:tab w:val="left" w:pos="2700"/>
          <w:tab w:val="left" w:pos="2970"/>
        </w:tabs>
        <w:spacing w:line="240" w:lineRule="auto"/>
        <w:rPr>
          <w:rFonts w:ascii="Times New Roman" w:hAnsi="Times New Roman" w:cs="Times New Roman"/>
          <w:b/>
          <w:bCs/>
        </w:rPr>
      </w:pPr>
      <w:r w:rsidRPr="009E7557">
        <w:rPr>
          <w:rFonts w:ascii="Times New Roman" w:hAnsi="Times New Roman" w:cs="Times New Roman"/>
          <w:b/>
          <w:bCs/>
        </w:rPr>
        <w:t xml:space="preserve">Mon </w:t>
      </w:r>
      <w:r w:rsidRPr="009E7557">
        <w:rPr>
          <w:rFonts w:ascii="Times New Roman" w:hAnsi="Times New Roman" w:cs="Times New Roman"/>
          <w:b/>
          <w:bCs/>
        </w:rPr>
        <w:tab/>
      </w:r>
      <w:r w:rsidRPr="009E7557">
        <w:rPr>
          <w:rFonts w:ascii="Times New Roman" w:hAnsi="Times New Roman" w:cs="Times New Roman"/>
          <w:b/>
          <w:bCs/>
        </w:rPr>
        <w:tab/>
        <w:t>May 2</w:t>
      </w:r>
      <w:r w:rsidR="00A36DAB" w:rsidRPr="009E7557">
        <w:rPr>
          <w:rFonts w:ascii="Times New Roman" w:hAnsi="Times New Roman" w:cs="Times New Roman"/>
          <w:b/>
          <w:bCs/>
        </w:rPr>
        <w:t>6</w:t>
      </w:r>
      <w:r w:rsidRPr="009E7557">
        <w:rPr>
          <w:rFonts w:ascii="Times New Roman" w:hAnsi="Times New Roman" w:cs="Times New Roman"/>
          <w:b/>
          <w:bCs/>
        </w:rPr>
        <w:t xml:space="preserve"> </w:t>
      </w:r>
      <w:r w:rsidRPr="009E7557">
        <w:rPr>
          <w:rFonts w:ascii="Times New Roman" w:hAnsi="Times New Roman" w:cs="Times New Roman"/>
          <w:b/>
          <w:bCs/>
        </w:rPr>
        <w:tab/>
      </w:r>
      <w:r w:rsidRPr="009E7557">
        <w:rPr>
          <w:rFonts w:ascii="Times New Roman" w:hAnsi="Times New Roman" w:cs="Times New Roman"/>
          <w:b/>
          <w:bCs/>
        </w:rPr>
        <w:tab/>
        <w:t>Memorial Day (College Closed)</w:t>
      </w:r>
    </w:p>
    <w:p w14:paraId="7CAE5FB6" w14:textId="3F763A1F"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Fri </w:t>
      </w:r>
      <w:r w:rsidRPr="009E7557">
        <w:rPr>
          <w:rFonts w:ascii="Times New Roman" w:hAnsi="Times New Roman" w:cs="Times New Roman"/>
        </w:rPr>
        <w:tab/>
      </w:r>
      <w:r w:rsidRPr="009E7557">
        <w:rPr>
          <w:rFonts w:ascii="Times New Roman" w:hAnsi="Times New Roman" w:cs="Times New Roman"/>
        </w:rPr>
        <w:tab/>
        <w:t>May 3</w:t>
      </w:r>
      <w:r w:rsidR="004D0C59" w:rsidRPr="009E7557">
        <w:rPr>
          <w:rFonts w:ascii="Times New Roman" w:hAnsi="Times New Roman" w:cs="Times New Roman"/>
        </w:rPr>
        <w:t>0</w:t>
      </w:r>
      <w:r w:rsidRPr="009E7557">
        <w:rPr>
          <w:rFonts w:ascii="Times New Roman" w:hAnsi="Times New Roman" w:cs="Times New Roman"/>
        </w:rPr>
        <w:t xml:space="preserve"> </w:t>
      </w:r>
      <w:r w:rsidRPr="009E7557">
        <w:rPr>
          <w:rFonts w:ascii="Times New Roman" w:hAnsi="Times New Roman" w:cs="Times New Roman"/>
        </w:rPr>
        <w:tab/>
      </w:r>
      <w:r w:rsidRPr="009E7557">
        <w:rPr>
          <w:rFonts w:ascii="Times New Roman" w:hAnsi="Times New Roman" w:cs="Times New Roman"/>
        </w:rPr>
        <w:tab/>
        <w:t xml:space="preserve">Last Day of </w:t>
      </w:r>
      <w:r w:rsidR="002E1534">
        <w:rPr>
          <w:rFonts w:ascii="Times New Roman" w:hAnsi="Times New Roman" w:cs="Times New Roman"/>
        </w:rPr>
        <w:t>Mid-Spring</w:t>
      </w:r>
      <w:r w:rsidR="002E1534" w:rsidRPr="009E7557">
        <w:rPr>
          <w:rFonts w:ascii="Times New Roman" w:hAnsi="Times New Roman" w:cs="Times New Roman"/>
        </w:rPr>
        <w:t xml:space="preserve"> </w:t>
      </w:r>
      <w:r w:rsidRPr="009E7557">
        <w:rPr>
          <w:rFonts w:ascii="Times New Roman" w:hAnsi="Times New Roman" w:cs="Times New Roman"/>
        </w:rPr>
        <w:t>Session</w:t>
      </w:r>
    </w:p>
    <w:p w14:paraId="0A1472E6" w14:textId="6BB7A671" w:rsidR="00484875"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Fri </w:t>
      </w:r>
      <w:r w:rsidRPr="009E7557">
        <w:rPr>
          <w:rFonts w:ascii="Times New Roman" w:hAnsi="Times New Roman" w:cs="Times New Roman"/>
        </w:rPr>
        <w:tab/>
      </w:r>
      <w:r w:rsidRPr="009E7557">
        <w:rPr>
          <w:rFonts w:ascii="Times New Roman" w:hAnsi="Times New Roman" w:cs="Times New Roman"/>
        </w:rPr>
        <w:tab/>
        <w:t xml:space="preserve">Jun </w:t>
      </w:r>
      <w:r w:rsidR="004D0C59" w:rsidRPr="009E7557">
        <w:rPr>
          <w:rFonts w:ascii="Times New Roman" w:hAnsi="Times New Roman" w:cs="Times New Roman"/>
        </w:rPr>
        <w:t>6</w:t>
      </w:r>
      <w:r w:rsidRPr="009E7557">
        <w:rPr>
          <w:rFonts w:ascii="Times New Roman" w:hAnsi="Times New Roman" w:cs="Times New Roman"/>
        </w:rPr>
        <w:t xml:space="preserve"> </w:t>
      </w:r>
      <w:r w:rsidRPr="009E7557">
        <w:rPr>
          <w:rFonts w:ascii="Times New Roman" w:hAnsi="Times New Roman" w:cs="Times New Roman"/>
        </w:rPr>
        <w:tab/>
      </w:r>
      <w:r w:rsidRPr="009E7557">
        <w:rPr>
          <w:rFonts w:ascii="Times New Roman" w:hAnsi="Times New Roman" w:cs="Times New Roman"/>
        </w:rPr>
        <w:tab/>
        <w:t xml:space="preserve">Final Grades Available for </w:t>
      </w:r>
      <w:r w:rsidR="002E1534">
        <w:rPr>
          <w:rFonts w:ascii="Times New Roman" w:hAnsi="Times New Roman" w:cs="Times New Roman"/>
        </w:rPr>
        <w:t>Mid-Spring</w:t>
      </w:r>
      <w:r w:rsidR="002E1534" w:rsidRPr="009E7557">
        <w:rPr>
          <w:rFonts w:ascii="Times New Roman" w:hAnsi="Times New Roman" w:cs="Times New Roman"/>
        </w:rPr>
        <w:t xml:space="preserve"> </w:t>
      </w:r>
      <w:r w:rsidRPr="009E7557">
        <w:rPr>
          <w:rFonts w:ascii="Times New Roman" w:hAnsi="Times New Roman" w:cs="Times New Roman"/>
        </w:rPr>
        <w:t>Session</w:t>
      </w:r>
    </w:p>
    <w:p w14:paraId="1B3F4B47" w14:textId="77777777" w:rsidR="002E1534" w:rsidRPr="009E7557" w:rsidRDefault="002E1534" w:rsidP="009E7557">
      <w:pPr>
        <w:tabs>
          <w:tab w:val="left" w:pos="1260"/>
          <w:tab w:val="left" w:pos="2700"/>
          <w:tab w:val="left" w:pos="2970"/>
        </w:tabs>
        <w:spacing w:line="240" w:lineRule="auto"/>
        <w:rPr>
          <w:rFonts w:ascii="Times New Roman" w:hAnsi="Times New Roman" w:cs="Times New Roman"/>
        </w:rPr>
      </w:pPr>
    </w:p>
    <w:p w14:paraId="76CAEDB5" w14:textId="640729FE" w:rsidR="00F015C3" w:rsidRPr="009E7557" w:rsidRDefault="00F015C3" w:rsidP="009E7557">
      <w:pPr>
        <w:tabs>
          <w:tab w:val="left" w:pos="1260"/>
          <w:tab w:val="left" w:pos="2700"/>
          <w:tab w:val="left" w:pos="2970"/>
        </w:tabs>
        <w:spacing w:line="240" w:lineRule="auto"/>
        <w:rPr>
          <w:rFonts w:ascii="Times New Roman" w:hAnsi="Times New Roman" w:cs="Times New Roman"/>
          <w:u w:val="single"/>
        </w:rPr>
      </w:pPr>
      <w:r w:rsidRPr="009E7557">
        <w:rPr>
          <w:rFonts w:ascii="Times New Roman" w:hAnsi="Times New Roman" w:cs="Times New Roman"/>
          <w:u w:val="single"/>
        </w:rPr>
        <w:t>Summer Semester 202</w:t>
      </w:r>
      <w:r w:rsidR="004D0C59" w:rsidRPr="009E7557">
        <w:rPr>
          <w:rFonts w:ascii="Times New Roman" w:hAnsi="Times New Roman" w:cs="Times New Roman"/>
          <w:u w:val="single"/>
        </w:rPr>
        <w:t>5</w:t>
      </w:r>
      <w:r w:rsidRPr="009E7557">
        <w:rPr>
          <w:rFonts w:ascii="Times New Roman" w:hAnsi="Times New Roman" w:cs="Times New Roman"/>
          <w:u w:val="single"/>
        </w:rPr>
        <w:t xml:space="preserve">: June </w:t>
      </w:r>
      <w:r w:rsidR="004D0C59" w:rsidRPr="009E7557">
        <w:rPr>
          <w:rFonts w:ascii="Times New Roman" w:hAnsi="Times New Roman" w:cs="Times New Roman"/>
          <w:u w:val="single"/>
        </w:rPr>
        <w:t>9</w:t>
      </w:r>
      <w:r w:rsidRPr="009E7557">
        <w:rPr>
          <w:rFonts w:ascii="Times New Roman" w:hAnsi="Times New Roman" w:cs="Times New Roman"/>
          <w:u w:val="single"/>
        </w:rPr>
        <w:t xml:space="preserve"> – August 1</w:t>
      </w:r>
    </w:p>
    <w:p w14:paraId="620E2267" w14:textId="770AA7DD"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Wed </w:t>
      </w:r>
      <w:r w:rsidRPr="009E7557">
        <w:rPr>
          <w:rFonts w:ascii="Times New Roman" w:hAnsi="Times New Roman" w:cs="Times New Roman"/>
        </w:rPr>
        <w:tab/>
      </w:r>
      <w:r w:rsidRPr="009E7557">
        <w:rPr>
          <w:rFonts w:ascii="Times New Roman" w:hAnsi="Times New Roman" w:cs="Times New Roman"/>
        </w:rPr>
        <w:tab/>
        <w:t xml:space="preserve">Jun </w:t>
      </w:r>
      <w:r w:rsidR="004D0C59" w:rsidRPr="009E7557">
        <w:rPr>
          <w:rFonts w:ascii="Times New Roman" w:hAnsi="Times New Roman" w:cs="Times New Roman"/>
        </w:rPr>
        <w:t>9</w:t>
      </w:r>
      <w:r w:rsidRPr="009E7557">
        <w:rPr>
          <w:rFonts w:ascii="Times New Roman" w:hAnsi="Times New Roman" w:cs="Times New Roman"/>
        </w:rPr>
        <w:t xml:space="preserve"> </w:t>
      </w:r>
      <w:r w:rsidRPr="009E7557">
        <w:rPr>
          <w:rFonts w:ascii="Times New Roman" w:hAnsi="Times New Roman" w:cs="Times New Roman"/>
        </w:rPr>
        <w:tab/>
      </w:r>
      <w:r w:rsidRPr="009E7557">
        <w:rPr>
          <w:rFonts w:ascii="Times New Roman" w:hAnsi="Times New Roman" w:cs="Times New Roman"/>
        </w:rPr>
        <w:tab/>
        <w:t>First Day of Summer Semester</w:t>
      </w:r>
    </w:p>
    <w:p w14:paraId="534AA7C0" w14:textId="64E3298C" w:rsidR="00F015C3" w:rsidRPr="009E7557" w:rsidRDefault="004D0C59" w:rsidP="009E7557">
      <w:pPr>
        <w:tabs>
          <w:tab w:val="left" w:pos="1260"/>
          <w:tab w:val="left" w:pos="2700"/>
          <w:tab w:val="left" w:pos="2970"/>
        </w:tabs>
        <w:spacing w:line="240" w:lineRule="auto"/>
        <w:rPr>
          <w:rFonts w:ascii="Times New Roman" w:hAnsi="Times New Roman" w:cs="Times New Roman"/>
          <w:b/>
          <w:bCs/>
        </w:rPr>
      </w:pPr>
      <w:r w:rsidRPr="009E7557">
        <w:rPr>
          <w:rFonts w:ascii="Times New Roman" w:hAnsi="Times New Roman" w:cs="Times New Roman"/>
          <w:b/>
          <w:bCs/>
        </w:rPr>
        <w:t>Thu</w:t>
      </w:r>
      <w:r w:rsidR="00F015C3" w:rsidRPr="009E7557">
        <w:rPr>
          <w:rFonts w:ascii="Times New Roman" w:hAnsi="Times New Roman" w:cs="Times New Roman"/>
          <w:b/>
          <w:bCs/>
        </w:rPr>
        <w:tab/>
      </w:r>
      <w:r w:rsidR="00F015C3" w:rsidRPr="009E7557">
        <w:rPr>
          <w:rFonts w:ascii="Times New Roman" w:hAnsi="Times New Roman" w:cs="Times New Roman"/>
          <w:b/>
          <w:bCs/>
        </w:rPr>
        <w:tab/>
        <w:t xml:space="preserve">Jun 19 </w:t>
      </w:r>
      <w:r w:rsidR="00F015C3" w:rsidRPr="009E7557">
        <w:rPr>
          <w:rFonts w:ascii="Times New Roman" w:hAnsi="Times New Roman" w:cs="Times New Roman"/>
          <w:b/>
          <w:bCs/>
        </w:rPr>
        <w:tab/>
      </w:r>
      <w:r w:rsidR="00F015C3" w:rsidRPr="009E7557">
        <w:rPr>
          <w:rFonts w:ascii="Times New Roman" w:hAnsi="Times New Roman" w:cs="Times New Roman"/>
          <w:b/>
          <w:bCs/>
        </w:rPr>
        <w:tab/>
        <w:t>Juneteenth (College Closed)</w:t>
      </w:r>
    </w:p>
    <w:p w14:paraId="46B54722" w14:textId="2AE0F2CD"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Thu </w:t>
      </w:r>
      <w:r w:rsidRPr="009E7557">
        <w:rPr>
          <w:rFonts w:ascii="Times New Roman" w:hAnsi="Times New Roman" w:cs="Times New Roman"/>
        </w:rPr>
        <w:tab/>
      </w:r>
      <w:r w:rsidRPr="009E7557">
        <w:rPr>
          <w:rFonts w:ascii="Times New Roman" w:hAnsi="Times New Roman" w:cs="Times New Roman"/>
        </w:rPr>
        <w:tab/>
        <w:t xml:space="preserve">Aug 1 </w:t>
      </w:r>
      <w:r w:rsidRPr="009E7557">
        <w:rPr>
          <w:rFonts w:ascii="Times New Roman" w:hAnsi="Times New Roman" w:cs="Times New Roman"/>
        </w:rPr>
        <w:tab/>
      </w:r>
      <w:r w:rsidRPr="009E7557">
        <w:rPr>
          <w:rFonts w:ascii="Times New Roman" w:hAnsi="Times New Roman" w:cs="Times New Roman"/>
        </w:rPr>
        <w:tab/>
        <w:t>Last Day of Summer Semester</w:t>
      </w:r>
    </w:p>
    <w:p w14:paraId="153FF93A" w14:textId="05FD7063" w:rsidR="00F015C3" w:rsidRPr="009E7557" w:rsidRDefault="00F015C3" w:rsidP="009E7557">
      <w:pPr>
        <w:tabs>
          <w:tab w:val="left" w:pos="1260"/>
          <w:tab w:val="left" w:pos="2700"/>
          <w:tab w:val="left" w:pos="2970"/>
        </w:tabs>
        <w:spacing w:line="240" w:lineRule="auto"/>
        <w:rPr>
          <w:rFonts w:ascii="Times New Roman" w:hAnsi="Times New Roman" w:cs="Times New Roman"/>
        </w:rPr>
      </w:pPr>
      <w:r w:rsidRPr="009E7557">
        <w:rPr>
          <w:rFonts w:ascii="Times New Roman" w:hAnsi="Times New Roman" w:cs="Times New Roman"/>
        </w:rPr>
        <w:t xml:space="preserve">Thu </w:t>
      </w:r>
      <w:r w:rsidRPr="009E7557">
        <w:rPr>
          <w:rFonts w:ascii="Times New Roman" w:hAnsi="Times New Roman" w:cs="Times New Roman"/>
        </w:rPr>
        <w:tab/>
      </w:r>
      <w:r w:rsidRPr="009E7557">
        <w:rPr>
          <w:rFonts w:ascii="Times New Roman" w:hAnsi="Times New Roman" w:cs="Times New Roman"/>
        </w:rPr>
        <w:tab/>
        <w:t xml:space="preserve">Aug 8 </w:t>
      </w:r>
      <w:r w:rsidRPr="009E7557">
        <w:rPr>
          <w:rFonts w:ascii="Times New Roman" w:hAnsi="Times New Roman" w:cs="Times New Roman"/>
        </w:rPr>
        <w:tab/>
      </w:r>
      <w:r w:rsidRPr="009E7557">
        <w:rPr>
          <w:rFonts w:ascii="Times New Roman" w:hAnsi="Times New Roman" w:cs="Times New Roman"/>
        </w:rPr>
        <w:tab/>
        <w:t>Final Grades Available for Summer Semester</w:t>
      </w:r>
    </w:p>
    <w:p w14:paraId="5BFB40DA" w14:textId="77777777" w:rsidR="00F015C3" w:rsidRDefault="00F015C3" w:rsidP="009E7557">
      <w:pPr>
        <w:tabs>
          <w:tab w:val="left" w:pos="1260"/>
          <w:tab w:val="left" w:pos="2700"/>
          <w:tab w:val="left" w:pos="2970"/>
        </w:tabs>
        <w:spacing w:line="240" w:lineRule="auto"/>
        <w:rPr>
          <w:rFonts w:ascii="Times New Roman" w:hAnsi="Times New Roman" w:cs="Times New Roman"/>
          <w:color w:val="000000" w:themeColor="text1"/>
        </w:rPr>
      </w:pPr>
    </w:p>
    <w:p w14:paraId="68BCBD88"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rPr>
      </w:pPr>
    </w:p>
    <w:p w14:paraId="7E55F784"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rPr>
      </w:pPr>
    </w:p>
    <w:p w14:paraId="72A2CC7A" w14:textId="77777777" w:rsidR="00B51559" w:rsidRDefault="00B51559" w:rsidP="009E7557">
      <w:pPr>
        <w:tabs>
          <w:tab w:val="left" w:pos="1260"/>
          <w:tab w:val="left" w:pos="2700"/>
          <w:tab w:val="left" w:pos="2970"/>
        </w:tabs>
        <w:spacing w:line="240" w:lineRule="auto"/>
        <w:rPr>
          <w:rFonts w:ascii="Times New Roman" w:hAnsi="Times New Roman" w:cs="Times New Roman"/>
          <w:color w:val="000000" w:themeColor="text1"/>
        </w:rPr>
      </w:pPr>
    </w:p>
    <w:p w14:paraId="7DC62426" w14:textId="77777777" w:rsidR="002E1534" w:rsidRPr="009E7557" w:rsidRDefault="002E1534" w:rsidP="009E7557">
      <w:pPr>
        <w:tabs>
          <w:tab w:val="left" w:pos="1260"/>
          <w:tab w:val="left" w:pos="2700"/>
          <w:tab w:val="left" w:pos="2970"/>
        </w:tabs>
        <w:spacing w:line="240" w:lineRule="auto"/>
        <w:rPr>
          <w:rFonts w:ascii="Times New Roman" w:hAnsi="Times New Roman" w:cs="Times New Roman"/>
          <w:color w:val="000000" w:themeColor="text1"/>
        </w:rPr>
      </w:pPr>
    </w:p>
    <w:p w14:paraId="34AF46DD" w14:textId="1F836364" w:rsidR="00F015C3" w:rsidRPr="009E7557" w:rsidRDefault="00F015C3" w:rsidP="009E7557">
      <w:pPr>
        <w:pStyle w:val="Heading1"/>
        <w:spacing w:before="0" w:line="240" w:lineRule="auto"/>
        <w:rPr>
          <w:rFonts w:cs="Times New Roman"/>
        </w:rPr>
      </w:pPr>
      <w:bookmarkStart w:id="4" w:name="_Toc142903866"/>
      <w:bookmarkStart w:id="5" w:name="_Toc165905807"/>
      <w:r w:rsidRPr="009E7557">
        <w:rPr>
          <w:rFonts w:cs="Times New Roman"/>
        </w:rPr>
        <w:lastRenderedPageBreak/>
        <w:t>Important Dates 202</w:t>
      </w:r>
      <w:r w:rsidR="004945C1" w:rsidRPr="009E7557">
        <w:rPr>
          <w:rFonts w:cs="Times New Roman"/>
        </w:rPr>
        <w:t>4</w:t>
      </w:r>
      <w:r w:rsidRPr="009E7557">
        <w:rPr>
          <w:rFonts w:cs="Times New Roman"/>
        </w:rPr>
        <w:t>-202</w:t>
      </w:r>
      <w:bookmarkEnd w:id="4"/>
      <w:r w:rsidR="004945C1" w:rsidRPr="009E7557">
        <w:rPr>
          <w:rFonts w:cs="Times New Roman"/>
        </w:rPr>
        <w:t>5</w:t>
      </w:r>
      <w:bookmarkEnd w:id="5"/>
    </w:p>
    <w:p w14:paraId="34248009" w14:textId="308A23ED" w:rsidR="00D32D9C" w:rsidRPr="009E7557" w:rsidRDefault="00D32D9C" w:rsidP="009E7557">
      <w:pPr>
        <w:shd w:val="clear" w:color="auto" w:fill="FFFFFF"/>
        <w:spacing w:line="240" w:lineRule="auto"/>
        <w:jc w:val="center"/>
        <w:rPr>
          <w:rFonts w:ascii="Times New Roman" w:eastAsia="Times New Roman" w:hAnsi="Times New Roman" w:cs="Times New Roman"/>
          <w:color w:val="FF7F35"/>
        </w:rPr>
      </w:pPr>
      <w:r w:rsidRPr="009E7557">
        <w:rPr>
          <w:rFonts w:ascii="Times New Roman" w:eastAsia="Times New Roman" w:hAnsi="Times New Roman" w:cs="Times New Roman"/>
          <w:b/>
          <w:bCs/>
          <w:color w:val="FF7F35"/>
        </w:rPr>
        <w:t>Fall 202</w:t>
      </w:r>
      <w:r w:rsidR="004945C1" w:rsidRPr="009E7557">
        <w:rPr>
          <w:rFonts w:ascii="Times New Roman" w:eastAsia="Times New Roman" w:hAnsi="Times New Roman" w:cs="Times New Roman"/>
          <w:b/>
          <w:bCs/>
          <w:color w:val="FF7F35"/>
        </w:rPr>
        <w:t>4</w:t>
      </w:r>
    </w:p>
    <w:p w14:paraId="21CAFB8E" w14:textId="237509BE" w:rsidR="00CE0E3E" w:rsidRPr="009E7557" w:rsidRDefault="00D32D9C" w:rsidP="009E7557">
      <w:pPr>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rPr>
        <w:tab/>
      </w:r>
      <w:r w:rsidR="00E21174"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16</w:t>
      </w:r>
      <w:r w:rsidRPr="009E7557">
        <w:rPr>
          <w:rFonts w:ascii="Times New Roman" w:hAnsi="Times New Roman" w:cs="Times New Roman"/>
          <w:color w:val="000000" w:themeColor="text1"/>
        </w:rPr>
        <w:tab/>
      </w:r>
      <w:r w:rsidR="00DE701E" w:rsidRPr="009E7557">
        <w:rPr>
          <w:rFonts w:ascii="Times New Roman" w:hAnsi="Times New Roman" w:cs="Times New Roman"/>
          <w:color w:val="000000" w:themeColor="text1"/>
          <w:u w:val="single"/>
        </w:rPr>
        <w:t>EA</w:t>
      </w:r>
      <w:r w:rsidR="00E21174" w:rsidRPr="009E7557">
        <w:rPr>
          <w:rFonts w:ascii="Times New Roman" w:hAnsi="Times New Roman" w:cs="Times New Roman"/>
          <w:color w:val="000000" w:themeColor="text1"/>
        </w:rPr>
        <w:tab/>
      </w:r>
      <w:r w:rsidR="00E21174" w:rsidRPr="009E7557">
        <w:rPr>
          <w:rFonts w:ascii="Times New Roman" w:hAnsi="Times New Roman" w:cs="Times New Roman"/>
          <w:color w:val="000000" w:themeColor="text1"/>
          <w:u w:val="single"/>
        </w:rPr>
        <w:t>12</w:t>
      </w:r>
      <w:r w:rsidRPr="009E7557">
        <w:rPr>
          <w:rFonts w:ascii="Times New Roman" w:hAnsi="Times New Roman" w:cs="Times New Roman"/>
          <w:color w:val="000000" w:themeColor="text1"/>
        </w:rPr>
        <w:tab/>
      </w:r>
      <w:r w:rsidR="00DE701E" w:rsidRPr="009E7557">
        <w:rPr>
          <w:rFonts w:ascii="Times New Roman" w:hAnsi="Times New Roman" w:cs="Times New Roman"/>
          <w:color w:val="000000" w:themeColor="text1"/>
          <w:u w:val="single"/>
        </w:rPr>
        <w:t>MD</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4A</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4B</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4C</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4D</w:t>
      </w:r>
    </w:p>
    <w:p w14:paraId="0BF1A572" w14:textId="7E94D79A" w:rsidR="00D32D9C" w:rsidRPr="009E7557" w:rsidRDefault="00D32D9C" w:rsidP="009E7557">
      <w:pPr>
        <w:tabs>
          <w:tab w:val="left" w:pos="1260"/>
          <w:tab w:val="left" w:pos="2700"/>
          <w:tab w:val="left" w:pos="2970"/>
        </w:tabs>
        <w:spacing w:line="240" w:lineRule="auto"/>
        <w:rPr>
          <w:rFonts w:ascii="Times New Roman" w:hAnsi="Times New Roman" w:cs="Times New Roman"/>
          <w:b/>
          <w:bCs/>
          <w:color w:val="000000" w:themeColor="text1"/>
          <w:sz w:val="20"/>
          <w:szCs w:val="20"/>
        </w:rPr>
      </w:pPr>
      <w:r w:rsidRPr="009E7557">
        <w:rPr>
          <w:rFonts w:ascii="Times New Roman" w:hAnsi="Times New Roman" w:cs="Times New Roman"/>
          <w:b/>
          <w:bCs/>
          <w:color w:val="000000" w:themeColor="text1"/>
          <w:sz w:val="20"/>
          <w:szCs w:val="20"/>
        </w:rPr>
        <w:t>Term Start</w:t>
      </w:r>
      <w:r w:rsidRPr="009E7557">
        <w:rPr>
          <w:rFonts w:ascii="Times New Roman" w:hAnsi="Times New Roman" w:cs="Times New Roman"/>
          <w:b/>
          <w:bCs/>
          <w:color w:val="000000" w:themeColor="text1"/>
          <w:sz w:val="20"/>
          <w:szCs w:val="20"/>
        </w:rPr>
        <w:tab/>
      </w:r>
      <w:r w:rsidRPr="009E7557">
        <w:rPr>
          <w:rFonts w:ascii="Times New Roman" w:hAnsi="Times New Roman" w:cs="Times New Roman"/>
          <w:b/>
          <w:bCs/>
          <w:color w:val="000000" w:themeColor="text1"/>
          <w:sz w:val="20"/>
          <w:szCs w:val="20"/>
        </w:rPr>
        <w:tab/>
      </w:r>
      <w:r w:rsidRPr="009E7557">
        <w:rPr>
          <w:rFonts w:ascii="Times New Roman" w:hAnsi="Times New Roman" w:cs="Times New Roman"/>
          <w:b/>
          <w:bCs/>
          <w:color w:val="000000" w:themeColor="text1"/>
          <w:sz w:val="20"/>
          <w:szCs w:val="20"/>
        </w:rPr>
        <w:tab/>
      </w:r>
      <w:r w:rsidRPr="009E7557">
        <w:rPr>
          <w:rFonts w:ascii="Times New Roman" w:hAnsi="Times New Roman" w:cs="Times New Roman"/>
          <w:b/>
          <w:bCs/>
          <w:color w:val="000000" w:themeColor="text1"/>
          <w:sz w:val="20"/>
          <w:szCs w:val="20"/>
        </w:rPr>
        <w:tab/>
        <w:t>8/</w:t>
      </w:r>
      <w:r w:rsidR="004945C1" w:rsidRPr="009E7557">
        <w:rPr>
          <w:rFonts w:ascii="Times New Roman" w:hAnsi="Times New Roman" w:cs="Times New Roman"/>
          <w:b/>
          <w:bCs/>
          <w:color w:val="000000" w:themeColor="text1"/>
          <w:sz w:val="20"/>
          <w:szCs w:val="20"/>
        </w:rPr>
        <w:t>19</w:t>
      </w:r>
      <w:r w:rsidRPr="009E7557">
        <w:rPr>
          <w:rFonts w:ascii="Times New Roman" w:hAnsi="Times New Roman" w:cs="Times New Roman"/>
          <w:b/>
          <w:bCs/>
          <w:color w:val="000000" w:themeColor="text1"/>
          <w:sz w:val="20"/>
          <w:szCs w:val="20"/>
        </w:rPr>
        <w:tab/>
      </w:r>
      <w:r w:rsidR="00E21174" w:rsidRPr="009E7557">
        <w:rPr>
          <w:rFonts w:ascii="Times New Roman" w:hAnsi="Times New Roman" w:cs="Times New Roman"/>
          <w:b/>
          <w:bCs/>
          <w:color w:val="000000" w:themeColor="text1"/>
          <w:sz w:val="20"/>
          <w:szCs w:val="20"/>
        </w:rPr>
        <w:t>8/1</w:t>
      </w:r>
      <w:r w:rsidR="004945C1" w:rsidRPr="009E7557">
        <w:rPr>
          <w:rFonts w:ascii="Times New Roman" w:hAnsi="Times New Roman" w:cs="Times New Roman"/>
          <w:b/>
          <w:bCs/>
          <w:color w:val="000000" w:themeColor="text1"/>
          <w:sz w:val="20"/>
          <w:szCs w:val="20"/>
        </w:rPr>
        <w:t>9</w:t>
      </w:r>
      <w:r w:rsidR="00E21174" w:rsidRPr="009E7557">
        <w:rPr>
          <w:rFonts w:ascii="Times New Roman" w:hAnsi="Times New Roman" w:cs="Times New Roman"/>
          <w:b/>
          <w:bCs/>
          <w:color w:val="000000" w:themeColor="text1"/>
          <w:sz w:val="20"/>
          <w:szCs w:val="20"/>
        </w:rPr>
        <w:tab/>
        <w:t>9/1</w:t>
      </w:r>
      <w:r w:rsidR="004945C1" w:rsidRPr="009E7557">
        <w:rPr>
          <w:rFonts w:ascii="Times New Roman" w:hAnsi="Times New Roman" w:cs="Times New Roman"/>
          <w:b/>
          <w:bCs/>
          <w:color w:val="000000" w:themeColor="text1"/>
          <w:sz w:val="20"/>
          <w:szCs w:val="20"/>
        </w:rPr>
        <w:t>6</w:t>
      </w:r>
      <w:r w:rsidR="00E21174" w:rsidRPr="009E7557">
        <w:rPr>
          <w:rFonts w:ascii="Times New Roman" w:hAnsi="Times New Roman" w:cs="Times New Roman"/>
          <w:b/>
          <w:bCs/>
          <w:color w:val="000000" w:themeColor="text1"/>
          <w:sz w:val="20"/>
          <w:szCs w:val="20"/>
        </w:rPr>
        <w:tab/>
        <w:t>10/1</w:t>
      </w:r>
      <w:r w:rsidR="004945C1" w:rsidRPr="009E7557">
        <w:rPr>
          <w:rFonts w:ascii="Times New Roman" w:hAnsi="Times New Roman" w:cs="Times New Roman"/>
          <w:b/>
          <w:bCs/>
          <w:color w:val="000000" w:themeColor="text1"/>
          <w:sz w:val="20"/>
          <w:szCs w:val="20"/>
        </w:rPr>
        <w:t>4</w:t>
      </w:r>
      <w:r w:rsidR="00E21174" w:rsidRPr="009E7557">
        <w:rPr>
          <w:rFonts w:ascii="Times New Roman" w:hAnsi="Times New Roman" w:cs="Times New Roman"/>
          <w:b/>
          <w:bCs/>
          <w:color w:val="000000" w:themeColor="text1"/>
          <w:sz w:val="20"/>
          <w:szCs w:val="20"/>
        </w:rPr>
        <w:tab/>
        <w:t>8/</w:t>
      </w:r>
      <w:r w:rsidR="004945C1" w:rsidRPr="009E7557">
        <w:rPr>
          <w:rFonts w:ascii="Times New Roman" w:hAnsi="Times New Roman" w:cs="Times New Roman"/>
          <w:b/>
          <w:bCs/>
          <w:color w:val="000000" w:themeColor="text1"/>
          <w:sz w:val="20"/>
          <w:szCs w:val="20"/>
        </w:rPr>
        <w:t>19</w:t>
      </w:r>
      <w:r w:rsidR="00E21174" w:rsidRPr="009E7557">
        <w:rPr>
          <w:rFonts w:ascii="Times New Roman" w:hAnsi="Times New Roman" w:cs="Times New Roman"/>
          <w:b/>
          <w:bCs/>
          <w:color w:val="000000" w:themeColor="text1"/>
          <w:sz w:val="20"/>
          <w:szCs w:val="20"/>
        </w:rPr>
        <w:tab/>
        <w:t>9/1</w:t>
      </w:r>
      <w:r w:rsidR="004945C1" w:rsidRPr="009E7557">
        <w:rPr>
          <w:rFonts w:ascii="Times New Roman" w:hAnsi="Times New Roman" w:cs="Times New Roman"/>
          <w:b/>
          <w:bCs/>
          <w:color w:val="000000" w:themeColor="text1"/>
          <w:sz w:val="20"/>
          <w:szCs w:val="20"/>
        </w:rPr>
        <w:t>6</w:t>
      </w:r>
      <w:r w:rsidR="00E21174" w:rsidRPr="009E7557">
        <w:rPr>
          <w:rFonts w:ascii="Times New Roman" w:hAnsi="Times New Roman" w:cs="Times New Roman"/>
          <w:b/>
          <w:bCs/>
          <w:color w:val="000000" w:themeColor="text1"/>
          <w:sz w:val="20"/>
          <w:szCs w:val="20"/>
        </w:rPr>
        <w:tab/>
        <w:t>10/1</w:t>
      </w:r>
      <w:r w:rsidR="004945C1" w:rsidRPr="009E7557">
        <w:rPr>
          <w:rFonts w:ascii="Times New Roman" w:hAnsi="Times New Roman" w:cs="Times New Roman"/>
          <w:b/>
          <w:bCs/>
          <w:color w:val="000000" w:themeColor="text1"/>
          <w:sz w:val="20"/>
          <w:szCs w:val="20"/>
        </w:rPr>
        <w:t>4</w:t>
      </w:r>
      <w:r w:rsidR="00E21174" w:rsidRPr="009E7557">
        <w:rPr>
          <w:rFonts w:ascii="Times New Roman" w:hAnsi="Times New Roman" w:cs="Times New Roman"/>
          <w:b/>
          <w:bCs/>
          <w:color w:val="000000" w:themeColor="text1"/>
          <w:sz w:val="20"/>
          <w:szCs w:val="20"/>
        </w:rPr>
        <w:tab/>
        <w:t>11/1</w:t>
      </w:r>
      <w:r w:rsidR="004945C1" w:rsidRPr="009E7557">
        <w:rPr>
          <w:rFonts w:ascii="Times New Roman" w:hAnsi="Times New Roman" w:cs="Times New Roman"/>
          <w:b/>
          <w:bCs/>
          <w:color w:val="000000" w:themeColor="text1"/>
          <w:sz w:val="20"/>
          <w:szCs w:val="20"/>
        </w:rPr>
        <w:t>1</w:t>
      </w:r>
    </w:p>
    <w:p w14:paraId="774E70F7" w14:textId="73682279" w:rsidR="00D32D9C" w:rsidRPr="009E7557" w:rsidRDefault="00D32D9C"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Add</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t>8/2</w:t>
      </w:r>
      <w:r w:rsidR="004945C1" w:rsidRPr="009E7557">
        <w:rPr>
          <w:rFonts w:ascii="Times New Roman" w:hAnsi="Times New Roman" w:cs="Times New Roman"/>
          <w:color w:val="000000" w:themeColor="text1"/>
          <w:sz w:val="20"/>
          <w:szCs w:val="20"/>
        </w:rPr>
        <w:t>5</w:t>
      </w:r>
      <w:r w:rsidR="00E21174" w:rsidRPr="009E7557">
        <w:rPr>
          <w:rFonts w:ascii="Times New Roman" w:hAnsi="Times New Roman" w:cs="Times New Roman"/>
          <w:color w:val="000000" w:themeColor="text1"/>
          <w:sz w:val="20"/>
          <w:szCs w:val="20"/>
        </w:rPr>
        <w:tab/>
        <w:t>8/2</w:t>
      </w:r>
      <w:r w:rsidR="004945C1" w:rsidRPr="009E7557">
        <w:rPr>
          <w:rFonts w:ascii="Times New Roman" w:hAnsi="Times New Roman" w:cs="Times New Roman"/>
          <w:color w:val="000000" w:themeColor="text1"/>
          <w:sz w:val="20"/>
          <w:szCs w:val="20"/>
        </w:rPr>
        <w:t>1</w:t>
      </w:r>
      <w:r w:rsidR="00E21174" w:rsidRPr="009E7557">
        <w:rPr>
          <w:rFonts w:ascii="Times New Roman" w:hAnsi="Times New Roman" w:cs="Times New Roman"/>
          <w:color w:val="000000" w:themeColor="text1"/>
          <w:sz w:val="20"/>
          <w:szCs w:val="20"/>
        </w:rPr>
        <w:tab/>
        <w:t>9/</w:t>
      </w:r>
      <w:r w:rsidR="004945C1" w:rsidRPr="009E7557">
        <w:rPr>
          <w:rFonts w:ascii="Times New Roman" w:hAnsi="Times New Roman" w:cs="Times New Roman"/>
          <w:color w:val="000000" w:themeColor="text1"/>
          <w:sz w:val="20"/>
          <w:szCs w:val="20"/>
        </w:rPr>
        <w:t>18</w:t>
      </w:r>
      <w:r w:rsidR="00E21174" w:rsidRPr="009E7557">
        <w:rPr>
          <w:rFonts w:ascii="Times New Roman" w:hAnsi="Times New Roman" w:cs="Times New Roman"/>
          <w:color w:val="000000" w:themeColor="text1"/>
          <w:sz w:val="20"/>
          <w:szCs w:val="20"/>
        </w:rPr>
        <w:tab/>
        <w:t>10/1</w:t>
      </w:r>
      <w:r w:rsidR="004945C1" w:rsidRPr="009E7557">
        <w:rPr>
          <w:rFonts w:ascii="Times New Roman" w:hAnsi="Times New Roman" w:cs="Times New Roman"/>
          <w:color w:val="000000" w:themeColor="text1"/>
          <w:sz w:val="20"/>
          <w:szCs w:val="20"/>
        </w:rPr>
        <w:t>6</w:t>
      </w:r>
      <w:r w:rsidR="00E21174" w:rsidRPr="009E7557">
        <w:rPr>
          <w:rFonts w:ascii="Times New Roman" w:hAnsi="Times New Roman" w:cs="Times New Roman"/>
          <w:color w:val="000000" w:themeColor="text1"/>
          <w:sz w:val="20"/>
          <w:szCs w:val="20"/>
        </w:rPr>
        <w:tab/>
        <w:t>8/2</w:t>
      </w:r>
      <w:r w:rsidR="004945C1" w:rsidRPr="009E7557">
        <w:rPr>
          <w:rFonts w:ascii="Times New Roman" w:hAnsi="Times New Roman" w:cs="Times New Roman"/>
          <w:color w:val="000000" w:themeColor="text1"/>
          <w:sz w:val="20"/>
          <w:szCs w:val="20"/>
        </w:rPr>
        <w:t>1</w:t>
      </w:r>
      <w:r w:rsidR="00E21174" w:rsidRPr="009E7557">
        <w:rPr>
          <w:rFonts w:ascii="Times New Roman" w:hAnsi="Times New Roman" w:cs="Times New Roman"/>
          <w:color w:val="000000" w:themeColor="text1"/>
          <w:sz w:val="20"/>
          <w:szCs w:val="20"/>
        </w:rPr>
        <w:tab/>
        <w:t>9/</w:t>
      </w:r>
      <w:r w:rsidR="004945C1" w:rsidRPr="009E7557">
        <w:rPr>
          <w:rFonts w:ascii="Times New Roman" w:hAnsi="Times New Roman" w:cs="Times New Roman"/>
          <w:color w:val="000000" w:themeColor="text1"/>
          <w:sz w:val="20"/>
          <w:szCs w:val="20"/>
        </w:rPr>
        <w:t>18</w:t>
      </w:r>
      <w:r w:rsidR="00E21174" w:rsidRPr="009E7557">
        <w:rPr>
          <w:rFonts w:ascii="Times New Roman" w:hAnsi="Times New Roman" w:cs="Times New Roman"/>
          <w:color w:val="000000" w:themeColor="text1"/>
          <w:sz w:val="20"/>
          <w:szCs w:val="20"/>
        </w:rPr>
        <w:tab/>
        <w:t>10/1</w:t>
      </w:r>
      <w:r w:rsidR="004945C1" w:rsidRPr="009E7557">
        <w:rPr>
          <w:rFonts w:ascii="Times New Roman" w:hAnsi="Times New Roman" w:cs="Times New Roman"/>
          <w:color w:val="000000" w:themeColor="text1"/>
          <w:sz w:val="20"/>
          <w:szCs w:val="20"/>
        </w:rPr>
        <w:t>6</w:t>
      </w:r>
      <w:r w:rsidR="00E21174" w:rsidRPr="009E7557">
        <w:rPr>
          <w:rFonts w:ascii="Times New Roman" w:hAnsi="Times New Roman" w:cs="Times New Roman"/>
          <w:color w:val="000000" w:themeColor="text1"/>
          <w:sz w:val="20"/>
          <w:szCs w:val="20"/>
        </w:rPr>
        <w:tab/>
        <w:t>11/1</w:t>
      </w:r>
      <w:r w:rsidR="004945C1" w:rsidRPr="009E7557">
        <w:rPr>
          <w:rFonts w:ascii="Times New Roman" w:hAnsi="Times New Roman" w:cs="Times New Roman"/>
          <w:color w:val="000000" w:themeColor="text1"/>
          <w:sz w:val="20"/>
          <w:szCs w:val="20"/>
        </w:rPr>
        <w:t>3</w:t>
      </w:r>
    </w:p>
    <w:p w14:paraId="4C2D5BA3" w14:textId="6D87E274" w:rsidR="00753C0B" w:rsidRPr="009E7557" w:rsidRDefault="00D32D9C"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Drop w/ 100% Refund</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t>8/2</w:t>
      </w:r>
      <w:r w:rsidR="004945C1" w:rsidRPr="009E7557">
        <w:rPr>
          <w:rFonts w:ascii="Times New Roman" w:hAnsi="Times New Roman" w:cs="Times New Roman"/>
          <w:color w:val="000000" w:themeColor="text1"/>
          <w:sz w:val="20"/>
          <w:szCs w:val="20"/>
        </w:rPr>
        <w:t>5</w:t>
      </w:r>
      <w:r w:rsidR="00E21174" w:rsidRPr="009E7557">
        <w:rPr>
          <w:rFonts w:ascii="Times New Roman" w:hAnsi="Times New Roman" w:cs="Times New Roman"/>
          <w:color w:val="000000" w:themeColor="text1"/>
          <w:sz w:val="20"/>
          <w:szCs w:val="20"/>
        </w:rPr>
        <w:tab/>
        <w:t>8/2</w:t>
      </w:r>
      <w:r w:rsidR="004945C1" w:rsidRPr="009E7557">
        <w:rPr>
          <w:rFonts w:ascii="Times New Roman" w:hAnsi="Times New Roman" w:cs="Times New Roman"/>
          <w:color w:val="000000" w:themeColor="text1"/>
          <w:sz w:val="20"/>
          <w:szCs w:val="20"/>
        </w:rPr>
        <w:t>1</w:t>
      </w:r>
      <w:r w:rsidR="00E21174" w:rsidRPr="009E7557">
        <w:rPr>
          <w:rFonts w:ascii="Times New Roman" w:hAnsi="Times New Roman" w:cs="Times New Roman"/>
          <w:color w:val="000000" w:themeColor="text1"/>
          <w:sz w:val="20"/>
          <w:szCs w:val="20"/>
        </w:rPr>
        <w:tab/>
        <w:t>9/</w:t>
      </w:r>
      <w:r w:rsidR="004945C1" w:rsidRPr="009E7557">
        <w:rPr>
          <w:rFonts w:ascii="Times New Roman" w:hAnsi="Times New Roman" w:cs="Times New Roman"/>
          <w:color w:val="000000" w:themeColor="text1"/>
          <w:sz w:val="20"/>
          <w:szCs w:val="20"/>
        </w:rPr>
        <w:t>18</w:t>
      </w:r>
      <w:r w:rsidR="00E21174" w:rsidRPr="009E7557">
        <w:rPr>
          <w:rFonts w:ascii="Times New Roman" w:hAnsi="Times New Roman" w:cs="Times New Roman"/>
          <w:color w:val="000000" w:themeColor="text1"/>
          <w:sz w:val="20"/>
          <w:szCs w:val="20"/>
        </w:rPr>
        <w:tab/>
        <w:t>10/1</w:t>
      </w:r>
      <w:r w:rsidR="004945C1" w:rsidRPr="009E7557">
        <w:rPr>
          <w:rFonts w:ascii="Times New Roman" w:hAnsi="Times New Roman" w:cs="Times New Roman"/>
          <w:color w:val="000000" w:themeColor="text1"/>
          <w:sz w:val="20"/>
          <w:szCs w:val="20"/>
        </w:rPr>
        <w:t>6</w:t>
      </w:r>
      <w:r w:rsidR="00E21174" w:rsidRPr="009E7557">
        <w:rPr>
          <w:rFonts w:ascii="Times New Roman" w:hAnsi="Times New Roman" w:cs="Times New Roman"/>
          <w:color w:val="000000" w:themeColor="text1"/>
          <w:sz w:val="20"/>
          <w:szCs w:val="20"/>
        </w:rPr>
        <w:tab/>
        <w:t>82</w:t>
      </w:r>
      <w:r w:rsidR="004945C1" w:rsidRPr="009E7557">
        <w:rPr>
          <w:rFonts w:ascii="Times New Roman" w:hAnsi="Times New Roman" w:cs="Times New Roman"/>
          <w:color w:val="000000" w:themeColor="text1"/>
          <w:sz w:val="20"/>
          <w:szCs w:val="20"/>
        </w:rPr>
        <w:t>1</w:t>
      </w:r>
      <w:r w:rsidR="00E21174" w:rsidRPr="009E7557">
        <w:rPr>
          <w:rFonts w:ascii="Times New Roman" w:hAnsi="Times New Roman" w:cs="Times New Roman"/>
          <w:color w:val="000000" w:themeColor="text1"/>
          <w:sz w:val="20"/>
          <w:szCs w:val="20"/>
        </w:rPr>
        <w:tab/>
        <w:t>9/</w:t>
      </w:r>
      <w:r w:rsidR="004945C1" w:rsidRPr="009E7557">
        <w:rPr>
          <w:rFonts w:ascii="Times New Roman" w:hAnsi="Times New Roman" w:cs="Times New Roman"/>
          <w:color w:val="000000" w:themeColor="text1"/>
          <w:sz w:val="20"/>
          <w:szCs w:val="20"/>
        </w:rPr>
        <w:t>18</w:t>
      </w:r>
      <w:r w:rsidR="00E21174" w:rsidRPr="009E7557">
        <w:rPr>
          <w:rFonts w:ascii="Times New Roman" w:hAnsi="Times New Roman" w:cs="Times New Roman"/>
          <w:color w:val="000000" w:themeColor="text1"/>
          <w:sz w:val="20"/>
          <w:szCs w:val="20"/>
        </w:rPr>
        <w:tab/>
        <w:t>10/1</w:t>
      </w:r>
      <w:r w:rsidR="004945C1" w:rsidRPr="009E7557">
        <w:rPr>
          <w:rFonts w:ascii="Times New Roman" w:hAnsi="Times New Roman" w:cs="Times New Roman"/>
          <w:color w:val="000000" w:themeColor="text1"/>
          <w:sz w:val="20"/>
          <w:szCs w:val="20"/>
        </w:rPr>
        <w:t>6</w:t>
      </w:r>
      <w:r w:rsidR="00E21174" w:rsidRPr="009E7557">
        <w:rPr>
          <w:rFonts w:ascii="Times New Roman" w:hAnsi="Times New Roman" w:cs="Times New Roman"/>
          <w:color w:val="000000" w:themeColor="text1"/>
          <w:sz w:val="20"/>
          <w:szCs w:val="20"/>
        </w:rPr>
        <w:tab/>
        <w:t>11/1</w:t>
      </w:r>
      <w:r w:rsidR="004945C1" w:rsidRPr="009E7557">
        <w:rPr>
          <w:rFonts w:ascii="Times New Roman" w:hAnsi="Times New Roman" w:cs="Times New Roman"/>
          <w:color w:val="000000" w:themeColor="text1"/>
          <w:sz w:val="20"/>
          <w:szCs w:val="20"/>
        </w:rPr>
        <w:t>3</w:t>
      </w:r>
    </w:p>
    <w:p w14:paraId="1CCB7EA9" w14:textId="0F576648" w:rsidR="00D32D9C" w:rsidRPr="009E7557" w:rsidRDefault="00D32D9C"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Withdraw w/ 50% Refund</w:t>
      </w:r>
      <w:r w:rsidRPr="009E7557">
        <w:rPr>
          <w:rFonts w:ascii="Times New Roman" w:hAnsi="Times New Roman" w:cs="Times New Roman"/>
          <w:color w:val="000000" w:themeColor="text1"/>
          <w:sz w:val="20"/>
          <w:szCs w:val="20"/>
        </w:rPr>
        <w:tab/>
        <w:t>9/8</w:t>
      </w:r>
      <w:r w:rsidR="00E21174" w:rsidRPr="009E7557">
        <w:rPr>
          <w:rFonts w:ascii="Times New Roman" w:hAnsi="Times New Roman" w:cs="Times New Roman"/>
          <w:color w:val="000000" w:themeColor="text1"/>
          <w:sz w:val="20"/>
          <w:szCs w:val="20"/>
        </w:rPr>
        <w:tab/>
        <w:t>8/</w:t>
      </w:r>
      <w:r w:rsidR="004945C1" w:rsidRPr="009E7557">
        <w:rPr>
          <w:rFonts w:ascii="Times New Roman" w:hAnsi="Times New Roman" w:cs="Times New Roman"/>
          <w:color w:val="000000" w:themeColor="text1"/>
          <w:sz w:val="20"/>
          <w:szCs w:val="20"/>
        </w:rPr>
        <w:t>29</w:t>
      </w:r>
      <w:r w:rsidR="00E21174" w:rsidRPr="009E7557">
        <w:rPr>
          <w:rFonts w:ascii="Times New Roman" w:hAnsi="Times New Roman" w:cs="Times New Roman"/>
          <w:color w:val="000000" w:themeColor="text1"/>
          <w:sz w:val="20"/>
          <w:szCs w:val="20"/>
        </w:rPr>
        <w:tab/>
        <w:t>9/</w:t>
      </w:r>
      <w:r w:rsidR="004945C1" w:rsidRPr="009E7557">
        <w:rPr>
          <w:rFonts w:ascii="Times New Roman" w:hAnsi="Times New Roman" w:cs="Times New Roman"/>
          <w:color w:val="000000" w:themeColor="text1"/>
          <w:sz w:val="20"/>
          <w:szCs w:val="20"/>
        </w:rPr>
        <w:t>30</w:t>
      </w:r>
      <w:r w:rsidR="00E21174" w:rsidRPr="009E7557">
        <w:rPr>
          <w:rFonts w:ascii="Times New Roman" w:hAnsi="Times New Roman" w:cs="Times New Roman"/>
          <w:color w:val="000000" w:themeColor="text1"/>
          <w:sz w:val="20"/>
          <w:szCs w:val="20"/>
        </w:rPr>
        <w:tab/>
        <w:t>10/2</w:t>
      </w:r>
      <w:r w:rsidR="004945C1" w:rsidRPr="009E7557">
        <w:rPr>
          <w:rFonts w:ascii="Times New Roman" w:hAnsi="Times New Roman" w:cs="Times New Roman"/>
          <w:color w:val="000000" w:themeColor="text1"/>
          <w:sz w:val="20"/>
          <w:szCs w:val="20"/>
        </w:rPr>
        <w:t>4</w:t>
      </w:r>
      <w:r w:rsidR="00E21174" w:rsidRPr="009E7557">
        <w:rPr>
          <w:rFonts w:ascii="Times New Roman" w:hAnsi="Times New Roman" w:cs="Times New Roman"/>
          <w:color w:val="000000" w:themeColor="text1"/>
          <w:sz w:val="20"/>
          <w:szCs w:val="20"/>
        </w:rPr>
        <w:tab/>
        <w:t>8/2</w:t>
      </w:r>
      <w:r w:rsidR="004945C1" w:rsidRPr="009E7557">
        <w:rPr>
          <w:rFonts w:ascii="Times New Roman" w:hAnsi="Times New Roman" w:cs="Times New Roman"/>
          <w:color w:val="000000" w:themeColor="text1"/>
          <w:sz w:val="20"/>
          <w:szCs w:val="20"/>
        </w:rPr>
        <w:t>4</w:t>
      </w:r>
      <w:r w:rsidR="00E21174" w:rsidRPr="009E7557">
        <w:rPr>
          <w:rFonts w:ascii="Times New Roman" w:hAnsi="Times New Roman" w:cs="Times New Roman"/>
          <w:color w:val="000000" w:themeColor="text1"/>
          <w:sz w:val="20"/>
          <w:szCs w:val="20"/>
        </w:rPr>
        <w:tab/>
        <w:t>9/2</w:t>
      </w:r>
      <w:r w:rsidR="004945C1" w:rsidRPr="009E7557">
        <w:rPr>
          <w:rFonts w:ascii="Times New Roman" w:hAnsi="Times New Roman" w:cs="Times New Roman"/>
          <w:color w:val="000000" w:themeColor="text1"/>
          <w:sz w:val="20"/>
          <w:szCs w:val="20"/>
        </w:rPr>
        <w:t>1</w:t>
      </w:r>
      <w:r w:rsidR="00E21174" w:rsidRPr="009E7557">
        <w:rPr>
          <w:rFonts w:ascii="Times New Roman" w:hAnsi="Times New Roman" w:cs="Times New Roman"/>
          <w:color w:val="000000" w:themeColor="text1"/>
          <w:sz w:val="20"/>
          <w:szCs w:val="20"/>
        </w:rPr>
        <w:tab/>
        <w:t>10/</w:t>
      </w:r>
      <w:r w:rsidR="004945C1" w:rsidRPr="009E7557">
        <w:rPr>
          <w:rFonts w:ascii="Times New Roman" w:hAnsi="Times New Roman" w:cs="Times New Roman"/>
          <w:color w:val="000000" w:themeColor="text1"/>
          <w:sz w:val="20"/>
          <w:szCs w:val="20"/>
        </w:rPr>
        <w:t>19</w:t>
      </w:r>
      <w:r w:rsidR="00E21174" w:rsidRPr="009E7557">
        <w:rPr>
          <w:rFonts w:ascii="Times New Roman" w:hAnsi="Times New Roman" w:cs="Times New Roman"/>
          <w:color w:val="000000" w:themeColor="text1"/>
          <w:sz w:val="20"/>
          <w:szCs w:val="20"/>
        </w:rPr>
        <w:tab/>
        <w:t>11/1</w:t>
      </w:r>
      <w:r w:rsidR="004945C1" w:rsidRPr="009E7557">
        <w:rPr>
          <w:rFonts w:ascii="Times New Roman" w:hAnsi="Times New Roman" w:cs="Times New Roman"/>
          <w:color w:val="000000" w:themeColor="text1"/>
          <w:sz w:val="20"/>
          <w:szCs w:val="20"/>
        </w:rPr>
        <w:t>6</w:t>
      </w:r>
    </w:p>
    <w:p w14:paraId="5FFFE3F3" w14:textId="6BB56483" w:rsidR="00D32D9C" w:rsidRPr="009E7557" w:rsidRDefault="00D32D9C"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b/>
          <w:bCs/>
          <w:color w:val="000000" w:themeColor="text1"/>
          <w:sz w:val="20"/>
          <w:szCs w:val="20"/>
        </w:rPr>
        <w:t>Census Date</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b/>
          <w:bCs/>
          <w:color w:val="000000" w:themeColor="text1"/>
          <w:sz w:val="20"/>
          <w:szCs w:val="20"/>
        </w:rPr>
        <w:t>10/15</w:t>
      </w:r>
      <w:r w:rsidR="00E21174" w:rsidRPr="009E7557">
        <w:rPr>
          <w:rFonts w:ascii="Times New Roman" w:hAnsi="Times New Roman" w:cs="Times New Roman"/>
          <w:b/>
          <w:bCs/>
          <w:color w:val="000000" w:themeColor="text1"/>
          <w:sz w:val="20"/>
          <w:szCs w:val="20"/>
        </w:rPr>
        <w:tab/>
      </w:r>
    </w:p>
    <w:p w14:paraId="30A2A7B1" w14:textId="37AEB7AE" w:rsidR="00D32D9C" w:rsidRPr="009E7557" w:rsidRDefault="00D32D9C"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Withdraw w/0% Refund</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t>1</w:t>
      </w:r>
      <w:r w:rsidR="004945C1" w:rsidRPr="009E7557">
        <w:rPr>
          <w:rFonts w:ascii="Times New Roman" w:hAnsi="Times New Roman" w:cs="Times New Roman"/>
          <w:color w:val="000000" w:themeColor="text1"/>
          <w:sz w:val="20"/>
          <w:szCs w:val="20"/>
        </w:rPr>
        <w:t>0/29</w:t>
      </w:r>
      <w:r w:rsidR="00E21174" w:rsidRPr="009E7557">
        <w:rPr>
          <w:rFonts w:ascii="Times New Roman" w:hAnsi="Times New Roman" w:cs="Times New Roman"/>
          <w:color w:val="000000" w:themeColor="text1"/>
          <w:sz w:val="20"/>
          <w:szCs w:val="20"/>
        </w:rPr>
        <w:tab/>
        <w:t>9/2</w:t>
      </w:r>
      <w:r w:rsidR="004945C1" w:rsidRPr="009E7557">
        <w:rPr>
          <w:rFonts w:ascii="Times New Roman" w:hAnsi="Times New Roman" w:cs="Times New Roman"/>
          <w:color w:val="000000" w:themeColor="text1"/>
          <w:sz w:val="20"/>
          <w:szCs w:val="20"/>
        </w:rPr>
        <w:t>5</w:t>
      </w:r>
      <w:r w:rsidR="00E21174" w:rsidRPr="009E7557">
        <w:rPr>
          <w:rFonts w:ascii="Times New Roman" w:hAnsi="Times New Roman" w:cs="Times New Roman"/>
          <w:color w:val="000000" w:themeColor="text1"/>
          <w:sz w:val="20"/>
          <w:szCs w:val="20"/>
        </w:rPr>
        <w:tab/>
        <w:t>11/</w:t>
      </w:r>
      <w:r w:rsidR="004945C1" w:rsidRPr="009E7557">
        <w:rPr>
          <w:rFonts w:ascii="Times New Roman" w:hAnsi="Times New Roman" w:cs="Times New Roman"/>
          <w:color w:val="000000" w:themeColor="text1"/>
          <w:sz w:val="20"/>
          <w:szCs w:val="20"/>
        </w:rPr>
        <w:t>6</w:t>
      </w:r>
      <w:r w:rsidR="00E21174" w:rsidRPr="009E7557">
        <w:rPr>
          <w:rFonts w:ascii="Times New Roman" w:hAnsi="Times New Roman" w:cs="Times New Roman"/>
          <w:color w:val="000000" w:themeColor="text1"/>
          <w:sz w:val="20"/>
          <w:szCs w:val="20"/>
        </w:rPr>
        <w:tab/>
        <w:t>11/2</w:t>
      </w:r>
      <w:r w:rsidR="004945C1" w:rsidRPr="009E7557">
        <w:rPr>
          <w:rFonts w:ascii="Times New Roman" w:hAnsi="Times New Roman" w:cs="Times New Roman"/>
          <w:color w:val="000000" w:themeColor="text1"/>
          <w:sz w:val="20"/>
          <w:szCs w:val="20"/>
        </w:rPr>
        <w:t>0</w:t>
      </w:r>
      <w:r w:rsidR="00E21174" w:rsidRPr="009E7557">
        <w:rPr>
          <w:rFonts w:ascii="Times New Roman" w:hAnsi="Times New Roman" w:cs="Times New Roman"/>
          <w:color w:val="000000" w:themeColor="text1"/>
          <w:sz w:val="20"/>
          <w:szCs w:val="20"/>
        </w:rPr>
        <w:tab/>
      </w:r>
      <w:r w:rsidR="004945C1" w:rsidRPr="009E7557">
        <w:rPr>
          <w:rFonts w:ascii="Times New Roman" w:hAnsi="Times New Roman" w:cs="Times New Roman"/>
          <w:color w:val="000000" w:themeColor="text1"/>
          <w:sz w:val="20"/>
          <w:szCs w:val="20"/>
        </w:rPr>
        <w:t>9/5</w:t>
      </w:r>
      <w:r w:rsidR="00E21174" w:rsidRPr="009E7557">
        <w:rPr>
          <w:rFonts w:ascii="Times New Roman" w:hAnsi="Times New Roman" w:cs="Times New Roman"/>
          <w:color w:val="000000" w:themeColor="text1"/>
          <w:sz w:val="20"/>
          <w:szCs w:val="20"/>
        </w:rPr>
        <w:tab/>
        <w:t>10/</w:t>
      </w:r>
      <w:r w:rsidR="004945C1" w:rsidRPr="009E7557">
        <w:rPr>
          <w:rFonts w:ascii="Times New Roman" w:hAnsi="Times New Roman" w:cs="Times New Roman"/>
          <w:color w:val="000000" w:themeColor="text1"/>
          <w:sz w:val="20"/>
          <w:szCs w:val="20"/>
        </w:rPr>
        <w:t>3</w:t>
      </w:r>
      <w:r w:rsidR="00E21174" w:rsidRPr="009E7557">
        <w:rPr>
          <w:rFonts w:ascii="Times New Roman" w:hAnsi="Times New Roman" w:cs="Times New Roman"/>
          <w:color w:val="000000" w:themeColor="text1"/>
          <w:sz w:val="20"/>
          <w:szCs w:val="20"/>
        </w:rPr>
        <w:tab/>
      </w:r>
      <w:r w:rsidR="004945C1" w:rsidRPr="009E7557">
        <w:rPr>
          <w:rFonts w:ascii="Times New Roman" w:hAnsi="Times New Roman" w:cs="Times New Roman"/>
          <w:color w:val="000000" w:themeColor="text1"/>
          <w:sz w:val="20"/>
          <w:szCs w:val="20"/>
        </w:rPr>
        <w:t>10/31</w:t>
      </w:r>
      <w:r w:rsidR="00E21174" w:rsidRPr="009E7557">
        <w:rPr>
          <w:rFonts w:ascii="Times New Roman" w:hAnsi="Times New Roman" w:cs="Times New Roman"/>
          <w:color w:val="000000" w:themeColor="text1"/>
          <w:sz w:val="20"/>
          <w:szCs w:val="20"/>
        </w:rPr>
        <w:tab/>
        <w:t>1</w:t>
      </w:r>
      <w:r w:rsidR="004945C1" w:rsidRPr="009E7557">
        <w:rPr>
          <w:rFonts w:ascii="Times New Roman" w:hAnsi="Times New Roman" w:cs="Times New Roman"/>
          <w:color w:val="000000" w:themeColor="text1"/>
          <w:sz w:val="20"/>
          <w:szCs w:val="20"/>
        </w:rPr>
        <w:t>1/28</w:t>
      </w:r>
    </w:p>
    <w:p w14:paraId="7E17B291" w14:textId="3E626FA3" w:rsidR="00D32D9C" w:rsidRPr="009E7557" w:rsidRDefault="00D32D9C"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End of Term</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t>12/</w:t>
      </w:r>
      <w:r w:rsidR="008D6F58" w:rsidRPr="009E7557">
        <w:rPr>
          <w:rFonts w:ascii="Times New Roman" w:hAnsi="Times New Roman" w:cs="Times New Roman"/>
          <w:color w:val="000000" w:themeColor="text1"/>
          <w:sz w:val="20"/>
          <w:szCs w:val="20"/>
        </w:rPr>
        <w:t>6</w:t>
      </w:r>
      <w:r w:rsidR="00E21174" w:rsidRPr="009E7557">
        <w:rPr>
          <w:rFonts w:ascii="Times New Roman" w:hAnsi="Times New Roman" w:cs="Times New Roman"/>
          <w:color w:val="000000" w:themeColor="text1"/>
          <w:sz w:val="20"/>
          <w:szCs w:val="20"/>
        </w:rPr>
        <w:tab/>
        <w:t>10/1</w:t>
      </w:r>
      <w:r w:rsidR="008D6F58" w:rsidRPr="009E7557">
        <w:rPr>
          <w:rFonts w:ascii="Times New Roman" w:hAnsi="Times New Roman" w:cs="Times New Roman"/>
          <w:color w:val="000000" w:themeColor="text1"/>
          <w:sz w:val="20"/>
          <w:szCs w:val="20"/>
        </w:rPr>
        <w:t>1</w:t>
      </w:r>
      <w:r w:rsidR="00E21174" w:rsidRPr="009E7557">
        <w:rPr>
          <w:rFonts w:ascii="Times New Roman" w:hAnsi="Times New Roman" w:cs="Times New Roman"/>
          <w:color w:val="000000" w:themeColor="text1"/>
          <w:sz w:val="20"/>
          <w:szCs w:val="20"/>
        </w:rPr>
        <w:tab/>
        <w:t>12/</w:t>
      </w:r>
      <w:r w:rsidR="008D6F58" w:rsidRPr="009E7557">
        <w:rPr>
          <w:rFonts w:ascii="Times New Roman" w:hAnsi="Times New Roman" w:cs="Times New Roman"/>
          <w:color w:val="000000" w:themeColor="text1"/>
          <w:sz w:val="20"/>
          <w:szCs w:val="20"/>
        </w:rPr>
        <w:t>6</w:t>
      </w:r>
      <w:r w:rsidR="00E21174" w:rsidRPr="009E7557">
        <w:rPr>
          <w:rFonts w:ascii="Times New Roman" w:hAnsi="Times New Roman" w:cs="Times New Roman"/>
          <w:color w:val="000000" w:themeColor="text1"/>
          <w:sz w:val="20"/>
          <w:szCs w:val="20"/>
        </w:rPr>
        <w:tab/>
        <w:t>12/</w:t>
      </w:r>
      <w:r w:rsidR="008D6F58" w:rsidRPr="009E7557">
        <w:rPr>
          <w:rFonts w:ascii="Times New Roman" w:hAnsi="Times New Roman" w:cs="Times New Roman"/>
          <w:color w:val="000000" w:themeColor="text1"/>
          <w:sz w:val="20"/>
          <w:szCs w:val="20"/>
        </w:rPr>
        <w:t>6</w:t>
      </w:r>
      <w:r w:rsidR="00E21174" w:rsidRPr="009E7557">
        <w:rPr>
          <w:rFonts w:ascii="Times New Roman" w:hAnsi="Times New Roman" w:cs="Times New Roman"/>
          <w:color w:val="000000" w:themeColor="text1"/>
          <w:sz w:val="20"/>
          <w:szCs w:val="20"/>
        </w:rPr>
        <w:tab/>
        <w:t>9/</w:t>
      </w:r>
      <w:r w:rsidR="008D6F58" w:rsidRPr="009E7557">
        <w:rPr>
          <w:rFonts w:ascii="Times New Roman" w:hAnsi="Times New Roman" w:cs="Times New Roman"/>
          <w:color w:val="000000" w:themeColor="text1"/>
          <w:sz w:val="20"/>
          <w:szCs w:val="20"/>
        </w:rPr>
        <w:t>13</w:t>
      </w:r>
      <w:r w:rsidR="00E21174" w:rsidRPr="009E7557">
        <w:rPr>
          <w:rFonts w:ascii="Times New Roman" w:hAnsi="Times New Roman" w:cs="Times New Roman"/>
          <w:color w:val="000000" w:themeColor="text1"/>
          <w:sz w:val="20"/>
          <w:szCs w:val="20"/>
        </w:rPr>
        <w:tab/>
        <w:t>10/1</w:t>
      </w:r>
      <w:r w:rsidR="008D6F58" w:rsidRPr="009E7557">
        <w:rPr>
          <w:rFonts w:ascii="Times New Roman" w:hAnsi="Times New Roman" w:cs="Times New Roman"/>
          <w:color w:val="000000" w:themeColor="text1"/>
          <w:sz w:val="20"/>
          <w:szCs w:val="20"/>
        </w:rPr>
        <w:t>1</w:t>
      </w:r>
      <w:r w:rsidR="00E21174" w:rsidRPr="009E7557">
        <w:rPr>
          <w:rFonts w:ascii="Times New Roman" w:hAnsi="Times New Roman" w:cs="Times New Roman"/>
          <w:color w:val="000000" w:themeColor="text1"/>
          <w:sz w:val="20"/>
          <w:szCs w:val="20"/>
        </w:rPr>
        <w:tab/>
        <w:t>11/</w:t>
      </w:r>
      <w:r w:rsidR="008D6F58" w:rsidRPr="009E7557">
        <w:rPr>
          <w:rFonts w:ascii="Times New Roman" w:hAnsi="Times New Roman" w:cs="Times New Roman"/>
          <w:color w:val="000000" w:themeColor="text1"/>
          <w:sz w:val="20"/>
          <w:szCs w:val="20"/>
        </w:rPr>
        <w:t>8</w:t>
      </w:r>
      <w:r w:rsidR="00E21174" w:rsidRPr="009E7557">
        <w:rPr>
          <w:rFonts w:ascii="Times New Roman" w:hAnsi="Times New Roman" w:cs="Times New Roman"/>
          <w:color w:val="000000" w:themeColor="text1"/>
          <w:sz w:val="20"/>
          <w:szCs w:val="20"/>
        </w:rPr>
        <w:tab/>
        <w:t>12/</w:t>
      </w:r>
      <w:r w:rsidR="008D6F58" w:rsidRPr="009E7557">
        <w:rPr>
          <w:rFonts w:ascii="Times New Roman" w:hAnsi="Times New Roman" w:cs="Times New Roman"/>
          <w:color w:val="000000" w:themeColor="text1"/>
          <w:sz w:val="20"/>
          <w:szCs w:val="20"/>
        </w:rPr>
        <w:t>6</w:t>
      </w:r>
    </w:p>
    <w:p w14:paraId="07091CEF" w14:textId="24BFF4C6" w:rsidR="00D32D9C" w:rsidRPr="009E7557" w:rsidRDefault="00D32D9C"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b/>
          <w:bCs/>
          <w:color w:val="000000" w:themeColor="text1"/>
          <w:sz w:val="20"/>
          <w:szCs w:val="20"/>
        </w:rPr>
        <w:t>Final Grades Due</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b/>
          <w:bCs/>
          <w:color w:val="000000" w:themeColor="text1"/>
          <w:sz w:val="20"/>
          <w:szCs w:val="20"/>
        </w:rPr>
        <w:t>12/13</w:t>
      </w:r>
      <w:r w:rsidR="00E21174" w:rsidRPr="009E7557">
        <w:rPr>
          <w:rFonts w:ascii="Times New Roman" w:hAnsi="Times New Roman" w:cs="Times New Roman"/>
          <w:b/>
          <w:bCs/>
          <w:color w:val="000000" w:themeColor="text1"/>
          <w:sz w:val="20"/>
          <w:szCs w:val="20"/>
        </w:rPr>
        <w:tab/>
        <w:t>10/18</w:t>
      </w:r>
      <w:r w:rsidR="00E21174" w:rsidRPr="009E7557">
        <w:rPr>
          <w:rFonts w:ascii="Times New Roman" w:hAnsi="Times New Roman" w:cs="Times New Roman"/>
          <w:b/>
          <w:bCs/>
          <w:color w:val="000000" w:themeColor="text1"/>
          <w:sz w:val="20"/>
          <w:szCs w:val="20"/>
        </w:rPr>
        <w:tab/>
        <w:t>12/13</w:t>
      </w:r>
      <w:r w:rsidR="00E21174" w:rsidRPr="009E7557">
        <w:rPr>
          <w:rFonts w:ascii="Times New Roman" w:hAnsi="Times New Roman" w:cs="Times New Roman"/>
          <w:b/>
          <w:bCs/>
          <w:color w:val="000000" w:themeColor="text1"/>
          <w:sz w:val="20"/>
          <w:szCs w:val="20"/>
        </w:rPr>
        <w:tab/>
        <w:t>12/13</w:t>
      </w:r>
      <w:r w:rsidR="00E21174" w:rsidRPr="009E7557">
        <w:rPr>
          <w:rFonts w:ascii="Times New Roman" w:hAnsi="Times New Roman" w:cs="Times New Roman"/>
          <w:b/>
          <w:bCs/>
          <w:color w:val="000000" w:themeColor="text1"/>
          <w:sz w:val="20"/>
          <w:szCs w:val="20"/>
        </w:rPr>
        <w:tab/>
        <w:t>9/20</w:t>
      </w:r>
      <w:r w:rsidR="00E21174" w:rsidRPr="009E7557">
        <w:rPr>
          <w:rFonts w:ascii="Times New Roman" w:hAnsi="Times New Roman" w:cs="Times New Roman"/>
          <w:b/>
          <w:bCs/>
          <w:color w:val="000000" w:themeColor="text1"/>
          <w:sz w:val="20"/>
          <w:szCs w:val="20"/>
        </w:rPr>
        <w:tab/>
        <w:t>10/18</w:t>
      </w:r>
      <w:r w:rsidR="00E21174" w:rsidRPr="009E7557">
        <w:rPr>
          <w:rFonts w:ascii="Times New Roman" w:hAnsi="Times New Roman" w:cs="Times New Roman"/>
          <w:b/>
          <w:bCs/>
          <w:color w:val="000000" w:themeColor="text1"/>
          <w:sz w:val="20"/>
          <w:szCs w:val="20"/>
        </w:rPr>
        <w:tab/>
        <w:t>11/1</w:t>
      </w:r>
      <w:r w:rsidR="00484875">
        <w:rPr>
          <w:rFonts w:ascii="Times New Roman" w:hAnsi="Times New Roman" w:cs="Times New Roman"/>
          <w:b/>
          <w:bCs/>
          <w:color w:val="000000" w:themeColor="text1"/>
          <w:sz w:val="20"/>
          <w:szCs w:val="20"/>
        </w:rPr>
        <w:t>5</w:t>
      </w:r>
      <w:r w:rsidR="00E21174" w:rsidRPr="009E7557">
        <w:rPr>
          <w:rFonts w:ascii="Times New Roman" w:hAnsi="Times New Roman" w:cs="Times New Roman"/>
          <w:b/>
          <w:bCs/>
          <w:color w:val="000000" w:themeColor="text1"/>
          <w:sz w:val="20"/>
          <w:szCs w:val="20"/>
        </w:rPr>
        <w:tab/>
        <w:t>12/13</w:t>
      </w:r>
    </w:p>
    <w:p w14:paraId="0767F5FC" w14:textId="363C38EA" w:rsidR="00B27DA0" w:rsidRPr="009E7557" w:rsidRDefault="00B27DA0" w:rsidP="009E7557">
      <w:pPr>
        <w:tabs>
          <w:tab w:val="left" w:pos="8640"/>
        </w:tabs>
        <w:spacing w:line="240" w:lineRule="auto"/>
        <w:rPr>
          <w:rFonts w:ascii="Times New Roman" w:hAnsi="Times New Roman" w:cs="Times New Roman"/>
          <w:sz w:val="24"/>
          <w:szCs w:val="24"/>
        </w:rPr>
      </w:pPr>
    </w:p>
    <w:p w14:paraId="28C4D1C1" w14:textId="5AFD597A" w:rsidR="00E21174" w:rsidRPr="009E7557" w:rsidRDefault="00E21174" w:rsidP="009E7557">
      <w:pPr>
        <w:shd w:val="clear" w:color="auto" w:fill="FFFFFF"/>
        <w:spacing w:line="240" w:lineRule="auto"/>
        <w:jc w:val="center"/>
        <w:rPr>
          <w:rFonts w:ascii="Times New Roman" w:eastAsia="Times New Roman" w:hAnsi="Times New Roman" w:cs="Times New Roman"/>
          <w:color w:val="FF7F35"/>
        </w:rPr>
      </w:pPr>
      <w:r w:rsidRPr="009E7557">
        <w:rPr>
          <w:rFonts w:ascii="Times New Roman" w:eastAsia="Times New Roman" w:hAnsi="Times New Roman" w:cs="Times New Roman"/>
          <w:b/>
          <w:bCs/>
          <w:color w:val="FF7F35"/>
        </w:rPr>
        <w:t>Spring 202</w:t>
      </w:r>
      <w:r w:rsidR="004945C1" w:rsidRPr="009E7557">
        <w:rPr>
          <w:rFonts w:ascii="Times New Roman" w:eastAsia="Times New Roman" w:hAnsi="Times New Roman" w:cs="Times New Roman"/>
          <w:b/>
          <w:bCs/>
          <w:color w:val="FF7F35"/>
        </w:rPr>
        <w:t>5</w:t>
      </w:r>
    </w:p>
    <w:p w14:paraId="21AF8F10" w14:textId="353139D5" w:rsidR="00E21174" w:rsidRPr="00B316C7" w:rsidRDefault="00E21174" w:rsidP="00457729">
      <w:pPr>
        <w:tabs>
          <w:tab w:val="left" w:pos="3600"/>
          <w:tab w:val="left" w:pos="4230"/>
          <w:tab w:val="left" w:pos="4320"/>
          <w:tab w:val="left" w:pos="5040"/>
          <w:tab w:val="left" w:pos="5760"/>
          <w:tab w:val="left" w:pos="6480"/>
          <w:tab w:val="left" w:pos="6840"/>
          <w:tab w:val="left" w:pos="7110"/>
          <w:tab w:val="left" w:pos="7200"/>
          <w:tab w:val="left" w:pos="7920"/>
          <w:tab w:val="left" w:pos="8010"/>
          <w:tab w:val="left" w:pos="8640"/>
          <w:tab w:val="left" w:pos="9090"/>
        </w:tabs>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16</w:t>
      </w:r>
      <w:r w:rsidRPr="009E7557">
        <w:rPr>
          <w:rFonts w:ascii="Times New Roman" w:hAnsi="Times New Roman" w:cs="Times New Roman"/>
          <w:color w:val="000000" w:themeColor="text1"/>
        </w:rPr>
        <w:tab/>
      </w:r>
      <w:r w:rsidR="00457729">
        <w:rPr>
          <w:rFonts w:ascii="Times New Roman" w:hAnsi="Times New Roman" w:cs="Times New Roman"/>
          <w:color w:val="000000" w:themeColor="text1"/>
        </w:rPr>
        <w:tab/>
      </w:r>
      <w:r w:rsidR="00DE701E" w:rsidRPr="009E7557">
        <w:rPr>
          <w:rFonts w:ascii="Times New Roman" w:hAnsi="Times New Roman" w:cs="Times New Roman"/>
          <w:color w:val="000000" w:themeColor="text1"/>
          <w:u w:val="single"/>
        </w:rPr>
        <w:t>EA</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12</w:t>
      </w:r>
      <w:r w:rsidRPr="009E7557">
        <w:rPr>
          <w:rFonts w:ascii="Times New Roman" w:hAnsi="Times New Roman" w:cs="Times New Roman"/>
          <w:color w:val="000000" w:themeColor="text1"/>
        </w:rPr>
        <w:tab/>
      </w:r>
      <w:r w:rsidR="00DE701E" w:rsidRPr="009E7557">
        <w:rPr>
          <w:rFonts w:ascii="Times New Roman" w:hAnsi="Times New Roman" w:cs="Times New Roman"/>
          <w:color w:val="000000" w:themeColor="text1"/>
          <w:u w:val="single"/>
        </w:rPr>
        <w:t>MD</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4A</w:t>
      </w:r>
      <w:r w:rsidRPr="009E7557">
        <w:rPr>
          <w:rFonts w:ascii="Times New Roman" w:hAnsi="Times New Roman" w:cs="Times New Roman"/>
          <w:color w:val="000000" w:themeColor="text1"/>
        </w:rPr>
        <w:tab/>
      </w:r>
      <w:r w:rsidR="00457729">
        <w:rPr>
          <w:rFonts w:ascii="Times New Roman" w:hAnsi="Times New Roman" w:cs="Times New Roman"/>
          <w:color w:val="000000" w:themeColor="text1"/>
        </w:rPr>
        <w:tab/>
      </w:r>
      <w:r w:rsidR="00457729">
        <w:rPr>
          <w:rFonts w:ascii="Times New Roman" w:hAnsi="Times New Roman" w:cs="Times New Roman"/>
          <w:color w:val="000000" w:themeColor="text1"/>
        </w:rPr>
        <w:tab/>
      </w:r>
      <w:r w:rsidRPr="009E7557">
        <w:rPr>
          <w:rFonts w:ascii="Times New Roman" w:hAnsi="Times New Roman" w:cs="Times New Roman"/>
          <w:color w:val="000000" w:themeColor="text1"/>
          <w:u w:val="single"/>
        </w:rPr>
        <w:t>4B</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4C</w:t>
      </w:r>
      <w:r w:rsidRPr="009E7557">
        <w:rPr>
          <w:rFonts w:ascii="Times New Roman" w:hAnsi="Times New Roman" w:cs="Times New Roman"/>
          <w:color w:val="000000" w:themeColor="text1"/>
        </w:rPr>
        <w:tab/>
      </w:r>
      <w:r w:rsidRPr="009E7557">
        <w:rPr>
          <w:rFonts w:ascii="Times New Roman" w:hAnsi="Times New Roman" w:cs="Times New Roman"/>
          <w:color w:val="000000" w:themeColor="text1"/>
          <w:u w:val="single"/>
        </w:rPr>
        <w:t>4D</w:t>
      </w:r>
      <w:r w:rsidR="008D5651" w:rsidRPr="009E7557">
        <w:rPr>
          <w:rFonts w:ascii="Times New Roman" w:hAnsi="Times New Roman" w:cs="Times New Roman"/>
          <w:color w:val="000000" w:themeColor="text1"/>
        </w:rPr>
        <w:tab/>
      </w:r>
    </w:p>
    <w:p w14:paraId="67102A42" w14:textId="4FF9DD41" w:rsidR="00E21174" w:rsidRPr="009E7557" w:rsidRDefault="00E21174" w:rsidP="00457729">
      <w:pPr>
        <w:tabs>
          <w:tab w:val="left" w:pos="1260"/>
          <w:tab w:val="left" w:pos="2700"/>
          <w:tab w:val="left" w:pos="2970"/>
          <w:tab w:val="left" w:pos="3600"/>
          <w:tab w:val="left" w:pos="4320"/>
          <w:tab w:val="left" w:pos="5040"/>
          <w:tab w:val="left" w:pos="5760"/>
          <w:tab w:val="left" w:pos="6480"/>
          <w:tab w:val="left" w:pos="6840"/>
          <w:tab w:val="left" w:pos="7200"/>
          <w:tab w:val="left" w:pos="7920"/>
          <w:tab w:val="left" w:pos="8010"/>
          <w:tab w:val="left" w:pos="864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b/>
          <w:bCs/>
          <w:color w:val="000000" w:themeColor="text1"/>
          <w:sz w:val="20"/>
          <w:szCs w:val="20"/>
        </w:rPr>
        <w:t>Term Start</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5C1177" w:rsidRPr="00457729">
        <w:rPr>
          <w:rFonts w:ascii="Times New Roman" w:hAnsi="Times New Roman" w:cs="Times New Roman"/>
          <w:b/>
          <w:bCs/>
          <w:color w:val="000000" w:themeColor="text1"/>
          <w:sz w:val="20"/>
          <w:szCs w:val="20"/>
        </w:rPr>
        <w:t>2/</w:t>
      </w:r>
      <w:r w:rsidR="008D6F58" w:rsidRPr="00457729">
        <w:rPr>
          <w:rFonts w:ascii="Times New Roman" w:hAnsi="Times New Roman" w:cs="Times New Roman"/>
          <w:b/>
          <w:bCs/>
          <w:color w:val="000000" w:themeColor="text1"/>
          <w:sz w:val="20"/>
          <w:szCs w:val="20"/>
        </w:rPr>
        <w:t>3</w:t>
      </w:r>
      <w:r w:rsidR="00457729" w:rsidRPr="00457729">
        <w:rPr>
          <w:rFonts w:ascii="Times New Roman" w:hAnsi="Times New Roman" w:cs="Times New Roman"/>
          <w:b/>
          <w:bCs/>
          <w:color w:val="000000" w:themeColor="text1"/>
          <w:sz w:val="20"/>
          <w:szCs w:val="20"/>
        </w:rPr>
        <w:tab/>
      </w:r>
      <w:r w:rsidR="005C1177" w:rsidRPr="00457729">
        <w:rPr>
          <w:rFonts w:ascii="Times New Roman" w:hAnsi="Times New Roman" w:cs="Times New Roman"/>
          <w:b/>
          <w:bCs/>
          <w:color w:val="000000" w:themeColor="text1"/>
          <w:sz w:val="20"/>
          <w:szCs w:val="20"/>
        </w:rPr>
        <w:t>2/</w:t>
      </w:r>
      <w:r w:rsidR="008D6F58" w:rsidRPr="00457729">
        <w:rPr>
          <w:rFonts w:ascii="Times New Roman" w:hAnsi="Times New Roman" w:cs="Times New Roman"/>
          <w:b/>
          <w:bCs/>
          <w:color w:val="000000" w:themeColor="text1"/>
          <w:sz w:val="20"/>
          <w:szCs w:val="20"/>
        </w:rPr>
        <w:t>3</w:t>
      </w:r>
      <w:r w:rsidRPr="00457729">
        <w:rPr>
          <w:rFonts w:ascii="Times New Roman" w:hAnsi="Times New Roman" w:cs="Times New Roman"/>
          <w:b/>
          <w:bCs/>
          <w:color w:val="000000" w:themeColor="text1"/>
          <w:sz w:val="20"/>
          <w:szCs w:val="20"/>
        </w:rPr>
        <w:tab/>
      </w:r>
      <w:r w:rsidR="005C1177" w:rsidRPr="00457729">
        <w:rPr>
          <w:rFonts w:ascii="Times New Roman" w:hAnsi="Times New Roman" w:cs="Times New Roman"/>
          <w:b/>
          <w:bCs/>
          <w:color w:val="000000" w:themeColor="text1"/>
          <w:sz w:val="20"/>
          <w:szCs w:val="20"/>
        </w:rPr>
        <w:t>3/</w:t>
      </w:r>
      <w:r w:rsidR="008D6F58" w:rsidRPr="00457729">
        <w:rPr>
          <w:rFonts w:ascii="Times New Roman" w:hAnsi="Times New Roman" w:cs="Times New Roman"/>
          <w:b/>
          <w:bCs/>
          <w:color w:val="000000" w:themeColor="text1"/>
          <w:sz w:val="20"/>
          <w:szCs w:val="20"/>
        </w:rPr>
        <w:t>3</w:t>
      </w:r>
      <w:r w:rsidRPr="00457729">
        <w:rPr>
          <w:rFonts w:ascii="Times New Roman" w:hAnsi="Times New Roman" w:cs="Times New Roman"/>
          <w:b/>
          <w:bCs/>
          <w:color w:val="000000" w:themeColor="text1"/>
          <w:sz w:val="20"/>
          <w:szCs w:val="20"/>
        </w:rPr>
        <w:tab/>
      </w:r>
      <w:r w:rsidR="005C1177" w:rsidRPr="00457729">
        <w:rPr>
          <w:rFonts w:ascii="Times New Roman" w:hAnsi="Times New Roman" w:cs="Times New Roman"/>
          <w:b/>
          <w:bCs/>
          <w:color w:val="000000" w:themeColor="text1"/>
          <w:sz w:val="20"/>
          <w:szCs w:val="20"/>
        </w:rPr>
        <w:t>4/</w:t>
      </w:r>
      <w:r w:rsidR="008D6F58" w:rsidRPr="00457729">
        <w:rPr>
          <w:rFonts w:ascii="Times New Roman" w:hAnsi="Times New Roman" w:cs="Times New Roman"/>
          <w:b/>
          <w:bCs/>
          <w:color w:val="000000" w:themeColor="text1"/>
          <w:sz w:val="20"/>
          <w:szCs w:val="20"/>
        </w:rPr>
        <w:t>7</w:t>
      </w:r>
      <w:r w:rsidRPr="00457729">
        <w:rPr>
          <w:rFonts w:ascii="Times New Roman" w:hAnsi="Times New Roman" w:cs="Times New Roman"/>
          <w:b/>
          <w:bCs/>
          <w:color w:val="000000" w:themeColor="text1"/>
          <w:sz w:val="20"/>
          <w:szCs w:val="20"/>
        </w:rPr>
        <w:tab/>
      </w:r>
      <w:r w:rsidR="005C1177" w:rsidRPr="00457729">
        <w:rPr>
          <w:rFonts w:ascii="Times New Roman" w:hAnsi="Times New Roman" w:cs="Times New Roman"/>
          <w:b/>
          <w:bCs/>
          <w:color w:val="000000" w:themeColor="text1"/>
          <w:sz w:val="20"/>
          <w:szCs w:val="20"/>
        </w:rPr>
        <w:t>2/</w:t>
      </w:r>
      <w:r w:rsidR="008D6F58" w:rsidRPr="00457729">
        <w:rPr>
          <w:rFonts w:ascii="Times New Roman" w:hAnsi="Times New Roman" w:cs="Times New Roman"/>
          <w:b/>
          <w:bCs/>
          <w:color w:val="000000" w:themeColor="text1"/>
          <w:sz w:val="20"/>
          <w:szCs w:val="20"/>
        </w:rPr>
        <w:t>3</w:t>
      </w:r>
      <w:r w:rsidRPr="00457729">
        <w:rPr>
          <w:rFonts w:ascii="Times New Roman" w:hAnsi="Times New Roman" w:cs="Times New Roman"/>
          <w:b/>
          <w:bCs/>
          <w:color w:val="000000" w:themeColor="text1"/>
          <w:sz w:val="20"/>
          <w:szCs w:val="20"/>
        </w:rPr>
        <w:tab/>
      </w:r>
      <w:r w:rsidR="00457729">
        <w:rPr>
          <w:rFonts w:ascii="Times New Roman" w:hAnsi="Times New Roman" w:cs="Times New Roman"/>
          <w:b/>
          <w:bCs/>
          <w:color w:val="000000" w:themeColor="text1"/>
          <w:sz w:val="20"/>
          <w:szCs w:val="20"/>
        </w:rPr>
        <w:tab/>
      </w:r>
      <w:r w:rsidR="005C1177" w:rsidRPr="00457729">
        <w:rPr>
          <w:rFonts w:ascii="Times New Roman" w:hAnsi="Times New Roman" w:cs="Times New Roman"/>
          <w:b/>
          <w:bCs/>
          <w:color w:val="000000" w:themeColor="text1"/>
          <w:sz w:val="20"/>
          <w:szCs w:val="20"/>
        </w:rPr>
        <w:t>3/</w:t>
      </w:r>
      <w:r w:rsidR="008D6F58" w:rsidRPr="00457729">
        <w:rPr>
          <w:rFonts w:ascii="Times New Roman" w:hAnsi="Times New Roman" w:cs="Times New Roman"/>
          <w:b/>
          <w:bCs/>
          <w:color w:val="000000" w:themeColor="text1"/>
          <w:sz w:val="20"/>
          <w:szCs w:val="20"/>
        </w:rPr>
        <w:t>3</w:t>
      </w:r>
      <w:r w:rsidRPr="00457729">
        <w:rPr>
          <w:rFonts w:ascii="Times New Roman" w:hAnsi="Times New Roman" w:cs="Times New Roman"/>
          <w:b/>
          <w:bCs/>
          <w:color w:val="000000" w:themeColor="text1"/>
          <w:sz w:val="20"/>
          <w:szCs w:val="20"/>
        </w:rPr>
        <w:tab/>
      </w:r>
      <w:r w:rsidR="005C1177" w:rsidRPr="00457729">
        <w:rPr>
          <w:rFonts w:ascii="Times New Roman" w:hAnsi="Times New Roman" w:cs="Times New Roman"/>
          <w:b/>
          <w:bCs/>
          <w:color w:val="000000" w:themeColor="text1"/>
          <w:sz w:val="20"/>
          <w:szCs w:val="20"/>
        </w:rPr>
        <w:t>4/</w:t>
      </w:r>
      <w:r w:rsidR="008D6F58" w:rsidRPr="00457729">
        <w:rPr>
          <w:rFonts w:ascii="Times New Roman" w:hAnsi="Times New Roman" w:cs="Times New Roman"/>
          <w:b/>
          <w:bCs/>
          <w:color w:val="000000" w:themeColor="text1"/>
          <w:sz w:val="20"/>
          <w:szCs w:val="20"/>
        </w:rPr>
        <w:t>7</w:t>
      </w:r>
      <w:r w:rsidRPr="009E7557">
        <w:rPr>
          <w:rFonts w:ascii="Times New Roman" w:hAnsi="Times New Roman" w:cs="Times New Roman"/>
          <w:color w:val="000000" w:themeColor="text1"/>
          <w:sz w:val="20"/>
          <w:szCs w:val="20"/>
        </w:rPr>
        <w:tab/>
      </w:r>
      <w:r w:rsidR="005C1177" w:rsidRPr="00457729">
        <w:rPr>
          <w:rFonts w:ascii="Times New Roman" w:hAnsi="Times New Roman" w:cs="Times New Roman"/>
          <w:b/>
          <w:bCs/>
          <w:color w:val="000000" w:themeColor="text1"/>
          <w:sz w:val="20"/>
          <w:szCs w:val="20"/>
        </w:rPr>
        <w:t>5/</w:t>
      </w:r>
      <w:r w:rsidR="008D6F58" w:rsidRPr="00457729">
        <w:rPr>
          <w:rFonts w:ascii="Times New Roman" w:hAnsi="Times New Roman" w:cs="Times New Roman"/>
          <w:b/>
          <w:bCs/>
          <w:color w:val="000000" w:themeColor="text1"/>
          <w:sz w:val="20"/>
          <w:szCs w:val="20"/>
        </w:rPr>
        <w:t>5</w:t>
      </w:r>
      <w:r w:rsidR="003F08DE" w:rsidRPr="009E7557">
        <w:rPr>
          <w:rFonts w:ascii="Times New Roman" w:hAnsi="Times New Roman" w:cs="Times New Roman"/>
          <w:color w:val="000000" w:themeColor="text1"/>
          <w:sz w:val="20"/>
          <w:szCs w:val="20"/>
        </w:rPr>
        <w:tab/>
      </w:r>
    </w:p>
    <w:p w14:paraId="723210D2" w14:textId="3C7C1F6C" w:rsidR="00E21174" w:rsidRPr="009E7557" w:rsidRDefault="00E21174" w:rsidP="00457729">
      <w:pPr>
        <w:tabs>
          <w:tab w:val="left" w:pos="1260"/>
          <w:tab w:val="left" w:pos="2700"/>
          <w:tab w:val="left" w:pos="2970"/>
          <w:tab w:val="left" w:pos="3600"/>
          <w:tab w:val="left" w:pos="4320"/>
          <w:tab w:val="left" w:pos="5040"/>
          <w:tab w:val="left" w:pos="5760"/>
          <w:tab w:val="left" w:pos="6480"/>
          <w:tab w:val="left" w:pos="6840"/>
          <w:tab w:val="left" w:pos="7200"/>
          <w:tab w:val="left" w:pos="7920"/>
          <w:tab w:val="left" w:pos="8010"/>
          <w:tab w:val="left" w:pos="864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Add</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2/</w:t>
      </w:r>
      <w:r w:rsidR="00484875">
        <w:rPr>
          <w:rFonts w:ascii="Times New Roman" w:hAnsi="Times New Roman" w:cs="Times New Roman"/>
          <w:color w:val="000000" w:themeColor="text1"/>
          <w:sz w:val="20"/>
          <w:szCs w:val="20"/>
        </w:rPr>
        <w:t>9</w:t>
      </w:r>
      <w:r w:rsidR="003F08DE"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2/</w:t>
      </w:r>
      <w:r w:rsidR="00484875">
        <w:rPr>
          <w:rFonts w:ascii="Times New Roman" w:hAnsi="Times New Roman" w:cs="Times New Roman"/>
          <w:color w:val="000000" w:themeColor="text1"/>
          <w:sz w:val="20"/>
          <w:szCs w:val="20"/>
        </w:rPr>
        <w:t>5</w:t>
      </w:r>
      <w:r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3/</w:t>
      </w:r>
      <w:r w:rsidR="008D6F58" w:rsidRPr="009E7557">
        <w:rPr>
          <w:rFonts w:ascii="Times New Roman" w:hAnsi="Times New Roman" w:cs="Times New Roman"/>
          <w:color w:val="000000" w:themeColor="text1"/>
          <w:sz w:val="20"/>
          <w:szCs w:val="20"/>
        </w:rPr>
        <w:t>5</w:t>
      </w:r>
      <w:r w:rsidR="005C1177" w:rsidRPr="009E7557">
        <w:rPr>
          <w:rFonts w:ascii="Times New Roman" w:hAnsi="Times New Roman" w:cs="Times New Roman"/>
          <w:color w:val="000000" w:themeColor="text1"/>
          <w:sz w:val="20"/>
          <w:szCs w:val="20"/>
        </w:rPr>
        <w:tab/>
        <w:t>4/</w:t>
      </w:r>
      <w:r w:rsidR="008D6F58" w:rsidRPr="009E7557">
        <w:rPr>
          <w:rFonts w:ascii="Times New Roman" w:hAnsi="Times New Roman" w:cs="Times New Roman"/>
          <w:color w:val="000000" w:themeColor="text1"/>
          <w:sz w:val="20"/>
          <w:szCs w:val="20"/>
        </w:rPr>
        <w:t>9</w:t>
      </w:r>
      <w:r w:rsidR="005C1177" w:rsidRPr="009E7557">
        <w:rPr>
          <w:rFonts w:ascii="Times New Roman" w:hAnsi="Times New Roman" w:cs="Times New Roman"/>
          <w:color w:val="000000" w:themeColor="text1"/>
          <w:sz w:val="20"/>
          <w:szCs w:val="20"/>
        </w:rPr>
        <w:tab/>
        <w:t>2/</w:t>
      </w:r>
      <w:r w:rsidR="008D6F58" w:rsidRPr="009E7557">
        <w:rPr>
          <w:rFonts w:ascii="Times New Roman" w:hAnsi="Times New Roman" w:cs="Times New Roman"/>
          <w:color w:val="000000" w:themeColor="text1"/>
          <w:sz w:val="20"/>
          <w:szCs w:val="20"/>
        </w:rPr>
        <w:t>5</w:t>
      </w:r>
      <w:r w:rsidR="005C1177" w:rsidRPr="009E7557">
        <w:rPr>
          <w:rFonts w:ascii="Times New Roman" w:hAnsi="Times New Roman" w:cs="Times New Roman"/>
          <w:color w:val="000000" w:themeColor="text1"/>
          <w:sz w:val="20"/>
          <w:szCs w:val="20"/>
        </w:rPr>
        <w:tab/>
      </w:r>
      <w:r w:rsidR="00457729">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3/</w:t>
      </w:r>
      <w:r w:rsidR="008D6F58" w:rsidRPr="009E7557">
        <w:rPr>
          <w:rFonts w:ascii="Times New Roman" w:hAnsi="Times New Roman" w:cs="Times New Roman"/>
          <w:color w:val="000000" w:themeColor="text1"/>
          <w:sz w:val="20"/>
          <w:szCs w:val="20"/>
        </w:rPr>
        <w:t>5</w:t>
      </w:r>
      <w:r w:rsidR="005C1177" w:rsidRPr="009E7557">
        <w:rPr>
          <w:rFonts w:ascii="Times New Roman" w:hAnsi="Times New Roman" w:cs="Times New Roman"/>
          <w:color w:val="000000" w:themeColor="text1"/>
          <w:sz w:val="20"/>
          <w:szCs w:val="20"/>
        </w:rPr>
        <w:tab/>
        <w:t>4/</w:t>
      </w:r>
      <w:r w:rsidR="008D6F58" w:rsidRPr="009E7557">
        <w:rPr>
          <w:rFonts w:ascii="Times New Roman" w:hAnsi="Times New Roman" w:cs="Times New Roman"/>
          <w:color w:val="000000" w:themeColor="text1"/>
          <w:sz w:val="20"/>
          <w:szCs w:val="20"/>
        </w:rPr>
        <w:t>9</w:t>
      </w:r>
      <w:r w:rsidR="00457729">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5/</w:t>
      </w:r>
      <w:r w:rsidR="008D6F58" w:rsidRPr="009E7557">
        <w:rPr>
          <w:rFonts w:ascii="Times New Roman" w:hAnsi="Times New Roman" w:cs="Times New Roman"/>
          <w:color w:val="000000" w:themeColor="text1"/>
          <w:sz w:val="20"/>
          <w:szCs w:val="20"/>
        </w:rPr>
        <w:t>7</w:t>
      </w:r>
      <w:r w:rsidR="003F08DE" w:rsidRPr="009E7557">
        <w:rPr>
          <w:rFonts w:ascii="Times New Roman" w:hAnsi="Times New Roman" w:cs="Times New Roman"/>
          <w:color w:val="000000" w:themeColor="text1"/>
          <w:sz w:val="20"/>
          <w:szCs w:val="20"/>
        </w:rPr>
        <w:tab/>
      </w:r>
    </w:p>
    <w:p w14:paraId="05BC493F" w14:textId="5FBB2141" w:rsidR="00E21174" w:rsidRPr="009E7557" w:rsidRDefault="00E21174" w:rsidP="00457729">
      <w:pPr>
        <w:tabs>
          <w:tab w:val="left" w:pos="1260"/>
          <w:tab w:val="left" w:pos="2700"/>
          <w:tab w:val="left" w:pos="2970"/>
          <w:tab w:val="left" w:pos="3600"/>
          <w:tab w:val="left" w:pos="4320"/>
          <w:tab w:val="left" w:pos="5040"/>
          <w:tab w:val="left" w:pos="5760"/>
          <w:tab w:val="left" w:pos="6120"/>
          <w:tab w:val="left" w:pos="6480"/>
          <w:tab w:val="left" w:pos="6840"/>
          <w:tab w:val="left" w:pos="7200"/>
          <w:tab w:val="left" w:pos="7920"/>
          <w:tab w:val="left" w:pos="8010"/>
          <w:tab w:val="left" w:pos="864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Drop w/ 100% Refund</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2/</w:t>
      </w:r>
      <w:r w:rsidR="00484875">
        <w:rPr>
          <w:rFonts w:ascii="Times New Roman" w:hAnsi="Times New Roman" w:cs="Times New Roman"/>
          <w:color w:val="000000" w:themeColor="text1"/>
          <w:sz w:val="20"/>
          <w:szCs w:val="20"/>
        </w:rPr>
        <w:t>9</w:t>
      </w:r>
      <w:r w:rsidR="003F08DE"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2/</w:t>
      </w:r>
      <w:r w:rsidR="00484875">
        <w:rPr>
          <w:rFonts w:ascii="Times New Roman" w:hAnsi="Times New Roman" w:cs="Times New Roman"/>
          <w:color w:val="000000" w:themeColor="text1"/>
          <w:sz w:val="20"/>
          <w:szCs w:val="20"/>
        </w:rPr>
        <w:t>5</w:t>
      </w:r>
      <w:r w:rsidR="005C1177" w:rsidRPr="009E7557">
        <w:rPr>
          <w:rFonts w:ascii="Times New Roman" w:hAnsi="Times New Roman" w:cs="Times New Roman"/>
          <w:color w:val="000000" w:themeColor="text1"/>
          <w:sz w:val="20"/>
          <w:szCs w:val="20"/>
        </w:rPr>
        <w:tab/>
        <w:t>3/</w:t>
      </w:r>
      <w:r w:rsidR="008D6F58" w:rsidRPr="009E7557">
        <w:rPr>
          <w:rFonts w:ascii="Times New Roman" w:hAnsi="Times New Roman" w:cs="Times New Roman"/>
          <w:color w:val="000000" w:themeColor="text1"/>
          <w:sz w:val="20"/>
          <w:szCs w:val="20"/>
        </w:rPr>
        <w:t>5</w:t>
      </w:r>
      <w:r w:rsidR="005C1177" w:rsidRPr="009E7557">
        <w:rPr>
          <w:rFonts w:ascii="Times New Roman" w:hAnsi="Times New Roman" w:cs="Times New Roman"/>
          <w:color w:val="000000" w:themeColor="text1"/>
          <w:sz w:val="20"/>
          <w:szCs w:val="20"/>
        </w:rPr>
        <w:tab/>
        <w:t>4/</w:t>
      </w:r>
      <w:r w:rsidR="008D6F58" w:rsidRPr="009E7557">
        <w:rPr>
          <w:rFonts w:ascii="Times New Roman" w:hAnsi="Times New Roman" w:cs="Times New Roman"/>
          <w:color w:val="000000" w:themeColor="text1"/>
          <w:sz w:val="20"/>
          <w:szCs w:val="20"/>
        </w:rPr>
        <w:t>9</w:t>
      </w:r>
      <w:r w:rsidR="005C1177" w:rsidRPr="009E7557">
        <w:rPr>
          <w:rFonts w:ascii="Times New Roman" w:hAnsi="Times New Roman" w:cs="Times New Roman"/>
          <w:color w:val="000000" w:themeColor="text1"/>
          <w:sz w:val="20"/>
          <w:szCs w:val="20"/>
        </w:rPr>
        <w:tab/>
      </w:r>
      <w:r w:rsidR="00457729">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2/</w:t>
      </w:r>
      <w:r w:rsidR="008D6F58" w:rsidRPr="009E7557">
        <w:rPr>
          <w:rFonts w:ascii="Times New Roman" w:hAnsi="Times New Roman" w:cs="Times New Roman"/>
          <w:color w:val="000000" w:themeColor="text1"/>
          <w:sz w:val="20"/>
          <w:szCs w:val="20"/>
        </w:rPr>
        <w:t>5</w:t>
      </w:r>
      <w:r w:rsidR="005C1177" w:rsidRPr="009E7557">
        <w:rPr>
          <w:rFonts w:ascii="Times New Roman" w:hAnsi="Times New Roman" w:cs="Times New Roman"/>
          <w:color w:val="000000" w:themeColor="text1"/>
          <w:sz w:val="20"/>
          <w:szCs w:val="20"/>
        </w:rPr>
        <w:tab/>
      </w:r>
      <w:r w:rsidR="00457729">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3/</w:t>
      </w:r>
      <w:r w:rsidR="008D6F58" w:rsidRPr="009E7557">
        <w:rPr>
          <w:rFonts w:ascii="Times New Roman" w:hAnsi="Times New Roman" w:cs="Times New Roman"/>
          <w:color w:val="000000" w:themeColor="text1"/>
          <w:sz w:val="20"/>
          <w:szCs w:val="20"/>
        </w:rPr>
        <w:t>5</w:t>
      </w:r>
      <w:r w:rsidR="005C1177" w:rsidRPr="009E7557">
        <w:rPr>
          <w:rFonts w:ascii="Times New Roman" w:hAnsi="Times New Roman" w:cs="Times New Roman"/>
          <w:color w:val="000000" w:themeColor="text1"/>
          <w:sz w:val="20"/>
          <w:szCs w:val="20"/>
        </w:rPr>
        <w:tab/>
        <w:t>4/</w:t>
      </w:r>
      <w:r w:rsidR="008D6F58" w:rsidRPr="009E7557">
        <w:rPr>
          <w:rFonts w:ascii="Times New Roman" w:hAnsi="Times New Roman" w:cs="Times New Roman"/>
          <w:color w:val="000000" w:themeColor="text1"/>
          <w:sz w:val="20"/>
          <w:szCs w:val="20"/>
        </w:rPr>
        <w:t>9</w:t>
      </w:r>
      <w:r w:rsidR="00457729">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5/</w:t>
      </w:r>
      <w:r w:rsidR="008D6F58" w:rsidRPr="009E7557">
        <w:rPr>
          <w:rFonts w:ascii="Times New Roman" w:hAnsi="Times New Roman" w:cs="Times New Roman"/>
          <w:color w:val="000000" w:themeColor="text1"/>
          <w:sz w:val="20"/>
          <w:szCs w:val="20"/>
        </w:rPr>
        <w:t>7</w:t>
      </w:r>
      <w:r w:rsidR="003F08DE" w:rsidRPr="009E7557">
        <w:rPr>
          <w:rFonts w:ascii="Times New Roman" w:hAnsi="Times New Roman" w:cs="Times New Roman"/>
          <w:color w:val="000000" w:themeColor="text1"/>
          <w:sz w:val="20"/>
          <w:szCs w:val="20"/>
        </w:rPr>
        <w:tab/>
      </w:r>
    </w:p>
    <w:p w14:paraId="23529A3B" w14:textId="04E1CB3C" w:rsidR="00E21174" w:rsidRPr="009E7557" w:rsidRDefault="00E21174" w:rsidP="00457729">
      <w:pPr>
        <w:tabs>
          <w:tab w:val="left" w:pos="1260"/>
          <w:tab w:val="left" w:pos="2700"/>
          <w:tab w:val="left" w:pos="2970"/>
          <w:tab w:val="left" w:pos="3600"/>
          <w:tab w:val="left" w:pos="4320"/>
          <w:tab w:val="left" w:pos="5040"/>
          <w:tab w:val="left" w:pos="5760"/>
          <w:tab w:val="left" w:pos="6480"/>
          <w:tab w:val="left" w:pos="6840"/>
          <w:tab w:val="left" w:pos="7200"/>
          <w:tab w:val="left" w:pos="7920"/>
          <w:tab w:val="left" w:pos="8010"/>
          <w:tab w:val="left" w:pos="864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Withdraw w/ 50% Refund</w:t>
      </w:r>
      <w:r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2/2</w:t>
      </w:r>
      <w:r w:rsidR="008D6F58" w:rsidRPr="009E7557">
        <w:rPr>
          <w:rFonts w:ascii="Times New Roman" w:hAnsi="Times New Roman" w:cs="Times New Roman"/>
          <w:color w:val="000000" w:themeColor="text1"/>
          <w:sz w:val="20"/>
          <w:szCs w:val="20"/>
        </w:rPr>
        <w:t>4</w:t>
      </w:r>
      <w:r w:rsidR="003F08DE"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2/1</w:t>
      </w:r>
      <w:r w:rsidR="008D6F58" w:rsidRPr="009E7557">
        <w:rPr>
          <w:rFonts w:ascii="Times New Roman" w:hAnsi="Times New Roman" w:cs="Times New Roman"/>
          <w:color w:val="000000" w:themeColor="text1"/>
          <w:sz w:val="20"/>
          <w:szCs w:val="20"/>
        </w:rPr>
        <w:t>3</w:t>
      </w:r>
      <w:r w:rsidR="005C1177" w:rsidRPr="009E7557">
        <w:rPr>
          <w:rFonts w:ascii="Times New Roman" w:hAnsi="Times New Roman" w:cs="Times New Roman"/>
          <w:color w:val="000000" w:themeColor="text1"/>
          <w:sz w:val="20"/>
          <w:szCs w:val="20"/>
        </w:rPr>
        <w:tab/>
        <w:t>3/</w:t>
      </w:r>
      <w:r w:rsidR="008D6F58" w:rsidRPr="009E7557">
        <w:rPr>
          <w:rFonts w:ascii="Times New Roman" w:hAnsi="Times New Roman" w:cs="Times New Roman"/>
          <w:color w:val="000000" w:themeColor="text1"/>
          <w:sz w:val="20"/>
          <w:szCs w:val="20"/>
        </w:rPr>
        <w:t>19</w:t>
      </w:r>
      <w:r w:rsidR="003F08DE"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4/1</w:t>
      </w:r>
      <w:r w:rsidR="008D6F58" w:rsidRPr="009E7557">
        <w:rPr>
          <w:rFonts w:ascii="Times New Roman" w:hAnsi="Times New Roman" w:cs="Times New Roman"/>
          <w:color w:val="000000" w:themeColor="text1"/>
          <w:sz w:val="20"/>
          <w:szCs w:val="20"/>
        </w:rPr>
        <w:t>7</w:t>
      </w:r>
      <w:r w:rsidR="005C1177" w:rsidRPr="009E7557">
        <w:rPr>
          <w:rFonts w:ascii="Times New Roman" w:hAnsi="Times New Roman" w:cs="Times New Roman"/>
          <w:color w:val="000000" w:themeColor="text1"/>
          <w:sz w:val="20"/>
          <w:szCs w:val="20"/>
        </w:rPr>
        <w:tab/>
        <w:t>2/</w:t>
      </w:r>
      <w:r w:rsidR="008D6F58" w:rsidRPr="009E7557">
        <w:rPr>
          <w:rFonts w:ascii="Times New Roman" w:hAnsi="Times New Roman" w:cs="Times New Roman"/>
          <w:color w:val="000000" w:themeColor="text1"/>
          <w:sz w:val="20"/>
          <w:szCs w:val="20"/>
        </w:rPr>
        <w:t>8</w:t>
      </w:r>
      <w:r w:rsidR="003F08DE" w:rsidRPr="009E7557">
        <w:rPr>
          <w:rFonts w:ascii="Times New Roman" w:hAnsi="Times New Roman" w:cs="Times New Roman"/>
          <w:color w:val="000000" w:themeColor="text1"/>
          <w:sz w:val="20"/>
          <w:szCs w:val="20"/>
        </w:rPr>
        <w:tab/>
      </w:r>
      <w:r w:rsidR="00457729">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3/</w:t>
      </w:r>
      <w:r w:rsidR="008D6F58" w:rsidRPr="009E7557">
        <w:rPr>
          <w:rFonts w:ascii="Times New Roman" w:hAnsi="Times New Roman" w:cs="Times New Roman"/>
          <w:color w:val="000000" w:themeColor="text1"/>
          <w:sz w:val="20"/>
          <w:szCs w:val="20"/>
        </w:rPr>
        <w:t>8</w:t>
      </w:r>
      <w:r w:rsidR="005C1177" w:rsidRPr="009E7557">
        <w:rPr>
          <w:rFonts w:ascii="Times New Roman" w:hAnsi="Times New Roman" w:cs="Times New Roman"/>
          <w:color w:val="000000" w:themeColor="text1"/>
          <w:sz w:val="20"/>
          <w:szCs w:val="20"/>
        </w:rPr>
        <w:tab/>
        <w:t>4/1</w:t>
      </w:r>
      <w:r w:rsidR="00484875">
        <w:rPr>
          <w:rFonts w:ascii="Times New Roman" w:hAnsi="Times New Roman" w:cs="Times New Roman"/>
          <w:color w:val="000000" w:themeColor="text1"/>
          <w:sz w:val="20"/>
          <w:szCs w:val="20"/>
        </w:rPr>
        <w:t>2</w:t>
      </w:r>
      <w:r w:rsidR="005C1177" w:rsidRPr="009E7557">
        <w:rPr>
          <w:rFonts w:ascii="Times New Roman" w:hAnsi="Times New Roman" w:cs="Times New Roman"/>
          <w:color w:val="000000" w:themeColor="text1"/>
          <w:sz w:val="20"/>
          <w:szCs w:val="20"/>
        </w:rPr>
        <w:tab/>
        <w:t>5/1</w:t>
      </w:r>
      <w:r w:rsidR="008D6F58" w:rsidRPr="009E7557">
        <w:rPr>
          <w:rFonts w:ascii="Times New Roman" w:hAnsi="Times New Roman" w:cs="Times New Roman"/>
          <w:color w:val="000000" w:themeColor="text1"/>
          <w:sz w:val="20"/>
          <w:szCs w:val="20"/>
        </w:rPr>
        <w:t>0</w:t>
      </w:r>
      <w:r w:rsidR="00A36DAB" w:rsidRPr="009E7557">
        <w:rPr>
          <w:rFonts w:ascii="Times New Roman" w:hAnsi="Times New Roman" w:cs="Times New Roman"/>
          <w:color w:val="000000" w:themeColor="text1"/>
          <w:sz w:val="20"/>
          <w:szCs w:val="20"/>
        </w:rPr>
        <w:tab/>
      </w:r>
    </w:p>
    <w:p w14:paraId="4298A1FB" w14:textId="26E384E7" w:rsidR="00E21174" w:rsidRPr="009E7557" w:rsidRDefault="00E21174" w:rsidP="009E7557">
      <w:pPr>
        <w:tabs>
          <w:tab w:val="left" w:pos="1260"/>
          <w:tab w:val="left" w:pos="2700"/>
          <w:tab w:val="left" w:pos="2970"/>
          <w:tab w:val="left" w:pos="360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b/>
          <w:bCs/>
          <w:color w:val="000000" w:themeColor="text1"/>
          <w:sz w:val="20"/>
          <w:szCs w:val="20"/>
        </w:rPr>
        <w:t>Census Date</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3F08DE" w:rsidRPr="009E7557">
        <w:rPr>
          <w:rFonts w:ascii="Times New Roman" w:hAnsi="Times New Roman" w:cs="Times New Roman"/>
          <w:color w:val="000000" w:themeColor="text1"/>
          <w:sz w:val="20"/>
          <w:szCs w:val="20"/>
        </w:rPr>
        <w:tab/>
      </w:r>
      <w:r w:rsidR="005C1177" w:rsidRPr="009E7557">
        <w:rPr>
          <w:rFonts w:ascii="Times New Roman" w:hAnsi="Times New Roman" w:cs="Times New Roman"/>
          <w:b/>
          <w:bCs/>
          <w:color w:val="000000" w:themeColor="text1"/>
          <w:sz w:val="20"/>
          <w:szCs w:val="20"/>
        </w:rPr>
        <w:t>3/8</w:t>
      </w:r>
      <w:r w:rsidRPr="009E7557">
        <w:rPr>
          <w:rFonts w:ascii="Times New Roman" w:hAnsi="Times New Roman" w:cs="Times New Roman"/>
          <w:b/>
          <w:bCs/>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p>
    <w:p w14:paraId="748AE974" w14:textId="341A069A" w:rsidR="00E21174" w:rsidRPr="009E7557" w:rsidRDefault="00E21174" w:rsidP="00457729">
      <w:pPr>
        <w:tabs>
          <w:tab w:val="left" w:pos="1260"/>
          <w:tab w:val="left" w:pos="2700"/>
          <w:tab w:val="left" w:pos="2970"/>
          <w:tab w:val="left" w:pos="3600"/>
          <w:tab w:val="left" w:pos="4320"/>
          <w:tab w:val="left" w:pos="5040"/>
          <w:tab w:val="left" w:pos="5760"/>
          <w:tab w:val="left" w:pos="6120"/>
          <w:tab w:val="left" w:pos="6480"/>
          <w:tab w:val="left" w:pos="6840"/>
          <w:tab w:val="left" w:pos="7110"/>
          <w:tab w:val="left" w:pos="7920"/>
          <w:tab w:val="left" w:pos="8010"/>
          <w:tab w:val="left" w:pos="864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Withdraw w/0% Refund</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4/2</w:t>
      </w:r>
      <w:r w:rsidR="00484875">
        <w:rPr>
          <w:rFonts w:ascii="Times New Roman" w:hAnsi="Times New Roman" w:cs="Times New Roman"/>
          <w:color w:val="000000" w:themeColor="text1"/>
          <w:sz w:val="20"/>
          <w:szCs w:val="20"/>
        </w:rPr>
        <w:t>7</w:t>
      </w:r>
      <w:r w:rsidR="005C1177" w:rsidRPr="009E7557">
        <w:rPr>
          <w:rFonts w:ascii="Times New Roman" w:hAnsi="Times New Roman" w:cs="Times New Roman"/>
          <w:color w:val="000000" w:themeColor="text1"/>
          <w:sz w:val="20"/>
          <w:szCs w:val="20"/>
        </w:rPr>
        <w:tab/>
        <w:t>3/1</w:t>
      </w:r>
      <w:r w:rsidR="00484875">
        <w:rPr>
          <w:rFonts w:ascii="Times New Roman" w:hAnsi="Times New Roman" w:cs="Times New Roman"/>
          <w:color w:val="000000" w:themeColor="text1"/>
          <w:sz w:val="20"/>
          <w:szCs w:val="20"/>
        </w:rPr>
        <w:t>2</w:t>
      </w:r>
      <w:r w:rsidR="005C1177" w:rsidRPr="009E7557">
        <w:rPr>
          <w:rFonts w:ascii="Times New Roman" w:hAnsi="Times New Roman" w:cs="Times New Roman"/>
          <w:color w:val="000000" w:themeColor="text1"/>
          <w:sz w:val="20"/>
          <w:szCs w:val="20"/>
        </w:rPr>
        <w:tab/>
        <w:t>5/</w:t>
      </w:r>
      <w:r w:rsidR="00484875">
        <w:rPr>
          <w:rFonts w:ascii="Times New Roman" w:hAnsi="Times New Roman" w:cs="Times New Roman"/>
          <w:color w:val="000000" w:themeColor="text1"/>
          <w:sz w:val="20"/>
          <w:szCs w:val="20"/>
        </w:rPr>
        <w:t>5</w:t>
      </w:r>
      <w:r w:rsidR="003F08DE"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5/1</w:t>
      </w:r>
      <w:r w:rsidR="00484875">
        <w:rPr>
          <w:rFonts w:ascii="Times New Roman" w:hAnsi="Times New Roman" w:cs="Times New Roman"/>
          <w:color w:val="000000" w:themeColor="text1"/>
          <w:sz w:val="20"/>
          <w:szCs w:val="20"/>
        </w:rPr>
        <w:t>4</w:t>
      </w:r>
      <w:r w:rsidR="005C1177" w:rsidRPr="009E7557">
        <w:rPr>
          <w:rFonts w:ascii="Times New Roman" w:hAnsi="Times New Roman" w:cs="Times New Roman"/>
          <w:color w:val="000000" w:themeColor="text1"/>
          <w:sz w:val="20"/>
          <w:szCs w:val="20"/>
        </w:rPr>
        <w:tab/>
      </w:r>
      <w:r w:rsidR="00457729">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2/2</w:t>
      </w:r>
      <w:r w:rsidR="00484875">
        <w:rPr>
          <w:rFonts w:ascii="Times New Roman" w:hAnsi="Times New Roman" w:cs="Times New Roman"/>
          <w:color w:val="000000" w:themeColor="text1"/>
          <w:sz w:val="20"/>
          <w:szCs w:val="20"/>
        </w:rPr>
        <w:t>0</w:t>
      </w:r>
      <w:r w:rsidR="005C1177" w:rsidRPr="009E7557">
        <w:rPr>
          <w:rFonts w:ascii="Times New Roman" w:hAnsi="Times New Roman" w:cs="Times New Roman"/>
          <w:color w:val="000000" w:themeColor="text1"/>
          <w:sz w:val="20"/>
          <w:szCs w:val="20"/>
        </w:rPr>
        <w:tab/>
      </w:r>
      <w:r w:rsidR="00457729">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3/2</w:t>
      </w:r>
      <w:r w:rsidR="00484875">
        <w:rPr>
          <w:rFonts w:ascii="Times New Roman" w:hAnsi="Times New Roman" w:cs="Times New Roman"/>
          <w:color w:val="000000" w:themeColor="text1"/>
          <w:sz w:val="20"/>
          <w:szCs w:val="20"/>
        </w:rPr>
        <w:t>0</w:t>
      </w:r>
      <w:r w:rsidR="005C1177" w:rsidRPr="009E7557">
        <w:rPr>
          <w:rFonts w:ascii="Times New Roman" w:hAnsi="Times New Roman" w:cs="Times New Roman"/>
          <w:color w:val="000000" w:themeColor="text1"/>
          <w:sz w:val="20"/>
          <w:szCs w:val="20"/>
        </w:rPr>
        <w:tab/>
        <w:t>4/2</w:t>
      </w:r>
      <w:r w:rsidR="00484875">
        <w:rPr>
          <w:rFonts w:ascii="Times New Roman" w:hAnsi="Times New Roman" w:cs="Times New Roman"/>
          <w:color w:val="000000" w:themeColor="text1"/>
          <w:sz w:val="20"/>
          <w:szCs w:val="20"/>
        </w:rPr>
        <w:t>4</w:t>
      </w:r>
      <w:r w:rsidR="005C1177" w:rsidRPr="009E7557">
        <w:rPr>
          <w:rFonts w:ascii="Times New Roman" w:hAnsi="Times New Roman" w:cs="Times New Roman"/>
          <w:color w:val="000000" w:themeColor="text1"/>
          <w:sz w:val="20"/>
          <w:szCs w:val="20"/>
        </w:rPr>
        <w:tab/>
        <w:t>5/2</w:t>
      </w:r>
      <w:r w:rsidR="00484875">
        <w:rPr>
          <w:rFonts w:ascii="Times New Roman" w:hAnsi="Times New Roman" w:cs="Times New Roman"/>
          <w:color w:val="000000" w:themeColor="text1"/>
          <w:sz w:val="20"/>
          <w:szCs w:val="20"/>
        </w:rPr>
        <w:t>2</w:t>
      </w:r>
      <w:r w:rsidR="00A36DAB" w:rsidRPr="009E7557">
        <w:rPr>
          <w:rFonts w:ascii="Times New Roman" w:hAnsi="Times New Roman" w:cs="Times New Roman"/>
          <w:color w:val="000000" w:themeColor="text1"/>
          <w:sz w:val="20"/>
          <w:szCs w:val="20"/>
        </w:rPr>
        <w:tab/>
      </w:r>
    </w:p>
    <w:p w14:paraId="102B0E17" w14:textId="099C37D1" w:rsidR="00E21174" w:rsidRPr="009E7557" w:rsidRDefault="00E21174" w:rsidP="00457729">
      <w:pPr>
        <w:tabs>
          <w:tab w:val="left" w:pos="1260"/>
          <w:tab w:val="left" w:pos="2700"/>
          <w:tab w:val="left" w:pos="2970"/>
          <w:tab w:val="left" w:pos="3600"/>
          <w:tab w:val="left" w:pos="4320"/>
          <w:tab w:val="left" w:pos="5040"/>
          <w:tab w:val="left" w:pos="5760"/>
          <w:tab w:val="left" w:pos="6480"/>
          <w:tab w:val="left" w:pos="6840"/>
          <w:tab w:val="left" w:pos="7110"/>
          <w:tab w:val="left" w:pos="7920"/>
          <w:tab w:val="left" w:pos="8010"/>
          <w:tab w:val="left" w:pos="864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End of Term</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5/3</w:t>
      </w:r>
      <w:r w:rsidR="008D6F58" w:rsidRPr="009E7557">
        <w:rPr>
          <w:rFonts w:ascii="Times New Roman" w:hAnsi="Times New Roman" w:cs="Times New Roman"/>
          <w:color w:val="000000" w:themeColor="text1"/>
          <w:sz w:val="20"/>
          <w:szCs w:val="20"/>
        </w:rPr>
        <w:t>0</w:t>
      </w:r>
      <w:r w:rsidR="005C1177" w:rsidRPr="009E7557">
        <w:rPr>
          <w:rFonts w:ascii="Times New Roman" w:hAnsi="Times New Roman" w:cs="Times New Roman"/>
          <w:color w:val="000000" w:themeColor="text1"/>
          <w:sz w:val="20"/>
          <w:szCs w:val="20"/>
        </w:rPr>
        <w:tab/>
        <w:t>3/2</w:t>
      </w:r>
      <w:r w:rsidR="008D6F58" w:rsidRPr="009E7557">
        <w:rPr>
          <w:rFonts w:ascii="Times New Roman" w:hAnsi="Times New Roman" w:cs="Times New Roman"/>
          <w:color w:val="000000" w:themeColor="text1"/>
          <w:sz w:val="20"/>
          <w:szCs w:val="20"/>
        </w:rPr>
        <w:t>8</w:t>
      </w:r>
      <w:r w:rsidR="005C1177" w:rsidRPr="009E7557">
        <w:rPr>
          <w:rFonts w:ascii="Times New Roman" w:hAnsi="Times New Roman" w:cs="Times New Roman"/>
          <w:color w:val="000000" w:themeColor="text1"/>
          <w:sz w:val="20"/>
          <w:szCs w:val="20"/>
        </w:rPr>
        <w:tab/>
        <w:t>5/3</w:t>
      </w:r>
      <w:r w:rsidR="008D6F58" w:rsidRPr="009E7557">
        <w:rPr>
          <w:rFonts w:ascii="Times New Roman" w:hAnsi="Times New Roman" w:cs="Times New Roman"/>
          <w:color w:val="000000" w:themeColor="text1"/>
          <w:sz w:val="20"/>
          <w:szCs w:val="20"/>
        </w:rPr>
        <w:t>0</w:t>
      </w:r>
      <w:r w:rsidR="005C1177" w:rsidRPr="009E7557">
        <w:rPr>
          <w:rFonts w:ascii="Times New Roman" w:hAnsi="Times New Roman" w:cs="Times New Roman"/>
          <w:color w:val="000000" w:themeColor="text1"/>
          <w:sz w:val="20"/>
          <w:szCs w:val="20"/>
        </w:rPr>
        <w:tab/>
        <w:t>5/3</w:t>
      </w:r>
      <w:r w:rsidR="008D6F58" w:rsidRPr="009E7557">
        <w:rPr>
          <w:rFonts w:ascii="Times New Roman" w:hAnsi="Times New Roman" w:cs="Times New Roman"/>
          <w:color w:val="000000" w:themeColor="text1"/>
          <w:sz w:val="20"/>
          <w:szCs w:val="20"/>
        </w:rPr>
        <w:t>0</w:t>
      </w:r>
      <w:r w:rsidR="00457729">
        <w:rPr>
          <w:rFonts w:ascii="Times New Roman" w:hAnsi="Times New Roman" w:cs="Times New Roman"/>
          <w:color w:val="000000" w:themeColor="text1"/>
          <w:sz w:val="20"/>
          <w:szCs w:val="20"/>
        </w:rPr>
        <w:tab/>
      </w:r>
      <w:r w:rsidR="008D6F58" w:rsidRPr="009E7557">
        <w:rPr>
          <w:rFonts w:ascii="Times New Roman" w:hAnsi="Times New Roman" w:cs="Times New Roman"/>
          <w:color w:val="000000" w:themeColor="text1"/>
          <w:sz w:val="20"/>
          <w:szCs w:val="20"/>
        </w:rPr>
        <w:t>2/28</w:t>
      </w:r>
      <w:r w:rsidR="005C1177" w:rsidRPr="009E7557">
        <w:rPr>
          <w:rFonts w:ascii="Times New Roman" w:hAnsi="Times New Roman" w:cs="Times New Roman"/>
          <w:color w:val="000000" w:themeColor="text1"/>
          <w:sz w:val="20"/>
          <w:szCs w:val="20"/>
        </w:rPr>
        <w:tab/>
      </w:r>
      <w:r w:rsidR="00457729">
        <w:rPr>
          <w:rFonts w:ascii="Times New Roman" w:hAnsi="Times New Roman" w:cs="Times New Roman"/>
          <w:color w:val="000000" w:themeColor="text1"/>
          <w:sz w:val="20"/>
          <w:szCs w:val="20"/>
        </w:rPr>
        <w:tab/>
      </w:r>
      <w:r w:rsidR="005C1177" w:rsidRPr="009E7557">
        <w:rPr>
          <w:rFonts w:ascii="Times New Roman" w:hAnsi="Times New Roman" w:cs="Times New Roman"/>
          <w:color w:val="000000" w:themeColor="text1"/>
          <w:sz w:val="20"/>
          <w:szCs w:val="20"/>
        </w:rPr>
        <w:t>3/2</w:t>
      </w:r>
      <w:r w:rsidR="008D6F58" w:rsidRPr="009E7557">
        <w:rPr>
          <w:rFonts w:ascii="Times New Roman" w:hAnsi="Times New Roman" w:cs="Times New Roman"/>
          <w:color w:val="000000" w:themeColor="text1"/>
          <w:sz w:val="20"/>
          <w:szCs w:val="20"/>
        </w:rPr>
        <w:t>8</w:t>
      </w:r>
      <w:r w:rsidR="005C1177" w:rsidRPr="009E7557">
        <w:rPr>
          <w:rFonts w:ascii="Times New Roman" w:hAnsi="Times New Roman" w:cs="Times New Roman"/>
          <w:color w:val="000000" w:themeColor="text1"/>
          <w:sz w:val="20"/>
          <w:szCs w:val="20"/>
        </w:rPr>
        <w:tab/>
        <w:t>5/</w:t>
      </w:r>
      <w:r w:rsidR="008D6F58" w:rsidRPr="009E7557">
        <w:rPr>
          <w:rFonts w:ascii="Times New Roman" w:hAnsi="Times New Roman" w:cs="Times New Roman"/>
          <w:color w:val="000000" w:themeColor="text1"/>
          <w:sz w:val="20"/>
          <w:szCs w:val="20"/>
        </w:rPr>
        <w:t>2</w:t>
      </w:r>
      <w:r w:rsidR="005C1177" w:rsidRPr="009E7557">
        <w:rPr>
          <w:rFonts w:ascii="Times New Roman" w:hAnsi="Times New Roman" w:cs="Times New Roman"/>
          <w:color w:val="000000" w:themeColor="text1"/>
          <w:sz w:val="20"/>
          <w:szCs w:val="20"/>
        </w:rPr>
        <w:tab/>
        <w:t>5/3</w:t>
      </w:r>
      <w:r w:rsidR="008D6F58" w:rsidRPr="009E7557">
        <w:rPr>
          <w:rFonts w:ascii="Times New Roman" w:hAnsi="Times New Roman" w:cs="Times New Roman"/>
          <w:color w:val="000000" w:themeColor="text1"/>
          <w:sz w:val="20"/>
          <w:szCs w:val="20"/>
        </w:rPr>
        <w:t>0</w:t>
      </w:r>
      <w:r w:rsidR="00A36DAB" w:rsidRPr="009E7557">
        <w:rPr>
          <w:rFonts w:ascii="Times New Roman" w:hAnsi="Times New Roman" w:cs="Times New Roman"/>
          <w:color w:val="000000" w:themeColor="text1"/>
          <w:sz w:val="20"/>
          <w:szCs w:val="20"/>
        </w:rPr>
        <w:tab/>
      </w:r>
    </w:p>
    <w:p w14:paraId="5EC84113" w14:textId="115EE1BF" w:rsidR="00E21174" w:rsidRPr="009E7557" w:rsidRDefault="00E21174" w:rsidP="00457729">
      <w:pPr>
        <w:tabs>
          <w:tab w:val="left" w:pos="1260"/>
          <w:tab w:val="left" w:pos="2700"/>
          <w:tab w:val="left" w:pos="2970"/>
          <w:tab w:val="left" w:pos="3600"/>
          <w:tab w:val="left" w:pos="4320"/>
          <w:tab w:val="left" w:pos="5040"/>
          <w:tab w:val="left" w:pos="5760"/>
          <w:tab w:val="left" w:pos="6480"/>
          <w:tab w:val="left" w:pos="6840"/>
          <w:tab w:val="left" w:pos="7110"/>
          <w:tab w:val="left" w:pos="7920"/>
          <w:tab w:val="left" w:pos="8010"/>
          <w:tab w:val="left" w:pos="864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b/>
          <w:bCs/>
          <w:color w:val="000000" w:themeColor="text1"/>
          <w:sz w:val="20"/>
          <w:szCs w:val="20"/>
        </w:rPr>
        <w:t>Final Grades Due</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5C1177" w:rsidRPr="009E7557">
        <w:rPr>
          <w:rFonts w:ascii="Times New Roman" w:hAnsi="Times New Roman" w:cs="Times New Roman"/>
          <w:b/>
          <w:bCs/>
          <w:color w:val="000000" w:themeColor="text1"/>
          <w:sz w:val="20"/>
          <w:szCs w:val="20"/>
        </w:rPr>
        <w:t>6/</w:t>
      </w:r>
      <w:r w:rsidR="00484875">
        <w:rPr>
          <w:rFonts w:ascii="Times New Roman" w:hAnsi="Times New Roman" w:cs="Times New Roman"/>
          <w:b/>
          <w:bCs/>
          <w:color w:val="000000" w:themeColor="text1"/>
          <w:sz w:val="20"/>
          <w:szCs w:val="20"/>
        </w:rPr>
        <w:t>6</w:t>
      </w:r>
      <w:r w:rsidR="005C1177" w:rsidRPr="009E7557">
        <w:rPr>
          <w:rFonts w:ascii="Times New Roman" w:hAnsi="Times New Roman" w:cs="Times New Roman"/>
          <w:b/>
          <w:bCs/>
          <w:color w:val="000000" w:themeColor="text1"/>
          <w:sz w:val="20"/>
          <w:szCs w:val="20"/>
        </w:rPr>
        <w:tab/>
        <w:t>4/</w:t>
      </w:r>
      <w:r w:rsidR="00484875">
        <w:rPr>
          <w:rFonts w:ascii="Times New Roman" w:hAnsi="Times New Roman" w:cs="Times New Roman"/>
          <w:b/>
          <w:bCs/>
          <w:color w:val="000000" w:themeColor="text1"/>
          <w:sz w:val="20"/>
          <w:szCs w:val="20"/>
        </w:rPr>
        <w:t>4</w:t>
      </w:r>
      <w:r w:rsidR="005C1177" w:rsidRPr="009E7557">
        <w:rPr>
          <w:rFonts w:ascii="Times New Roman" w:hAnsi="Times New Roman" w:cs="Times New Roman"/>
          <w:b/>
          <w:bCs/>
          <w:color w:val="000000" w:themeColor="text1"/>
          <w:sz w:val="20"/>
          <w:szCs w:val="20"/>
        </w:rPr>
        <w:tab/>
        <w:t>6/</w:t>
      </w:r>
      <w:r w:rsidR="00484875">
        <w:rPr>
          <w:rFonts w:ascii="Times New Roman" w:hAnsi="Times New Roman" w:cs="Times New Roman"/>
          <w:b/>
          <w:bCs/>
          <w:color w:val="000000" w:themeColor="text1"/>
          <w:sz w:val="20"/>
          <w:szCs w:val="20"/>
        </w:rPr>
        <w:t>6</w:t>
      </w:r>
      <w:r w:rsidR="005C1177" w:rsidRPr="009E7557">
        <w:rPr>
          <w:rFonts w:ascii="Times New Roman" w:hAnsi="Times New Roman" w:cs="Times New Roman"/>
          <w:b/>
          <w:bCs/>
          <w:color w:val="000000" w:themeColor="text1"/>
          <w:sz w:val="20"/>
          <w:szCs w:val="20"/>
        </w:rPr>
        <w:tab/>
        <w:t>6/</w:t>
      </w:r>
      <w:r w:rsidR="00484875">
        <w:rPr>
          <w:rFonts w:ascii="Times New Roman" w:hAnsi="Times New Roman" w:cs="Times New Roman"/>
          <w:b/>
          <w:bCs/>
          <w:color w:val="000000" w:themeColor="text1"/>
          <w:sz w:val="20"/>
          <w:szCs w:val="20"/>
        </w:rPr>
        <w:t>6</w:t>
      </w:r>
      <w:r w:rsidR="005C1177" w:rsidRPr="009E7557">
        <w:rPr>
          <w:rFonts w:ascii="Times New Roman" w:hAnsi="Times New Roman" w:cs="Times New Roman"/>
          <w:b/>
          <w:bCs/>
          <w:color w:val="000000" w:themeColor="text1"/>
          <w:sz w:val="20"/>
          <w:szCs w:val="20"/>
        </w:rPr>
        <w:tab/>
        <w:t>3/</w:t>
      </w:r>
      <w:r w:rsidR="00484875">
        <w:rPr>
          <w:rFonts w:ascii="Times New Roman" w:hAnsi="Times New Roman" w:cs="Times New Roman"/>
          <w:b/>
          <w:bCs/>
          <w:color w:val="000000" w:themeColor="text1"/>
          <w:sz w:val="20"/>
          <w:szCs w:val="20"/>
        </w:rPr>
        <w:t>7</w:t>
      </w:r>
      <w:r w:rsidR="005C1177" w:rsidRPr="009E7557">
        <w:rPr>
          <w:rFonts w:ascii="Times New Roman" w:hAnsi="Times New Roman" w:cs="Times New Roman"/>
          <w:b/>
          <w:bCs/>
          <w:color w:val="000000" w:themeColor="text1"/>
          <w:sz w:val="20"/>
          <w:szCs w:val="20"/>
        </w:rPr>
        <w:tab/>
      </w:r>
      <w:r w:rsidR="00457729">
        <w:rPr>
          <w:rFonts w:ascii="Times New Roman" w:hAnsi="Times New Roman" w:cs="Times New Roman"/>
          <w:b/>
          <w:bCs/>
          <w:color w:val="000000" w:themeColor="text1"/>
          <w:sz w:val="20"/>
          <w:szCs w:val="20"/>
        </w:rPr>
        <w:tab/>
      </w:r>
      <w:r w:rsidR="005C1177" w:rsidRPr="009E7557">
        <w:rPr>
          <w:rFonts w:ascii="Times New Roman" w:hAnsi="Times New Roman" w:cs="Times New Roman"/>
          <w:b/>
          <w:bCs/>
          <w:color w:val="000000" w:themeColor="text1"/>
          <w:sz w:val="20"/>
          <w:szCs w:val="20"/>
        </w:rPr>
        <w:t>4/3</w:t>
      </w:r>
      <w:r w:rsidR="005C1177" w:rsidRPr="009E7557">
        <w:rPr>
          <w:rFonts w:ascii="Times New Roman" w:hAnsi="Times New Roman" w:cs="Times New Roman"/>
          <w:b/>
          <w:bCs/>
          <w:color w:val="000000" w:themeColor="text1"/>
          <w:sz w:val="20"/>
          <w:szCs w:val="20"/>
        </w:rPr>
        <w:tab/>
        <w:t>5/</w:t>
      </w:r>
      <w:r w:rsidR="00484875">
        <w:rPr>
          <w:rFonts w:ascii="Times New Roman" w:hAnsi="Times New Roman" w:cs="Times New Roman"/>
          <w:b/>
          <w:bCs/>
          <w:color w:val="000000" w:themeColor="text1"/>
          <w:sz w:val="20"/>
          <w:szCs w:val="20"/>
        </w:rPr>
        <w:t>9</w:t>
      </w:r>
      <w:r w:rsidR="00457729">
        <w:rPr>
          <w:rFonts w:ascii="Times New Roman" w:hAnsi="Times New Roman" w:cs="Times New Roman"/>
          <w:b/>
          <w:bCs/>
          <w:color w:val="000000" w:themeColor="text1"/>
          <w:sz w:val="20"/>
          <w:szCs w:val="20"/>
        </w:rPr>
        <w:tab/>
      </w:r>
      <w:r w:rsidR="005C1177" w:rsidRPr="009E7557">
        <w:rPr>
          <w:rFonts w:ascii="Times New Roman" w:hAnsi="Times New Roman" w:cs="Times New Roman"/>
          <w:b/>
          <w:bCs/>
          <w:color w:val="000000" w:themeColor="text1"/>
          <w:sz w:val="20"/>
          <w:szCs w:val="20"/>
        </w:rPr>
        <w:t>6/</w:t>
      </w:r>
      <w:r w:rsidR="00484875">
        <w:rPr>
          <w:rFonts w:ascii="Times New Roman" w:hAnsi="Times New Roman" w:cs="Times New Roman"/>
          <w:b/>
          <w:bCs/>
          <w:color w:val="000000" w:themeColor="text1"/>
          <w:sz w:val="20"/>
          <w:szCs w:val="20"/>
        </w:rPr>
        <w:t>6</w:t>
      </w:r>
      <w:r w:rsidR="00A36DAB" w:rsidRPr="009E7557">
        <w:rPr>
          <w:rFonts w:ascii="Times New Roman" w:hAnsi="Times New Roman" w:cs="Times New Roman"/>
          <w:b/>
          <w:bCs/>
          <w:color w:val="000000" w:themeColor="text1"/>
          <w:sz w:val="20"/>
          <w:szCs w:val="20"/>
        </w:rPr>
        <w:tab/>
      </w:r>
    </w:p>
    <w:p w14:paraId="7C1A45E8" w14:textId="77777777" w:rsidR="00D32D9C" w:rsidRPr="009E7557" w:rsidRDefault="00D32D9C" w:rsidP="009E7557">
      <w:pPr>
        <w:tabs>
          <w:tab w:val="left" w:pos="8640"/>
        </w:tabs>
        <w:spacing w:line="240" w:lineRule="auto"/>
        <w:rPr>
          <w:rFonts w:ascii="Times New Roman" w:hAnsi="Times New Roman" w:cs="Times New Roman"/>
          <w:sz w:val="24"/>
          <w:szCs w:val="24"/>
        </w:rPr>
      </w:pPr>
    </w:p>
    <w:p w14:paraId="635FE85C" w14:textId="2ED52884" w:rsidR="00484875" w:rsidRDefault="00B316C7" w:rsidP="00484875">
      <w:pPr>
        <w:shd w:val="clear" w:color="auto" w:fill="FFFFFF"/>
        <w:tabs>
          <w:tab w:val="left" w:pos="3600"/>
          <w:tab w:val="left" w:pos="5220"/>
        </w:tabs>
        <w:spacing w:line="240" w:lineRule="auto"/>
        <w:ind w:left="720" w:firstLine="720"/>
        <w:rPr>
          <w:rFonts w:ascii="Times New Roman" w:eastAsia="Times New Roman" w:hAnsi="Times New Roman" w:cs="Times New Roman"/>
          <w:b/>
          <w:bCs/>
          <w:color w:val="FF7F35"/>
        </w:rPr>
      </w:pPr>
      <w:r>
        <w:rPr>
          <w:rFonts w:ascii="Times New Roman" w:eastAsia="Times New Roman" w:hAnsi="Times New Roman" w:cs="Times New Roman"/>
          <w:b/>
          <w:bCs/>
          <w:color w:val="FF7F35"/>
        </w:rPr>
        <w:tab/>
        <w:t>Winter 2025</w:t>
      </w:r>
      <w:r>
        <w:rPr>
          <w:rFonts w:ascii="Times New Roman" w:eastAsia="Times New Roman" w:hAnsi="Times New Roman" w:cs="Times New Roman"/>
          <w:b/>
          <w:bCs/>
          <w:color w:val="FF7F35"/>
        </w:rPr>
        <w:tab/>
      </w:r>
      <w:r w:rsidR="00484875">
        <w:rPr>
          <w:rFonts w:ascii="Times New Roman" w:eastAsia="Times New Roman" w:hAnsi="Times New Roman" w:cs="Times New Roman"/>
          <w:b/>
          <w:bCs/>
          <w:color w:val="FF7F35"/>
        </w:rPr>
        <w:tab/>
      </w:r>
      <w:r w:rsidR="005C1177" w:rsidRPr="009E7557">
        <w:rPr>
          <w:rFonts w:ascii="Times New Roman" w:eastAsia="Times New Roman" w:hAnsi="Times New Roman" w:cs="Times New Roman"/>
          <w:b/>
          <w:bCs/>
          <w:color w:val="FF7F35"/>
        </w:rPr>
        <w:t>Summer 202</w:t>
      </w:r>
      <w:r w:rsidR="004945C1" w:rsidRPr="009E7557">
        <w:rPr>
          <w:rFonts w:ascii="Times New Roman" w:eastAsia="Times New Roman" w:hAnsi="Times New Roman" w:cs="Times New Roman"/>
          <w:b/>
          <w:bCs/>
          <w:color w:val="FF7F35"/>
        </w:rPr>
        <w:t>5</w:t>
      </w:r>
    </w:p>
    <w:p w14:paraId="03993C59" w14:textId="594AE9C9" w:rsidR="005C1177" w:rsidRPr="00484875" w:rsidRDefault="005C1177" w:rsidP="00457729">
      <w:pPr>
        <w:shd w:val="clear" w:color="auto" w:fill="FFFFFF"/>
        <w:tabs>
          <w:tab w:val="left" w:pos="3600"/>
          <w:tab w:val="left" w:pos="3690"/>
          <w:tab w:val="left" w:pos="4410"/>
          <w:tab w:val="left" w:pos="5670"/>
          <w:tab w:val="left" w:pos="6300"/>
          <w:tab w:val="left" w:pos="7020"/>
        </w:tabs>
        <w:spacing w:line="240" w:lineRule="auto"/>
        <w:ind w:left="720" w:firstLine="720"/>
        <w:rPr>
          <w:rFonts w:ascii="Times New Roman" w:eastAsia="Times New Roman" w:hAnsi="Times New Roman" w:cs="Times New Roman"/>
          <w:color w:val="FF7F35"/>
        </w:rPr>
      </w:pPr>
      <w:r w:rsidRPr="009E7557">
        <w:rPr>
          <w:rFonts w:ascii="Times New Roman" w:hAnsi="Times New Roman" w:cs="Times New Roman"/>
          <w:color w:val="000000" w:themeColor="text1"/>
        </w:rPr>
        <w:tab/>
      </w:r>
      <w:r w:rsidR="00484875">
        <w:rPr>
          <w:rFonts w:ascii="Times New Roman" w:hAnsi="Times New Roman" w:cs="Times New Roman"/>
          <w:color w:val="000000" w:themeColor="text1"/>
        </w:rPr>
        <w:tab/>
      </w:r>
      <w:r w:rsidR="00484875">
        <w:rPr>
          <w:rFonts w:ascii="Times New Roman" w:hAnsi="Times New Roman" w:cs="Times New Roman"/>
          <w:color w:val="000000" w:themeColor="text1"/>
          <w:u w:val="single"/>
        </w:rPr>
        <w:t>8</w:t>
      </w:r>
      <w:r w:rsidR="00457729">
        <w:rPr>
          <w:rFonts w:ascii="Times New Roman" w:hAnsi="Times New Roman" w:cs="Times New Roman"/>
          <w:color w:val="000000" w:themeColor="text1"/>
        </w:rPr>
        <w:tab/>
      </w:r>
      <w:r w:rsidR="00457729" w:rsidRPr="009E7557">
        <w:rPr>
          <w:rFonts w:ascii="Times New Roman" w:hAnsi="Times New Roman" w:cs="Times New Roman"/>
          <w:color w:val="000000" w:themeColor="text1"/>
          <w:u w:val="single"/>
        </w:rPr>
        <w:t>4E</w:t>
      </w:r>
      <w:r w:rsidR="00484875">
        <w:rPr>
          <w:rFonts w:ascii="Times New Roman" w:hAnsi="Times New Roman" w:cs="Times New Roman"/>
          <w:color w:val="000000" w:themeColor="text1"/>
        </w:rPr>
        <w:tab/>
      </w:r>
      <w:r w:rsidR="00484875">
        <w:rPr>
          <w:rFonts w:ascii="Times New Roman" w:hAnsi="Times New Roman" w:cs="Times New Roman"/>
          <w:color w:val="000000" w:themeColor="text1"/>
          <w:u w:val="single"/>
        </w:rPr>
        <w:t>8</w:t>
      </w:r>
      <w:r w:rsidR="00484875">
        <w:rPr>
          <w:rFonts w:ascii="Times New Roman" w:hAnsi="Times New Roman" w:cs="Times New Roman"/>
          <w:color w:val="000000" w:themeColor="text1"/>
        </w:rPr>
        <w:tab/>
      </w:r>
      <w:r w:rsidR="00484875" w:rsidRPr="00484875">
        <w:rPr>
          <w:rFonts w:ascii="Times New Roman" w:hAnsi="Times New Roman" w:cs="Times New Roman"/>
          <w:color w:val="000000" w:themeColor="text1"/>
          <w:u w:val="single"/>
        </w:rPr>
        <w:t>4A</w:t>
      </w:r>
      <w:r w:rsidR="00484875" w:rsidRPr="00484875">
        <w:rPr>
          <w:rFonts w:ascii="Times New Roman" w:hAnsi="Times New Roman" w:cs="Times New Roman"/>
          <w:color w:val="000000" w:themeColor="text1"/>
        </w:rPr>
        <w:t xml:space="preserve">    </w:t>
      </w:r>
      <w:r w:rsidR="00484875" w:rsidRPr="00484875">
        <w:rPr>
          <w:rFonts w:ascii="Times New Roman" w:hAnsi="Times New Roman" w:cs="Times New Roman"/>
          <w:color w:val="000000" w:themeColor="text1"/>
        </w:rPr>
        <w:tab/>
      </w:r>
      <w:r w:rsidR="00484875" w:rsidRPr="00484875">
        <w:rPr>
          <w:rFonts w:ascii="Times New Roman" w:hAnsi="Times New Roman" w:cs="Times New Roman"/>
          <w:color w:val="000000" w:themeColor="text1"/>
          <w:u w:val="single"/>
        </w:rPr>
        <w:t>4B</w:t>
      </w:r>
    </w:p>
    <w:p w14:paraId="28ACD80F" w14:textId="75FEBB3B" w:rsidR="005C1177" w:rsidRPr="009E7557" w:rsidRDefault="005C1177" w:rsidP="00457729">
      <w:pPr>
        <w:tabs>
          <w:tab w:val="left" w:pos="1260"/>
          <w:tab w:val="left" w:pos="2700"/>
          <w:tab w:val="left" w:pos="2970"/>
          <w:tab w:val="left" w:pos="3690"/>
          <w:tab w:val="left" w:pos="4410"/>
          <w:tab w:val="left" w:pos="5670"/>
          <w:tab w:val="left" w:pos="6300"/>
          <w:tab w:val="left" w:pos="7020"/>
          <w:tab w:val="left" w:pos="765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b/>
          <w:bCs/>
          <w:color w:val="000000" w:themeColor="text1"/>
          <w:sz w:val="20"/>
          <w:szCs w:val="20"/>
        </w:rPr>
        <w:t>Term Start</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B316C7" w:rsidRPr="00457729">
        <w:rPr>
          <w:rFonts w:ascii="Times New Roman" w:hAnsi="Times New Roman" w:cs="Times New Roman"/>
          <w:b/>
          <w:bCs/>
          <w:color w:val="000000" w:themeColor="text1"/>
          <w:sz w:val="20"/>
          <w:szCs w:val="20"/>
        </w:rPr>
        <w:t>12/9</w:t>
      </w:r>
      <w:r w:rsidR="00457729" w:rsidRPr="00457729">
        <w:rPr>
          <w:rFonts w:ascii="Times New Roman" w:hAnsi="Times New Roman" w:cs="Times New Roman"/>
          <w:b/>
          <w:bCs/>
          <w:color w:val="000000" w:themeColor="text1"/>
          <w:sz w:val="20"/>
          <w:szCs w:val="20"/>
        </w:rPr>
        <w:tab/>
        <w:t>1/2</w:t>
      </w:r>
      <w:r w:rsidR="00B316C7" w:rsidRPr="00457729">
        <w:rPr>
          <w:rFonts w:ascii="Times New Roman" w:hAnsi="Times New Roman" w:cs="Times New Roman"/>
          <w:b/>
          <w:bCs/>
          <w:color w:val="000000" w:themeColor="text1"/>
          <w:sz w:val="20"/>
          <w:szCs w:val="20"/>
        </w:rPr>
        <w:tab/>
      </w:r>
      <w:r w:rsidRPr="00457729">
        <w:rPr>
          <w:rFonts w:ascii="Times New Roman" w:hAnsi="Times New Roman" w:cs="Times New Roman"/>
          <w:b/>
          <w:bCs/>
          <w:color w:val="000000" w:themeColor="text1"/>
          <w:sz w:val="20"/>
          <w:szCs w:val="20"/>
        </w:rPr>
        <w:t>6/</w:t>
      </w:r>
      <w:r w:rsidR="004945C1" w:rsidRPr="00457729">
        <w:rPr>
          <w:rFonts w:ascii="Times New Roman" w:hAnsi="Times New Roman" w:cs="Times New Roman"/>
          <w:b/>
          <w:bCs/>
          <w:color w:val="000000" w:themeColor="text1"/>
          <w:sz w:val="20"/>
          <w:szCs w:val="20"/>
        </w:rPr>
        <w:t>9</w:t>
      </w:r>
      <w:r w:rsidR="00484875" w:rsidRPr="00457729">
        <w:rPr>
          <w:rFonts w:ascii="Times New Roman" w:hAnsi="Times New Roman" w:cs="Times New Roman"/>
          <w:b/>
          <w:bCs/>
          <w:color w:val="000000" w:themeColor="text1"/>
          <w:sz w:val="20"/>
          <w:szCs w:val="20"/>
        </w:rPr>
        <w:tab/>
        <w:t>6/9</w:t>
      </w:r>
      <w:r w:rsidR="00484875" w:rsidRPr="00457729">
        <w:rPr>
          <w:rFonts w:ascii="Times New Roman" w:hAnsi="Times New Roman" w:cs="Times New Roman"/>
          <w:b/>
          <w:bCs/>
          <w:color w:val="000000" w:themeColor="text1"/>
          <w:sz w:val="20"/>
          <w:szCs w:val="20"/>
        </w:rPr>
        <w:tab/>
        <w:t>7/7</w:t>
      </w:r>
      <w:r w:rsidR="00484875">
        <w:rPr>
          <w:rFonts w:ascii="Times New Roman" w:hAnsi="Times New Roman" w:cs="Times New Roman"/>
          <w:color w:val="000000" w:themeColor="text1"/>
          <w:sz w:val="20"/>
          <w:szCs w:val="20"/>
        </w:rPr>
        <w:tab/>
      </w:r>
    </w:p>
    <w:p w14:paraId="09E973FF" w14:textId="3311F697" w:rsidR="005C1177" w:rsidRPr="009E7557" w:rsidRDefault="005C1177" w:rsidP="00457729">
      <w:pPr>
        <w:tabs>
          <w:tab w:val="left" w:pos="1260"/>
          <w:tab w:val="left" w:pos="2700"/>
          <w:tab w:val="left" w:pos="2970"/>
          <w:tab w:val="left" w:pos="3690"/>
          <w:tab w:val="left" w:pos="4410"/>
          <w:tab w:val="left" w:pos="5670"/>
          <w:tab w:val="left" w:pos="6300"/>
          <w:tab w:val="left" w:pos="7020"/>
          <w:tab w:val="left" w:pos="765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Add</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457729">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12/11</w:t>
      </w:r>
      <w:r w:rsidR="00457729">
        <w:rPr>
          <w:rFonts w:ascii="Times New Roman" w:hAnsi="Times New Roman" w:cs="Times New Roman"/>
          <w:color w:val="000000" w:themeColor="text1"/>
          <w:sz w:val="20"/>
          <w:szCs w:val="20"/>
        </w:rPr>
        <w:tab/>
      </w:r>
      <w:r w:rsidR="00457729" w:rsidRPr="009E7557">
        <w:rPr>
          <w:rFonts w:ascii="Times New Roman" w:hAnsi="Times New Roman" w:cs="Times New Roman"/>
          <w:color w:val="000000" w:themeColor="text1"/>
          <w:sz w:val="20"/>
          <w:szCs w:val="20"/>
        </w:rPr>
        <w:t>1/</w:t>
      </w:r>
      <w:r w:rsidR="00457729">
        <w:rPr>
          <w:rFonts w:ascii="Times New Roman" w:hAnsi="Times New Roman" w:cs="Times New Roman"/>
          <w:color w:val="000000" w:themeColor="text1"/>
          <w:sz w:val="20"/>
          <w:szCs w:val="20"/>
        </w:rPr>
        <w:t>4</w:t>
      </w:r>
      <w:r w:rsidRPr="009E7557">
        <w:rPr>
          <w:rFonts w:ascii="Times New Roman" w:hAnsi="Times New Roman" w:cs="Times New Roman"/>
          <w:color w:val="000000" w:themeColor="text1"/>
          <w:sz w:val="20"/>
          <w:szCs w:val="20"/>
        </w:rPr>
        <w:tab/>
        <w:t>6/</w:t>
      </w:r>
      <w:r w:rsidR="004945C1" w:rsidRPr="009E7557">
        <w:rPr>
          <w:rFonts w:ascii="Times New Roman" w:hAnsi="Times New Roman" w:cs="Times New Roman"/>
          <w:color w:val="000000" w:themeColor="text1"/>
          <w:sz w:val="20"/>
          <w:szCs w:val="20"/>
        </w:rPr>
        <w:t>11</w:t>
      </w:r>
      <w:r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6/11</w:t>
      </w:r>
      <w:r w:rsidR="00DE701E"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7/9</w:t>
      </w:r>
      <w:r w:rsidR="00484875">
        <w:rPr>
          <w:rFonts w:ascii="Times New Roman" w:hAnsi="Times New Roman" w:cs="Times New Roman"/>
          <w:color w:val="000000" w:themeColor="text1"/>
          <w:sz w:val="20"/>
          <w:szCs w:val="20"/>
        </w:rPr>
        <w:tab/>
      </w:r>
    </w:p>
    <w:p w14:paraId="5C13A81F" w14:textId="54DC71B1" w:rsidR="005C1177" w:rsidRPr="009E7557" w:rsidRDefault="005C1177" w:rsidP="00457729">
      <w:pPr>
        <w:tabs>
          <w:tab w:val="left" w:pos="1260"/>
          <w:tab w:val="left" w:pos="2700"/>
          <w:tab w:val="left" w:pos="2970"/>
          <w:tab w:val="left" w:pos="3690"/>
          <w:tab w:val="left" w:pos="4410"/>
          <w:tab w:val="left" w:pos="5670"/>
          <w:tab w:val="left" w:pos="6300"/>
          <w:tab w:val="left" w:pos="702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Drop w/ 100% Refund</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12/11</w:t>
      </w:r>
      <w:r w:rsidR="00457729">
        <w:rPr>
          <w:rFonts w:ascii="Times New Roman" w:hAnsi="Times New Roman" w:cs="Times New Roman"/>
          <w:color w:val="000000" w:themeColor="text1"/>
          <w:sz w:val="20"/>
          <w:szCs w:val="20"/>
        </w:rPr>
        <w:tab/>
        <w:t>1/4</w:t>
      </w:r>
      <w:r w:rsidR="00B316C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6/</w:t>
      </w:r>
      <w:r w:rsidR="004945C1" w:rsidRPr="009E7557">
        <w:rPr>
          <w:rFonts w:ascii="Times New Roman" w:hAnsi="Times New Roman" w:cs="Times New Roman"/>
          <w:color w:val="000000" w:themeColor="text1"/>
          <w:sz w:val="20"/>
          <w:szCs w:val="20"/>
        </w:rPr>
        <w:t>11</w:t>
      </w:r>
      <w:r w:rsidR="00DE701E"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6/11</w:t>
      </w:r>
      <w:r w:rsidR="00DE701E"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7/9</w:t>
      </w:r>
      <w:r w:rsidR="00484875">
        <w:rPr>
          <w:rFonts w:ascii="Times New Roman" w:hAnsi="Times New Roman" w:cs="Times New Roman"/>
          <w:color w:val="000000" w:themeColor="text1"/>
          <w:sz w:val="20"/>
          <w:szCs w:val="20"/>
        </w:rPr>
        <w:tab/>
      </w:r>
    </w:p>
    <w:p w14:paraId="500FC0E9" w14:textId="5E07188E" w:rsidR="005C1177" w:rsidRPr="009E7557" w:rsidRDefault="005C1177" w:rsidP="00457729">
      <w:pPr>
        <w:tabs>
          <w:tab w:val="left" w:pos="1260"/>
          <w:tab w:val="left" w:pos="2700"/>
          <w:tab w:val="left" w:pos="2970"/>
          <w:tab w:val="left" w:pos="3690"/>
          <w:tab w:val="left" w:pos="4410"/>
          <w:tab w:val="left" w:pos="5670"/>
          <w:tab w:val="left" w:pos="6300"/>
          <w:tab w:val="left" w:pos="702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Withdraw w/ 50% Refund</w:t>
      </w:r>
      <w:r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12/19</w:t>
      </w:r>
      <w:r w:rsidR="00457729">
        <w:rPr>
          <w:rFonts w:ascii="Times New Roman" w:hAnsi="Times New Roman" w:cs="Times New Roman"/>
          <w:color w:val="000000" w:themeColor="text1"/>
          <w:sz w:val="20"/>
          <w:szCs w:val="20"/>
        </w:rPr>
        <w:t xml:space="preserve"> </w:t>
      </w:r>
      <w:r w:rsidR="00457729">
        <w:rPr>
          <w:rFonts w:ascii="Times New Roman" w:hAnsi="Times New Roman" w:cs="Times New Roman"/>
          <w:color w:val="000000" w:themeColor="text1"/>
          <w:sz w:val="20"/>
          <w:szCs w:val="20"/>
        </w:rPr>
        <w:tab/>
        <w:t>1/7</w:t>
      </w:r>
      <w:r w:rsidR="00B316C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6/1</w:t>
      </w:r>
      <w:r w:rsidR="00484875">
        <w:rPr>
          <w:rFonts w:ascii="Times New Roman" w:hAnsi="Times New Roman" w:cs="Times New Roman"/>
          <w:color w:val="000000" w:themeColor="text1"/>
          <w:sz w:val="20"/>
          <w:szCs w:val="20"/>
        </w:rPr>
        <w:t>9</w:t>
      </w:r>
      <w:r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6/13</w:t>
      </w:r>
      <w:r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7/12</w:t>
      </w:r>
      <w:r w:rsidR="00484875">
        <w:rPr>
          <w:rFonts w:ascii="Times New Roman" w:hAnsi="Times New Roman" w:cs="Times New Roman"/>
          <w:color w:val="000000" w:themeColor="text1"/>
          <w:sz w:val="20"/>
          <w:szCs w:val="20"/>
        </w:rPr>
        <w:tab/>
      </w:r>
    </w:p>
    <w:p w14:paraId="07687DF8" w14:textId="49D41399" w:rsidR="005C1177" w:rsidRPr="009E7557" w:rsidRDefault="005C1177" w:rsidP="00457729">
      <w:pPr>
        <w:tabs>
          <w:tab w:val="left" w:pos="1260"/>
          <w:tab w:val="left" w:pos="2700"/>
          <w:tab w:val="left" w:pos="2970"/>
          <w:tab w:val="left" w:pos="3690"/>
          <w:tab w:val="left" w:pos="4410"/>
          <w:tab w:val="left" w:pos="5670"/>
          <w:tab w:val="left" w:pos="6300"/>
          <w:tab w:val="left" w:pos="702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Last Day to Withdraw w/0% Refund</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1/15</w:t>
      </w:r>
      <w:r w:rsidR="00457729">
        <w:rPr>
          <w:rFonts w:ascii="Times New Roman" w:hAnsi="Times New Roman" w:cs="Times New Roman"/>
          <w:color w:val="000000" w:themeColor="text1"/>
          <w:sz w:val="20"/>
          <w:szCs w:val="20"/>
        </w:rPr>
        <w:t xml:space="preserve"> </w:t>
      </w:r>
      <w:r w:rsidR="00457729">
        <w:rPr>
          <w:rFonts w:ascii="Times New Roman" w:hAnsi="Times New Roman" w:cs="Times New Roman"/>
          <w:color w:val="000000" w:themeColor="text1"/>
          <w:sz w:val="20"/>
          <w:szCs w:val="20"/>
        </w:rPr>
        <w:tab/>
        <w:t>1/22</w:t>
      </w:r>
      <w:r w:rsidR="00B316C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7/1</w:t>
      </w:r>
      <w:r w:rsidR="004945C1" w:rsidRPr="009E7557">
        <w:rPr>
          <w:rFonts w:ascii="Times New Roman" w:hAnsi="Times New Roman" w:cs="Times New Roman"/>
          <w:color w:val="000000" w:themeColor="text1"/>
          <w:sz w:val="20"/>
          <w:szCs w:val="20"/>
        </w:rPr>
        <w:t>6</w:t>
      </w:r>
      <w:r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6/25</w:t>
      </w:r>
      <w:r w:rsidR="00484875">
        <w:rPr>
          <w:rFonts w:ascii="Times New Roman" w:hAnsi="Times New Roman" w:cs="Times New Roman"/>
          <w:color w:val="000000" w:themeColor="text1"/>
          <w:sz w:val="20"/>
          <w:szCs w:val="20"/>
        </w:rPr>
        <w:tab/>
        <w:t>7/24</w:t>
      </w:r>
    </w:p>
    <w:p w14:paraId="4EB545F8" w14:textId="26B58E45" w:rsidR="005C1177" w:rsidRPr="009E7557" w:rsidRDefault="005C1177" w:rsidP="00457729">
      <w:pPr>
        <w:tabs>
          <w:tab w:val="left" w:pos="1260"/>
          <w:tab w:val="left" w:pos="2700"/>
          <w:tab w:val="left" w:pos="2970"/>
          <w:tab w:val="left" w:pos="3690"/>
          <w:tab w:val="left" w:pos="4410"/>
          <w:tab w:val="left" w:pos="5670"/>
          <w:tab w:val="left" w:pos="6300"/>
          <w:tab w:val="left" w:pos="702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End of Term</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B316C7">
        <w:rPr>
          <w:rFonts w:ascii="Times New Roman" w:hAnsi="Times New Roman" w:cs="Times New Roman"/>
          <w:color w:val="000000" w:themeColor="text1"/>
          <w:sz w:val="20"/>
          <w:szCs w:val="20"/>
        </w:rPr>
        <w:t>1/31</w:t>
      </w:r>
      <w:r w:rsidR="00457729">
        <w:rPr>
          <w:rFonts w:ascii="Times New Roman" w:hAnsi="Times New Roman" w:cs="Times New Roman"/>
          <w:color w:val="000000" w:themeColor="text1"/>
          <w:sz w:val="20"/>
          <w:szCs w:val="20"/>
        </w:rPr>
        <w:t xml:space="preserve"> </w:t>
      </w:r>
      <w:r w:rsidR="00457729">
        <w:rPr>
          <w:rFonts w:ascii="Times New Roman" w:hAnsi="Times New Roman" w:cs="Times New Roman"/>
          <w:color w:val="000000" w:themeColor="text1"/>
          <w:sz w:val="20"/>
          <w:szCs w:val="20"/>
        </w:rPr>
        <w:tab/>
        <w:t>1/31</w:t>
      </w:r>
      <w:r w:rsidR="00B316C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8/1</w:t>
      </w:r>
      <w:r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7/3</w:t>
      </w:r>
      <w:r w:rsidR="00484875">
        <w:rPr>
          <w:rFonts w:ascii="Times New Roman" w:hAnsi="Times New Roman" w:cs="Times New Roman"/>
          <w:color w:val="000000" w:themeColor="text1"/>
          <w:sz w:val="20"/>
          <w:szCs w:val="20"/>
        </w:rPr>
        <w:tab/>
        <w:t>8/1</w:t>
      </w:r>
    </w:p>
    <w:p w14:paraId="68C6071D" w14:textId="4F914935" w:rsidR="00D32D9C" w:rsidRDefault="005C1177" w:rsidP="00457729">
      <w:pPr>
        <w:tabs>
          <w:tab w:val="left" w:pos="1260"/>
          <w:tab w:val="left" w:pos="2700"/>
          <w:tab w:val="left" w:pos="2970"/>
          <w:tab w:val="left" w:pos="3690"/>
          <w:tab w:val="left" w:pos="4410"/>
          <w:tab w:val="left" w:pos="5670"/>
          <w:tab w:val="left" w:pos="6300"/>
          <w:tab w:val="left" w:pos="7020"/>
        </w:tabs>
        <w:spacing w:line="240" w:lineRule="auto"/>
        <w:rPr>
          <w:rFonts w:ascii="Times New Roman" w:hAnsi="Times New Roman" w:cs="Times New Roman"/>
          <w:color w:val="000000" w:themeColor="text1"/>
          <w:sz w:val="20"/>
          <w:szCs w:val="20"/>
        </w:rPr>
      </w:pPr>
      <w:r w:rsidRPr="009E7557">
        <w:rPr>
          <w:rFonts w:ascii="Times New Roman" w:hAnsi="Times New Roman" w:cs="Times New Roman"/>
          <w:b/>
          <w:bCs/>
          <w:color w:val="000000" w:themeColor="text1"/>
          <w:sz w:val="20"/>
          <w:szCs w:val="20"/>
        </w:rPr>
        <w:t>Final Grades Due</w:t>
      </w:r>
      <w:r w:rsidRPr="009E7557">
        <w:rPr>
          <w:rFonts w:ascii="Times New Roman" w:hAnsi="Times New Roman" w:cs="Times New Roman"/>
          <w:color w:val="000000" w:themeColor="text1"/>
          <w:sz w:val="20"/>
          <w:szCs w:val="20"/>
        </w:rPr>
        <w:tab/>
      </w:r>
      <w:r w:rsidRPr="009E7557">
        <w:rPr>
          <w:rFonts w:ascii="Times New Roman" w:hAnsi="Times New Roman" w:cs="Times New Roman"/>
          <w:color w:val="000000" w:themeColor="text1"/>
          <w:sz w:val="20"/>
          <w:szCs w:val="20"/>
        </w:rPr>
        <w:tab/>
      </w:r>
      <w:r w:rsidR="00484875">
        <w:rPr>
          <w:rFonts w:ascii="Times New Roman" w:hAnsi="Times New Roman" w:cs="Times New Roman"/>
          <w:color w:val="000000" w:themeColor="text1"/>
          <w:sz w:val="20"/>
          <w:szCs w:val="20"/>
        </w:rPr>
        <w:tab/>
      </w:r>
      <w:r w:rsidR="00484875" w:rsidRPr="00484875">
        <w:rPr>
          <w:rFonts w:ascii="Times New Roman" w:hAnsi="Times New Roman" w:cs="Times New Roman"/>
          <w:b/>
          <w:bCs/>
          <w:color w:val="000000" w:themeColor="text1"/>
          <w:sz w:val="20"/>
          <w:szCs w:val="20"/>
        </w:rPr>
        <w:t>2/7</w:t>
      </w:r>
      <w:r w:rsidR="00457729">
        <w:rPr>
          <w:rFonts w:ascii="Times New Roman" w:hAnsi="Times New Roman" w:cs="Times New Roman"/>
          <w:b/>
          <w:bCs/>
          <w:color w:val="000000" w:themeColor="text1"/>
          <w:sz w:val="20"/>
          <w:szCs w:val="20"/>
        </w:rPr>
        <w:t xml:space="preserve"> </w:t>
      </w:r>
      <w:r w:rsidR="00457729">
        <w:rPr>
          <w:rFonts w:ascii="Times New Roman" w:hAnsi="Times New Roman" w:cs="Times New Roman"/>
          <w:b/>
          <w:bCs/>
          <w:color w:val="000000" w:themeColor="text1"/>
          <w:sz w:val="20"/>
          <w:szCs w:val="20"/>
        </w:rPr>
        <w:tab/>
        <w:t>2/7</w:t>
      </w:r>
      <w:r w:rsidRPr="00484875">
        <w:rPr>
          <w:rFonts w:ascii="Times New Roman" w:hAnsi="Times New Roman" w:cs="Times New Roman"/>
          <w:b/>
          <w:bCs/>
          <w:color w:val="000000" w:themeColor="text1"/>
          <w:sz w:val="20"/>
          <w:szCs w:val="20"/>
        </w:rPr>
        <w:tab/>
        <w:t>8/</w:t>
      </w:r>
      <w:r w:rsidR="004945C1" w:rsidRPr="00484875">
        <w:rPr>
          <w:rFonts w:ascii="Times New Roman" w:hAnsi="Times New Roman" w:cs="Times New Roman"/>
          <w:b/>
          <w:bCs/>
          <w:color w:val="000000" w:themeColor="text1"/>
          <w:sz w:val="20"/>
          <w:szCs w:val="20"/>
        </w:rPr>
        <w:t>8</w:t>
      </w:r>
      <w:r w:rsidRPr="009E7557">
        <w:rPr>
          <w:rFonts w:ascii="Times New Roman" w:hAnsi="Times New Roman" w:cs="Times New Roman"/>
          <w:b/>
          <w:bCs/>
          <w:color w:val="000000" w:themeColor="text1"/>
          <w:sz w:val="20"/>
          <w:szCs w:val="20"/>
        </w:rPr>
        <w:tab/>
      </w:r>
      <w:r w:rsidR="00484875">
        <w:rPr>
          <w:rFonts w:ascii="Times New Roman" w:hAnsi="Times New Roman" w:cs="Times New Roman"/>
          <w:b/>
          <w:bCs/>
          <w:color w:val="000000" w:themeColor="text1"/>
          <w:sz w:val="20"/>
          <w:szCs w:val="20"/>
        </w:rPr>
        <w:t>7/10</w:t>
      </w:r>
      <w:r w:rsidR="00484875">
        <w:rPr>
          <w:rFonts w:ascii="Times New Roman" w:hAnsi="Times New Roman" w:cs="Times New Roman"/>
          <w:b/>
          <w:bCs/>
          <w:color w:val="000000" w:themeColor="text1"/>
          <w:sz w:val="20"/>
          <w:szCs w:val="20"/>
        </w:rPr>
        <w:tab/>
        <w:t>8/8</w:t>
      </w:r>
      <w:r w:rsidR="004D0C59" w:rsidRPr="009E7557">
        <w:rPr>
          <w:rFonts w:ascii="Times New Roman" w:hAnsi="Times New Roman" w:cs="Times New Roman"/>
          <w:b/>
          <w:bCs/>
          <w:color w:val="000000" w:themeColor="text1"/>
          <w:sz w:val="20"/>
          <w:szCs w:val="20"/>
        </w:rPr>
        <w:br/>
      </w:r>
    </w:p>
    <w:p w14:paraId="7931A6BF" w14:textId="77777777" w:rsidR="002277F9" w:rsidRDefault="002277F9" w:rsidP="00484875">
      <w:pPr>
        <w:tabs>
          <w:tab w:val="left" w:pos="1260"/>
          <w:tab w:val="left" w:pos="2700"/>
          <w:tab w:val="left" w:pos="2970"/>
        </w:tabs>
        <w:spacing w:line="240" w:lineRule="auto"/>
        <w:jc w:val="center"/>
        <w:rPr>
          <w:rFonts w:ascii="Times New Roman" w:hAnsi="Times New Roman" w:cs="Times New Roman"/>
          <w:color w:val="000000" w:themeColor="text1"/>
          <w:sz w:val="20"/>
          <w:szCs w:val="20"/>
        </w:rPr>
      </w:pPr>
    </w:p>
    <w:p w14:paraId="44C1D2F0" w14:textId="77777777" w:rsidR="00484875" w:rsidRPr="009E7557" w:rsidRDefault="00484875" w:rsidP="00484875">
      <w:pPr>
        <w:tabs>
          <w:tab w:val="left" w:pos="1260"/>
          <w:tab w:val="left" w:pos="2700"/>
          <w:tab w:val="left" w:pos="2970"/>
          <w:tab w:val="left" w:pos="4050"/>
          <w:tab w:val="left" w:pos="5670"/>
          <w:tab w:val="left" w:pos="6300"/>
          <w:tab w:val="left" w:pos="7020"/>
          <w:tab w:val="left" w:pos="7650"/>
        </w:tabs>
        <w:spacing w:line="240" w:lineRule="auto"/>
        <w:jc w:val="center"/>
        <w:rPr>
          <w:rFonts w:ascii="Times New Roman" w:hAnsi="Times New Roman" w:cs="Times New Roman"/>
          <w:color w:val="000000" w:themeColor="text1"/>
          <w:sz w:val="20"/>
          <w:szCs w:val="20"/>
        </w:rPr>
      </w:pPr>
      <w:r w:rsidRPr="00484875">
        <w:rPr>
          <w:rFonts w:ascii="Times New Roman" w:hAnsi="Times New Roman" w:cs="Times New Roman"/>
          <w:b/>
          <w:bCs/>
          <w:color w:val="000000" w:themeColor="text1"/>
          <w:sz w:val="20"/>
          <w:szCs w:val="20"/>
          <w:u w:val="single"/>
        </w:rPr>
        <w:t>Legend</w:t>
      </w:r>
    </w:p>
    <w:p w14:paraId="7C8E892F" w14:textId="1895200D" w:rsidR="00B51559" w:rsidRDefault="00484875" w:rsidP="00484875">
      <w:pPr>
        <w:tabs>
          <w:tab w:val="left" w:pos="1260"/>
          <w:tab w:val="left" w:pos="2700"/>
          <w:tab w:val="left" w:pos="2970"/>
        </w:tabs>
        <w:spacing w:line="240" w:lineRule="auto"/>
        <w:jc w:val="center"/>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EA= Early Fall/Spring</w:t>
      </w:r>
    </w:p>
    <w:p w14:paraId="619E65C0" w14:textId="61684357" w:rsidR="00484875" w:rsidRDefault="00484875" w:rsidP="00484875">
      <w:pPr>
        <w:tabs>
          <w:tab w:val="left" w:pos="1260"/>
          <w:tab w:val="left" w:pos="2700"/>
          <w:tab w:val="left" w:pos="2970"/>
        </w:tabs>
        <w:spacing w:line="240" w:lineRule="auto"/>
        <w:jc w:val="center"/>
        <w:rPr>
          <w:rFonts w:ascii="Times New Roman" w:hAnsi="Times New Roman" w:cs="Times New Roman"/>
          <w:color w:val="000000" w:themeColor="text1"/>
          <w:sz w:val="20"/>
          <w:szCs w:val="20"/>
        </w:rPr>
      </w:pPr>
      <w:r w:rsidRPr="009E7557">
        <w:rPr>
          <w:rFonts w:ascii="Times New Roman" w:hAnsi="Times New Roman" w:cs="Times New Roman"/>
          <w:color w:val="000000" w:themeColor="text1"/>
          <w:sz w:val="20"/>
          <w:szCs w:val="20"/>
        </w:rPr>
        <w:t>MD=Mid Fall/Spring</w:t>
      </w:r>
    </w:p>
    <w:p w14:paraId="40005141" w14:textId="2B16E822" w:rsidR="00484875" w:rsidRDefault="00484875" w:rsidP="00484875">
      <w:pPr>
        <w:tabs>
          <w:tab w:val="left" w:pos="1260"/>
          <w:tab w:val="left" w:pos="2700"/>
          <w:tab w:val="left" w:pos="2970"/>
        </w:tabs>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4E= Winter 4 Week</w:t>
      </w:r>
    </w:p>
    <w:p w14:paraId="29D09CF4" w14:textId="77777777" w:rsidR="00B51559" w:rsidRDefault="00B51559"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798C0D96" w14:textId="77777777" w:rsidR="00B51559" w:rsidRDefault="00B51559"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626FA83E" w14:textId="77777777" w:rsidR="00B51559" w:rsidRDefault="00B51559"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5E71CC2B" w14:textId="77777777" w:rsidR="00484875" w:rsidRDefault="00484875"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7102B8E2" w14:textId="77777777" w:rsidR="00484875" w:rsidRDefault="00484875"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46B61992"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3997AAC4"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43F04C7D"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186FA1B1"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07C98F46"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7FDE14F8"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32A9C2A3"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56CFC87A"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5D2EAD92" w14:textId="77777777" w:rsidR="002E1534" w:rsidRDefault="002E1534"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536632EE" w14:textId="77777777" w:rsidR="00B51559" w:rsidRPr="009E7557" w:rsidRDefault="00B51559" w:rsidP="009E7557">
      <w:pPr>
        <w:tabs>
          <w:tab w:val="left" w:pos="1260"/>
          <w:tab w:val="left" w:pos="2700"/>
          <w:tab w:val="left" w:pos="2970"/>
        </w:tabs>
        <w:spacing w:line="240" w:lineRule="auto"/>
        <w:rPr>
          <w:rFonts w:ascii="Times New Roman" w:hAnsi="Times New Roman" w:cs="Times New Roman"/>
          <w:color w:val="000000" w:themeColor="text1"/>
          <w:sz w:val="20"/>
          <w:szCs w:val="20"/>
        </w:rPr>
      </w:pPr>
    </w:p>
    <w:p w14:paraId="0C5F63E5" w14:textId="2499DCFE" w:rsidR="00EC277D" w:rsidRDefault="004D4142" w:rsidP="009E7557">
      <w:pPr>
        <w:pStyle w:val="Heading1"/>
        <w:spacing w:before="0" w:line="240" w:lineRule="auto"/>
        <w:rPr>
          <w:rFonts w:cs="Times New Roman"/>
        </w:rPr>
      </w:pPr>
      <w:bookmarkStart w:id="6" w:name="_Toc142903867"/>
      <w:bookmarkStart w:id="7" w:name="_Toc165905808"/>
      <w:r w:rsidRPr="009E7557">
        <w:rPr>
          <w:rFonts w:cs="Times New Roman"/>
        </w:rPr>
        <w:lastRenderedPageBreak/>
        <w:t>Important Contact Information</w:t>
      </w:r>
      <w:bookmarkEnd w:id="6"/>
      <w:bookmarkEnd w:id="7"/>
    </w:p>
    <w:p w14:paraId="3F0D2D57" w14:textId="77777777" w:rsidR="002277F9" w:rsidRPr="002277F9" w:rsidRDefault="002277F9" w:rsidP="002277F9">
      <w:pPr>
        <w:spacing w:line="240" w:lineRule="auto"/>
      </w:pPr>
    </w:p>
    <w:p w14:paraId="3C13DD0A" w14:textId="757E1159" w:rsidR="00EC277D" w:rsidRPr="009E7557" w:rsidRDefault="00EC277D" w:rsidP="009E7557">
      <w:pPr>
        <w:spacing w:line="240" w:lineRule="auto"/>
        <w:contextualSpacing/>
        <w:jc w:val="center"/>
        <w:rPr>
          <w:rFonts w:ascii="Times New Roman" w:hAnsi="Times New Roman" w:cs="Times New Roman"/>
        </w:rPr>
      </w:pPr>
      <w:r w:rsidRPr="009E7557">
        <w:rPr>
          <w:rFonts w:ascii="Times New Roman" w:hAnsi="Times New Roman" w:cs="Times New Roman"/>
        </w:rPr>
        <w:t>A full Directory of all staff can be found on Workday</w:t>
      </w:r>
    </w:p>
    <w:p w14:paraId="38FE6C85" w14:textId="77777777" w:rsidR="00EC277D" w:rsidRPr="009E7557" w:rsidRDefault="00EC277D" w:rsidP="009E7557">
      <w:pPr>
        <w:spacing w:line="240" w:lineRule="auto"/>
        <w:contextualSpacing/>
        <w:rPr>
          <w:rFonts w:ascii="Times New Roman" w:hAnsi="Times New Roman" w:cs="Times New Roman"/>
        </w:rPr>
      </w:pPr>
    </w:p>
    <w:bookmarkStart w:id="8" w:name="_Toc138860718"/>
    <w:bookmarkStart w:id="9" w:name="_Toc142903868"/>
    <w:p w14:paraId="3E125AD2" w14:textId="479BE8FC" w:rsidR="00090BEA" w:rsidRPr="009E7557" w:rsidRDefault="00090BEA" w:rsidP="009E7557">
      <w:pPr>
        <w:tabs>
          <w:tab w:val="left" w:pos="3240"/>
          <w:tab w:val="left" w:pos="6840"/>
        </w:tabs>
        <w:spacing w:line="240" w:lineRule="auto"/>
        <w:rPr>
          <w:rFonts w:ascii="Times New Roman" w:eastAsia="Times New Roman" w:hAnsi="Times New Roman" w:cs="Times New Roman"/>
          <w:b/>
          <w:bCs/>
          <w:kern w:val="28"/>
          <w14:cntxtAlts/>
        </w:rPr>
      </w:pPr>
      <w:r w:rsidRPr="009E7557">
        <w:fldChar w:fldCharType="begin"/>
      </w:r>
      <w:r w:rsidRPr="009E7557">
        <w:rPr>
          <w:rFonts w:ascii="Times New Roman" w:hAnsi="Times New Roman" w:cs="Times New Roman"/>
        </w:rPr>
        <w:instrText>HYPERLINK "mailto:kbowman@ec3pa.org"</w:instrText>
      </w:r>
      <w:r w:rsidRPr="009E7557">
        <w:fldChar w:fldCharType="separate"/>
      </w:r>
      <w:r w:rsidRPr="009E7557">
        <w:rPr>
          <w:rStyle w:val="Hyperlink"/>
          <w:rFonts w:ascii="Times New Roman" w:eastAsia="Times New Roman" w:hAnsi="Times New Roman" w:cs="Times New Roman"/>
          <w:b/>
          <w:bCs/>
          <w:kern w:val="28"/>
          <w14:cntxtAlts/>
        </w:rPr>
        <w:t>Dr. Keri Bowman</w:t>
      </w:r>
      <w:r w:rsidRPr="009E7557">
        <w:rPr>
          <w:rStyle w:val="Hyperlink"/>
          <w:rFonts w:ascii="Times New Roman" w:eastAsia="Times New Roman" w:hAnsi="Times New Roman" w:cs="Times New Roman"/>
          <w:b/>
          <w:bCs/>
          <w:kern w:val="28"/>
          <w14:cntxtAlts/>
        </w:rPr>
        <w:fldChar w:fldCharType="end"/>
      </w:r>
      <w:r w:rsidRPr="009E7557">
        <w:rPr>
          <w:rFonts w:ascii="Times New Roman" w:eastAsia="Times New Roman" w:hAnsi="Times New Roman" w:cs="Times New Roman"/>
          <w:b/>
          <w:bCs/>
          <w:kern w:val="28"/>
          <w14:cntxtAlts/>
        </w:rPr>
        <w:tab/>
      </w:r>
      <w:hyperlink r:id="rId12" w:history="1">
        <w:r w:rsidRPr="009E7557">
          <w:rPr>
            <w:rStyle w:val="Hyperlink"/>
            <w:rFonts w:ascii="Times New Roman" w:eastAsia="Times New Roman" w:hAnsi="Times New Roman" w:cs="Times New Roman"/>
            <w:b/>
            <w:bCs/>
            <w:kern w:val="28"/>
            <w14:cntxtAlts/>
          </w:rPr>
          <w:t>Dr. Stuart Blacklaw</w:t>
        </w:r>
      </w:hyperlink>
      <w:r w:rsidRPr="009E7557">
        <w:rPr>
          <w:rFonts w:ascii="Times New Roman" w:eastAsia="Times New Roman" w:hAnsi="Times New Roman" w:cs="Times New Roman"/>
          <w:b/>
          <w:bCs/>
          <w:kern w:val="28"/>
          <w14:cntxtAlts/>
        </w:rPr>
        <w:tab/>
      </w:r>
      <w:hyperlink r:id="rId13" w:history="1">
        <w:r w:rsidR="002E1534" w:rsidRPr="002E1534">
          <w:rPr>
            <w:rStyle w:val="Hyperlink"/>
            <w:rFonts w:ascii="Times New Roman" w:eastAsia="Times New Roman" w:hAnsi="Times New Roman" w:cs="Times New Roman"/>
            <w:b/>
            <w:bCs/>
            <w:kern w:val="28"/>
            <w14:cntxtAlts/>
          </w:rPr>
          <w:t>Jennifer Kline</w:t>
        </w:r>
      </w:hyperlink>
    </w:p>
    <w:p w14:paraId="09207FAE" w14:textId="77777777" w:rsidR="002E1534" w:rsidRDefault="00090BEA" w:rsidP="002E1534">
      <w:pPr>
        <w:tabs>
          <w:tab w:val="left" w:pos="3240"/>
          <w:tab w:val="left" w:pos="6840"/>
        </w:tabs>
        <w:spacing w:line="240" w:lineRule="auto"/>
        <w:ind w:left="3240" w:hanging="3240"/>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 xml:space="preserve">Assistant Vice President </w:t>
      </w:r>
      <w:r w:rsidRPr="009E7557">
        <w:rPr>
          <w:rFonts w:ascii="Times New Roman" w:eastAsia="Times New Roman" w:hAnsi="Times New Roman" w:cs="Times New Roman"/>
          <w:kern w:val="28"/>
          <w14:cntxtAlts/>
        </w:rPr>
        <w:tab/>
      </w:r>
      <w:r w:rsidR="002E1534" w:rsidRPr="009E7557">
        <w:rPr>
          <w:rFonts w:ascii="Times New Roman" w:eastAsia="Times New Roman" w:hAnsi="Times New Roman" w:cs="Times New Roman"/>
          <w:kern w:val="28"/>
          <w14:cntxtAlts/>
        </w:rPr>
        <w:t>Dean of Academics</w:t>
      </w:r>
      <w:r w:rsidRPr="009E7557">
        <w:rPr>
          <w:rFonts w:ascii="Times New Roman" w:eastAsia="Times New Roman" w:hAnsi="Times New Roman" w:cs="Times New Roman"/>
          <w:kern w:val="28"/>
          <w14:cntxtAlts/>
        </w:rPr>
        <w:tab/>
      </w:r>
      <w:r w:rsidR="002E1534">
        <w:rPr>
          <w:rFonts w:ascii="Times New Roman" w:eastAsia="Times New Roman" w:hAnsi="Times New Roman" w:cs="Times New Roman"/>
          <w:kern w:val="28"/>
          <w14:cntxtAlts/>
        </w:rPr>
        <w:t xml:space="preserve">Associate </w:t>
      </w:r>
      <w:r w:rsidRPr="009E7557">
        <w:rPr>
          <w:rFonts w:ascii="Times New Roman" w:eastAsia="Times New Roman" w:hAnsi="Times New Roman" w:cs="Times New Roman"/>
          <w:kern w:val="28"/>
          <w14:cntxtAlts/>
        </w:rPr>
        <w:t xml:space="preserve">Dean of </w:t>
      </w:r>
    </w:p>
    <w:p w14:paraId="61330B05" w14:textId="790526E6" w:rsidR="00090BEA" w:rsidRPr="009E7557" w:rsidRDefault="002E1534" w:rsidP="002E1534">
      <w:pPr>
        <w:tabs>
          <w:tab w:val="left" w:pos="3240"/>
          <w:tab w:val="left" w:pos="6840"/>
        </w:tabs>
        <w:spacing w:line="240" w:lineRule="auto"/>
        <w:ind w:left="3240" w:hanging="3240"/>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for Student Affairs</w:t>
      </w:r>
      <w:r>
        <w:rPr>
          <w:rFonts w:ascii="Times New Roman" w:eastAsia="Times New Roman" w:hAnsi="Times New Roman" w:cs="Times New Roman"/>
          <w:kern w:val="28"/>
          <w14:cntxtAlts/>
        </w:rPr>
        <w:tab/>
      </w:r>
      <w:r>
        <w:rPr>
          <w:rFonts w:ascii="Times New Roman" w:eastAsia="Times New Roman" w:hAnsi="Times New Roman" w:cs="Times New Roman"/>
          <w:kern w:val="28"/>
          <w14:cntxtAlts/>
        </w:rPr>
        <w:tab/>
      </w:r>
      <w:r w:rsidR="00090BEA" w:rsidRPr="009E7557">
        <w:rPr>
          <w:rFonts w:ascii="Times New Roman" w:eastAsia="Times New Roman" w:hAnsi="Times New Roman" w:cs="Times New Roman"/>
          <w:kern w:val="28"/>
          <w14:cntxtAlts/>
        </w:rPr>
        <w:t>Academics</w:t>
      </w:r>
    </w:p>
    <w:p w14:paraId="2BDC35BA" w14:textId="55B25172" w:rsidR="00090BEA" w:rsidRPr="009E7557" w:rsidRDefault="00090BEA" w:rsidP="009E7557">
      <w:pPr>
        <w:tabs>
          <w:tab w:val="left" w:pos="3240"/>
          <w:tab w:val="left" w:pos="6840"/>
        </w:tabs>
        <w:spacing w:line="240" w:lineRule="auto"/>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ab/>
      </w:r>
      <w:r w:rsidRPr="009E7557">
        <w:rPr>
          <w:rFonts w:ascii="Times New Roman" w:eastAsia="Times New Roman" w:hAnsi="Times New Roman" w:cs="Times New Roman"/>
          <w:kern w:val="28"/>
          <w14:cntxtAlts/>
        </w:rPr>
        <w:tab/>
      </w:r>
      <w:r w:rsidRPr="009E7557">
        <w:rPr>
          <w:rFonts w:ascii="Times New Roman" w:eastAsia="Times New Roman" w:hAnsi="Times New Roman" w:cs="Times New Roman"/>
          <w:kern w:val="28"/>
          <w14:cntxtAlts/>
        </w:rPr>
        <w:tab/>
      </w:r>
      <w:r w:rsidRPr="009E7557">
        <w:rPr>
          <w:rFonts w:ascii="Times New Roman" w:eastAsia="Times New Roman" w:hAnsi="Times New Roman" w:cs="Times New Roman"/>
          <w:kern w:val="28"/>
          <w14:cntxtAlts/>
        </w:rPr>
        <w:tab/>
      </w:r>
    </w:p>
    <w:p w14:paraId="3A05EAFA" w14:textId="77777777" w:rsidR="00090BEA" w:rsidRPr="009E7557" w:rsidRDefault="00000000" w:rsidP="009E7557">
      <w:pPr>
        <w:tabs>
          <w:tab w:val="left" w:pos="3240"/>
          <w:tab w:val="left" w:pos="6840"/>
        </w:tabs>
        <w:spacing w:line="240" w:lineRule="auto"/>
        <w:rPr>
          <w:rFonts w:ascii="Times New Roman" w:eastAsia="Times New Roman" w:hAnsi="Times New Roman" w:cs="Times New Roman"/>
          <w:kern w:val="28"/>
          <w14:cntxtAlts/>
        </w:rPr>
      </w:pPr>
      <w:hyperlink r:id="rId14" w:history="1">
        <w:r w:rsidR="00090BEA" w:rsidRPr="009E7557">
          <w:rPr>
            <w:rStyle w:val="Hyperlink"/>
            <w:rFonts w:ascii="Times New Roman" w:eastAsia="Times New Roman" w:hAnsi="Times New Roman" w:cs="Times New Roman"/>
            <w:b/>
            <w:bCs/>
            <w:kern w:val="28"/>
            <w14:cntxtAlts/>
          </w:rPr>
          <w:t>Kimber J. Forrester</w:t>
        </w:r>
      </w:hyperlink>
      <w:r w:rsidR="00090BEA" w:rsidRPr="009E7557">
        <w:rPr>
          <w:rFonts w:ascii="Times New Roman" w:eastAsia="Times New Roman" w:hAnsi="Times New Roman" w:cs="Times New Roman"/>
          <w:kern w:val="28"/>
          <w14:cntxtAlts/>
        </w:rPr>
        <w:tab/>
      </w:r>
      <w:hyperlink r:id="rId15" w:history="1">
        <w:r w:rsidR="00090BEA" w:rsidRPr="009E7557">
          <w:rPr>
            <w:rStyle w:val="Hyperlink"/>
            <w:rFonts w:ascii="Times New Roman" w:eastAsia="Times New Roman" w:hAnsi="Times New Roman" w:cs="Times New Roman"/>
            <w:b/>
            <w:bCs/>
            <w:kern w:val="28"/>
            <w14:cntxtAlts/>
          </w:rPr>
          <w:t>Andrew Dick</w:t>
        </w:r>
      </w:hyperlink>
      <w:r w:rsidR="00090BEA" w:rsidRPr="009E7557">
        <w:rPr>
          <w:rFonts w:ascii="Times New Roman" w:eastAsia="Times New Roman" w:hAnsi="Times New Roman" w:cs="Times New Roman"/>
          <w:b/>
          <w:bCs/>
          <w:kern w:val="28"/>
          <w14:cntxtAlts/>
        </w:rPr>
        <w:tab/>
      </w:r>
      <w:hyperlink r:id="rId16" w:history="1">
        <w:r w:rsidR="00090BEA" w:rsidRPr="009E7557">
          <w:rPr>
            <w:rStyle w:val="Hyperlink"/>
            <w:rFonts w:ascii="Times New Roman" w:eastAsia="Times New Roman" w:hAnsi="Times New Roman" w:cs="Times New Roman"/>
            <w:b/>
            <w:bCs/>
            <w:kern w:val="28"/>
            <w14:cntxtAlts/>
          </w:rPr>
          <w:t>Mari Howells</w:t>
        </w:r>
      </w:hyperlink>
    </w:p>
    <w:p w14:paraId="731378D6" w14:textId="44F6F302" w:rsidR="00090BEA" w:rsidRPr="009E7557" w:rsidRDefault="00090BEA" w:rsidP="009E7557">
      <w:pPr>
        <w:tabs>
          <w:tab w:val="left" w:pos="3240"/>
          <w:tab w:val="left" w:pos="6840"/>
        </w:tabs>
        <w:spacing w:line="240" w:lineRule="auto"/>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General Studies Division Chair</w:t>
      </w:r>
      <w:r w:rsidRPr="009E7557">
        <w:rPr>
          <w:rFonts w:ascii="Times New Roman" w:eastAsia="Times New Roman" w:hAnsi="Times New Roman" w:cs="Times New Roman"/>
          <w:kern w:val="28"/>
          <w14:cntxtAlts/>
        </w:rPr>
        <w:tab/>
        <w:t>Registrar</w:t>
      </w:r>
      <w:r w:rsidRPr="009E7557">
        <w:rPr>
          <w:rFonts w:ascii="Times New Roman" w:eastAsia="Times New Roman" w:hAnsi="Times New Roman" w:cs="Times New Roman"/>
          <w:kern w:val="28"/>
          <w14:cntxtAlts/>
        </w:rPr>
        <w:tab/>
        <w:t>Learning Support Specialist</w:t>
      </w:r>
      <w:r w:rsidRPr="009E7557">
        <w:rPr>
          <w:rFonts w:ascii="Times New Roman" w:eastAsia="Times New Roman" w:hAnsi="Times New Roman" w:cs="Times New Roman"/>
          <w:kern w:val="28"/>
          <w14:cntxtAlts/>
        </w:rPr>
        <w:tab/>
      </w:r>
    </w:p>
    <w:p w14:paraId="4D0F9DE1" w14:textId="77777777" w:rsidR="00090BEA" w:rsidRPr="009E7557" w:rsidRDefault="00090BEA" w:rsidP="009E7557">
      <w:pPr>
        <w:tabs>
          <w:tab w:val="left" w:pos="3240"/>
          <w:tab w:val="left" w:pos="6840"/>
        </w:tabs>
        <w:spacing w:line="240" w:lineRule="auto"/>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ab/>
      </w:r>
      <w:r w:rsidRPr="009E7557">
        <w:rPr>
          <w:rFonts w:ascii="Times New Roman" w:eastAsia="Times New Roman" w:hAnsi="Times New Roman" w:cs="Times New Roman"/>
          <w:kern w:val="28"/>
          <w14:cntxtAlts/>
        </w:rPr>
        <w:tab/>
      </w:r>
    </w:p>
    <w:p w14:paraId="6B28AF8E" w14:textId="77777777" w:rsidR="00090BEA" w:rsidRPr="009E7557" w:rsidRDefault="00000000" w:rsidP="009E7557">
      <w:pPr>
        <w:tabs>
          <w:tab w:val="left" w:pos="3240"/>
          <w:tab w:val="left" w:pos="6840"/>
        </w:tabs>
        <w:spacing w:line="240" w:lineRule="auto"/>
        <w:rPr>
          <w:rFonts w:ascii="Times New Roman" w:eastAsia="Times New Roman" w:hAnsi="Times New Roman" w:cs="Times New Roman"/>
          <w:b/>
          <w:bCs/>
          <w:kern w:val="28"/>
          <w14:cntxtAlts/>
        </w:rPr>
      </w:pPr>
      <w:hyperlink r:id="rId17" w:history="1">
        <w:r w:rsidR="00090BEA" w:rsidRPr="009E7557">
          <w:rPr>
            <w:rStyle w:val="Hyperlink"/>
            <w:rFonts w:ascii="Times New Roman" w:eastAsia="Times New Roman" w:hAnsi="Times New Roman" w:cs="Times New Roman"/>
            <w:b/>
            <w:bCs/>
            <w:kern w:val="28"/>
            <w14:cntxtAlts/>
          </w:rPr>
          <w:t>Clarissa Stewart-Baker</w:t>
        </w:r>
      </w:hyperlink>
      <w:r w:rsidR="00090BEA" w:rsidRPr="009E7557">
        <w:rPr>
          <w:rFonts w:ascii="Times New Roman" w:eastAsia="Times New Roman" w:hAnsi="Times New Roman" w:cs="Times New Roman"/>
          <w:b/>
          <w:bCs/>
          <w:kern w:val="28"/>
          <w14:cntxtAlts/>
        </w:rPr>
        <w:tab/>
      </w:r>
      <w:hyperlink r:id="rId18" w:history="1">
        <w:r w:rsidR="00090BEA" w:rsidRPr="009E7557">
          <w:rPr>
            <w:rStyle w:val="Hyperlink"/>
            <w:rFonts w:ascii="Times New Roman" w:eastAsia="Times New Roman" w:hAnsi="Times New Roman" w:cs="Times New Roman"/>
            <w:b/>
            <w:bCs/>
            <w:kern w:val="28"/>
            <w14:cntxtAlts/>
          </w:rPr>
          <w:t>Andrea Campbell</w:t>
        </w:r>
      </w:hyperlink>
      <w:r w:rsidR="00090BEA" w:rsidRPr="009E7557">
        <w:rPr>
          <w:rFonts w:ascii="Times New Roman" w:eastAsia="Times New Roman" w:hAnsi="Times New Roman" w:cs="Times New Roman"/>
          <w:b/>
          <w:bCs/>
          <w:kern w:val="28"/>
          <w14:cntxtAlts/>
        </w:rPr>
        <w:tab/>
      </w:r>
      <w:hyperlink r:id="rId19" w:history="1">
        <w:r w:rsidR="00090BEA" w:rsidRPr="009E7557">
          <w:rPr>
            <w:rStyle w:val="Hyperlink"/>
            <w:rFonts w:ascii="Times New Roman" w:eastAsia="Times New Roman" w:hAnsi="Times New Roman" w:cs="Times New Roman"/>
            <w:b/>
            <w:bCs/>
            <w:kern w:val="28"/>
            <w14:cntxtAlts/>
          </w:rPr>
          <w:t>Julie Hofmann</w:t>
        </w:r>
      </w:hyperlink>
    </w:p>
    <w:p w14:paraId="12E3CD3B" w14:textId="77777777" w:rsidR="00090BEA" w:rsidRPr="009E7557" w:rsidRDefault="00090BEA" w:rsidP="009E7557">
      <w:pPr>
        <w:tabs>
          <w:tab w:val="left" w:pos="3240"/>
          <w:tab w:val="left" w:pos="6840"/>
        </w:tabs>
        <w:spacing w:line="240" w:lineRule="auto"/>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Coordinator of Student Success</w:t>
      </w:r>
      <w:r w:rsidRPr="009E7557">
        <w:rPr>
          <w:rFonts w:ascii="Times New Roman" w:eastAsia="Times New Roman" w:hAnsi="Times New Roman" w:cs="Times New Roman"/>
          <w:kern w:val="28"/>
          <w14:cntxtAlts/>
        </w:rPr>
        <w:tab/>
        <w:t>Academic &amp; Disabilities Counselor</w:t>
      </w:r>
      <w:r w:rsidRPr="009E7557">
        <w:rPr>
          <w:rFonts w:ascii="Times New Roman" w:eastAsia="Times New Roman" w:hAnsi="Times New Roman" w:cs="Times New Roman"/>
          <w:kern w:val="28"/>
          <w14:cntxtAlts/>
        </w:rPr>
        <w:tab/>
      </w:r>
      <w:r w:rsidRPr="009E7557">
        <w:rPr>
          <w:rStyle w:val="Hyperlink"/>
          <w:rFonts w:ascii="Times New Roman" w:eastAsia="Times New Roman" w:hAnsi="Times New Roman" w:cs="Times New Roman"/>
          <w:color w:val="auto"/>
          <w:kern w:val="28"/>
          <w:u w:val="none"/>
          <w14:cntxtAlts/>
        </w:rPr>
        <w:t>Assistant to the Deans</w:t>
      </w:r>
    </w:p>
    <w:p w14:paraId="4845009D" w14:textId="77777777" w:rsidR="00090BEA" w:rsidRPr="009E7557" w:rsidRDefault="00090BEA" w:rsidP="009E7557">
      <w:pPr>
        <w:tabs>
          <w:tab w:val="left" w:pos="3240"/>
          <w:tab w:val="left" w:pos="6840"/>
        </w:tabs>
        <w:spacing w:line="240" w:lineRule="auto"/>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ab/>
      </w:r>
      <w:r w:rsidRPr="009E7557">
        <w:rPr>
          <w:rFonts w:ascii="Times New Roman" w:eastAsia="Times New Roman" w:hAnsi="Times New Roman" w:cs="Times New Roman"/>
          <w:kern w:val="28"/>
          <w14:cntxtAlts/>
        </w:rPr>
        <w:tab/>
      </w:r>
    </w:p>
    <w:p w14:paraId="1A355902" w14:textId="77777777" w:rsidR="00090BEA" w:rsidRPr="009E7557" w:rsidRDefault="00000000" w:rsidP="009E7557">
      <w:pPr>
        <w:tabs>
          <w:tab w:val="left" w:pos="3240"/>
          <w:tab w:val="left" w:pos="6840"/>
        </w:tabs>
        <w:spacing w:line="240" w:lineRule="auto"/>
        <w:rPr>
          <w:rFonts w:ascii="Times New Roman" w:eastAsia="Times New Roman" w:hAnsi="Times New Roman" w:cs="Times New Roman"/>
          <w:b/>
          <w:bCs/>
          <w:kern w:val="28"/>
          <w14:cntxtAlts/>
        </w:rPr>
      </w:pPr>
      <w:hyperlink r:id="rId20" w:history="1">
        <w:r w:rsidR="00090BEA" w:rsidRPr="009E7557">
          <w:rPr>
            <w:rStyle w:val="Hyperlink"/>
            <w:rFonts w:ascii="Times New Roman" w:eastAsia="Times New Roman" w:hAnsi="Times New Roman" w:cs="Times New Roman"/>
            <w:b/>
            <w:bCs/>
            <w:kern w:val="28"/>
            <w14:cntxtAlts/>
          </w:rPr>
          <w:t>Dianna Kuhar</w:t>
        </w:r>
      </w:hyperlink>
      <w:r w:rsidR="00090BEA" w:rsidRPr="009E7557">
        <w:rPr>
          <w:rFonts w:ascii="Times New Roman" w:eastAsia="Times New Roman" w:hAnsi="Times New Roman" w:cs="Times New Roman"/>
          <w:b/>
          <w:bCs/>
          <w:kern w:val="28"/>
          <w14:cntxtAlts/>
        </w:rPr>
        <w:tab/>
      </w:r>
      <w:hyperlink r:id="rId21" w:history="1">
        <w:r w:rsidR="00090BEA" w:rsidRPr="009E7557">
          <w:rPr>
            <w:rStyle w:val="Hyperlink"/>
            <w:rFonts w:ascii="Times New Roman" w:hAnsi="Times New Roman" w:cs="Times New Roman"/>
            <w:b/>
            <w:bCs/>
          </w:rPr>
          <w:t>Bailey Shafer</w:t>
        </w:r>
      </w:hyperlink>
      <w:r w:rsidR="00090BEA" w:rsidRPr="009E7557">
        <w:rPr>
          <w:rFonts w:ascii="Times New Roman" w:eastAsia="Times New Roman" w:hAnsi="Times New Roman" w:cs="Times New Roman"/>
          <w:b/>
          <w:bCs/>
          <w:kern w:val="28"/>
          <w14:cntxtAlts/>
        </w:rPr>
        <w:tab/>
      </w:r>
      <w:hyperlink r:id="rId22" w:history="1">
        <w:r w:rsidR="00090BEA" w:rsidRPr="009E7557">
          <w:rPr>
            <w:rStyle w:val="Hyperlink"/>
            <w:rFonts w:ascii="Times New Roman" w:eastAsia="Times New Roman" w:hAnsi="Times New Roman" w:cs="Times New Roman"/>
            <w:b/>
            <w:bCs/>
            <w:kern w:val="28"/>
            <w14:cntxtAlts/>
          </w:rPr>
          <w:t>Denise Goodman</w:t>
        </w:r>
      </w:hyperlink>
    </w:p>
    <w:p w14:paraId="0BA470A1" w14:textId="77777777" w:rsidR="00090BEA" w:rsidRPr="009E7557" w:rsidRDefault="00090BEA" w:rsidP="009E7557">
      <w:pPr>
        <w:tabs>
          <w:tab w:val="left" w:pos="3240"/>
          <w:tab w:val="left" w:pos="6840"/>
        </w:tabs>
        <w:spacing w:line="240" w:lineRule="auto"/>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EC3-West Evening Coordinator</w:t>
      </w:r>
      <w:r w:rsidRPr="009E7557">
        <w:rPr>
          <w:rFonts w:ascii="Times New Roman" w:eastAsia="Times New Roman" w:hAnsi="Times New Roman" w:cs="Times New Roman"/>
          <w:kern w:val="28"/>
          <w14:cntxtAlts/>
        </w:rPr>
        <w:tab/>
      </w:r>
      <w:r w:rsidRPr="009E7557">
        <w:rPr>
          <w:rFonts w:ascii="Times New Roman" w:hAnsi="Times New Roman" w:cs="Times New Roman"/>
        </w:rPr>
        <w:t>Director of Allied Health Program</w:t>
      </w:r>
      <w:r w:rsidRPr="009E7557">
        <w:rPr>
          <w:rFonts w:ascii="Times New Roman" w:hAnsi="Times New Roman" w:cs="Times New Roman"/>
        </w:rPr>
        <w:tab/>
        <w:t>Student Finance/Bursar</w:t>
      </w:r>
    </w:p>
    <w:p w14:paraId="3E818E3B" w14:textId="77777777" w:rsidR="00090BEA" w:rsidRPr="009E7557" w:rsidRDefault="00090BEA" w:rsidP="009E7557">
      <w:pPr>
        <w:tabs>
          <w:tab w:val="left" w:pos="3240"/>
          <w:tab w:val="left" w:pos="6840"/>
        </w:tabs>
        <w:spacing w:line="240" w:lineRule="auto"/>
        <w:rPr>
          <w:rStyle w:val="Hyperlink"/>
          <w:rFonts w:ascii="Times New Roman" w:eastAsia="Times New Roman" w:hAnsi="Times New Roman" w:cs="Times New Roman"/>
          <w:kern w:val="28"/>
          <w:u w:val="none"/>
          <w14:cntxtAlts/>
        </w:rPr>
      </w:pPr>
      <w:r w:rsidRPr="009E7557">
        <w:rPr>
          <w:rFonts w:ascii="Times New Roman" w:eastAsia="Times New Roman" w:hAnsi="Times New Roman" w:cs="Times New Roman"/>
          <w:kern w:val="28"/>
          <w14:cntxtAlts/>
        </w:rPr>
        <w:tab/>
      </w:r>
      <w:r w:rsidRPr="009E7557">
        <w:rPr>
          <w:rStyle w:val="Hyperlink"/>
          <w:rFonts w:ascii="Times New Roman" w:eastAsia="Times New Roman" w:hAnsi="Times New Roman" w:cs="Times New Roman"/>
          <w:kern w:val="28"/>
          <w:u w:val="none"/>
          <w14:cntxtAlts/>
        </w:rPr>
        <w:tab/>
      </w:r>
    </w:p>
    <w:p w14:paraId="65C3CB34" w14:textId="2357703F" w:rsidR="002277F9" w:rsidRPr="009E7557" w:rsidRDefault="00000000" w:rsidP="009E7557">
      <w:pPr>
        <w:tabs>
          <w:tab w:val="left" w:pos="3240"/>
          <w:tab w:val="left" w:pos="6840"/>
        </w:tabs>
        <w:spacing w:line="240" w:lineRule="auto"/>
        <w:rPr>
          <w:rFonts w:ascii="Times New Roman" w:eastAsia="Times New Roman" w:hAnsi="Times New Roman" w:cs="Times New Roman"/>
          <w:b/>
          <w:bCs/>
          <w:kern w:val="28"/>
          <w14:cntxtAlts/>
        </w:rPr>
      </w:pPr>
      <w:hyperlink r:id="rId23" w:history="1">
        <w:r w:rsidR="00090BEA" w:rsidRPr="009E7557">
          <w:rPr>
            <w:rStyle w:val="Hyperlink"/>
            <w:rFonts w:ascii="Times New Roman" w:eastAsia="Times New Roman" w:hAnsi="Times New Roman" w:cs="Times New Roman"/>
            <w:b/>
            <w:bCs/>
            <w:kern w:val="28"/>
            <w14:cntxtAlts/>
          </w:rPr>
          <w:t>Chris Ray</w:t>
        </w:r>
      </w:hyperlink>
      <w:r w:rsidR="00090BEA" w:rsidRPr="009E7557">
        <w:rPr>
          <w:rStyle w:val="Hyperlink"/>
          <w:rFonts w:ascii="Times New Roman" w:eastAsia="Times New Roman" w:hAnsi="Times New Roman" w:cs="Times New Roman"/>
          <w:b/>
          <w:bCs/>
          <w:color w:val="auto"/>
          <w:kern w:val="28"/>
          <w:u w:val="none"/>
          <w14:cntxtAlts/>
        </w:rPr>
        <w:tab/>
      </w:r>
    </w:p>
    <w:p w14:paraId="1986FD71" w14:textId="77777777" w:rsidR="002277F9" w:rsidRDefault="00090BEA" w:rsidP="009E7557">
      <w:pPr>
        <w:tabs>
          <w:tab w:val="left" w:pos="3240"/>
          <w:tab w:val="left" w:pos="6840"/>
        </w:tabs>
        <w:spacing w:line="240" w:lineRule="auto"/>
        <w:rPr>
          <w:rFonts w:ascii="Times New Roman" w:hAnsi="Times New Roman" w:cs="Times New Roman"/>
        </w:rPr>
      </w:pPr>
      <w:r w:rsidRPr="009E7557">
        <w:rPr>
          <w:rFonts w:ascii="Times New Roman" w:hAnsi="Times New Roman" w:cs="Times New Roman"/>
        </w:rPr>
        <w:t>Director of IT &amp; Facilities</w:t>
      </w:r>
      <w:r w:rsidRPr="009E7557">
        <w:rPr>
          <w:rFonts w:ascii="Times New Roman" w:hAnsi="Times New Roman" w:cs="Times New Roman"/>
        </w:rPr>
        <w:tab/>
      </w:r>
    </w:p>
    <w:p w14:paraId="539975FD" w14:textId="77777777" w:rsidR="002277F9" w:rsidRDefault="002277F9" w:rsidP="009E7557">
      <w:pPr>
        <w:tabs>
          <w:tab w:val="left" w:pos="3240"/>
          <w:tab w:val="left" w:pos="6840"/>
        </w:tabs>
        <w:spacing w:line="240" w:lineRule="auto"/>
        <w:rPr>
          <w:rFonts w:ascii="Times New Roman" w:hAnsi="Times New Roman" w:cs="Times New Roman"/>
        </w:rPr>
      </w:pPr>
    </w:p>
    <w:p w14:paraId="53EA2FD4" w14:textId="6AB5981D" w:rsidR="00090BEA" w:rsidRPr="009E7557" w:rsidRDefault="00090BEA" w:rsidP="009E7557">
      <w:pPr>
        <w:tabs>
          <w:tab w:val="left" w:pos="3240"/>
          <w:tab w:val="left" w:pos="6840"/>
        </w:tabs>
        <w:spacing w:line="240" w:lineRule="auto"/>
        <w:rPr>
          <w:rFonts w:ascii="Times New Roman" w:hAnsi="Times New Roman" w:cs="Times New Roman"/>
        </w:rPr>
      </w:pPr>
      <w:r w:rsidRPr="009E7557">
        <w:rPr>
          <w:rFonts w:ascii="Times New Roman" w:hAnsi="Times New Roman" w:cs="Times New Roman"/>
        </w:rPr>
        <w:tab/>
      </w:r>
    </w:p>
    <w:p w14:paraId="32ACB4B7" w14:textId="3CD7BE50" w:rsidR="00753C0B" w:rsidRDefault="00753C0B" w:rsidP="009E7557">
      <w:pPr>
        <w:pStyle w:val="Heading1"/>
        <w:spacing w:before="0" w:line="240" w:lineRule="auto"/>
        <w:rPr>
          <w:rFonts w:eastAsia="Times New Roman" w:cs="Times New Roman"/>
        </w:rPr>
      </w:pPr>
      <w:bookmarkStart w:id="10" w:name="_Toc165905809"/>
      <w:r w:rsidRPr="009E7557">
        <w:rPr>
          <w:rFonts w:eastAsia="Times New Roman" w:cs="Times New Roman"/>
        </w:rPr>
        <w:t>EC3 Mission and Vision</w:t>
      </w:r>
      <w:bookmarkEnd w:id="8"/>
      <w:bookmarkEnd w:id="9"/>
      <w:bookmarkEnd w:id="10"/>
    </w:p>
    <w:p w14:paraId="3F140F4D" w14:textId="77777777" w:rsidR="002277F9" w:rsidRPr="002277F9" w:rsidRDefault="002277F9" w:rsidP="002277F9">
      <w:pPr>
        <w:spacing w:line="240" w:lineRule="auto"/>
      </w:pPr>
    </w:p>
    <w:p w14:paraId="29B077ED" w14:textId="693C590D" w:rsidR="005C1177" w:rsidRPr="009E7557" w:rsidRDefault="005C1177" w:rsidP="009E7557">
      <w:pPr>
        <w:spacing w:line="240" w:lineRule="auto"/>
        <w:rPr>
          <w:rFonts w:ascii="Times New Roman" w:hAnsi="Times New Roman" w:cs="Times New Roman"/>
          <w:b/>
          <w:bCs/>
          <w:color w:val="FF7F35"/>
        </w:rPr>
      </w:pPr>
      <w:r w:rsidRPr="009E7557">
        <w:rPr>
          <w:rFonts w:ascii="Times New Roman" w:hAnsi="Times New Roman" w:cs="Times New Roman"/>
          <w:b/>
          <w:bCs/>
          <w:color w:val="FF7F35"/>
        </w:rPr>
        <w:t xml:space="preserve">Mission </w:t>
      </w:r>
    </w:p>
    <w:p w14:paraId="05CD804F" w14:textId="77777777" w:rsidR="00753C0B" w:rsidRPr="009E7557" w:rsidRDefault="00753C0B"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Erie County Community College exists to develop dynamic and diverse learners to advance their quality of life and Erie County’s economic growth through affordable access, innovative education and workforce training. </w:t>
      </w:r>
    </w:p>
    <w:p w14:paraId="37C0109F" w14:textId="77777777" w:rsidR="00753C0B" w:rsidRPr="009E7557" w:rsidRDefault="00753C0B" w:rsidP="009E7557">
      <w:pPr>
        <w:widowControl w:val="0"/>
        <w:spacing w:line="240" w:lineRule="auto"/>
        <w:rPr>
          <w:rFonts w:ascii="Times New Roman" w:eastAsia="Times New Roman" w:hAnsi="Times New Roman" w:cs="Times New Roman"/>
          <w:b/>
          <w:bCs/>
          <w:color w:val="293073"/>
          <w:kern w:val="28"/>
          <w14:cntxtAlts/>
        </w:rPr>
      </w:pPr>
      <w:r w:rsidRPr="009E7557">
        <w:rPr>
          <w:rFonts w:ascii="Times New Roman" w:eastAsia="Times New Roman" w:hAnsi="Times New Roman" w:cs="Times New Roman"/>
          <w:b/>
          <w:bCs/>
          <w:color w:val="293073"/>
          <w:kern w:val="28"/>
          <w14:cntxtAlts/>
        </w:rPr>
        <w:t> </w:t>
      </w:r>
    </w:p>
    <w:p w14:paraId="6D46540D" w14:textId="53F202F2" w:rsidR="005C1177" w:rsidRPr="009E7557" w:rsidRDefault="005C1177" w:rsidP="009E7557">
      <w:pPr>
        <w:spacing w:line="240" w:lineRule="auto"/>
        <w:rPr>
          <w:rFonts w:ascii="Times New Roman" w:hAnsi="Times New Roman" w:cs="Times New Roman"/>
          <w:b/>
          <w:bCs/>
          <w:color w:val="FF7F35"/>
        </w:rPr>
      </w:pPr>
      <w:r w:rsidRPr="009E7557">
        <w:rPr>
          <w:rFonts w:ascii="Times New Roman" w:hAnsi="Times New Roman" w:cs="Times New Roman"/>
          <w:b/>
          <w:bCs/>
          <w:color w:val="FF7F35"/>
        </w:rPr>
        <w:t>Vision</w:t>
      </w:r>
    </w:p>
    <w:p w14:paraId="675A55CD" w14:textId="77777777" w:rsidR="00753C0B" w:rsidRPr="009E7557" w:rsidRDefault="00753C0B"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EC3 uplifts the region as a catalyst to transform lives, to promote social and economic stability in both rural and urban areas, and to develop lifelong learners and a strong workforce that contributes to a thriving economic landscape for all. </w:t>
      </w:r>
    </w:p>
    <w:p w14:paraId="0F9A87EC" w14:textId="77777777" w:rsidR="00753C0B" w:rsidRPr="009E7557" w:rsidRDefault="00753C0B" w:rsidP="009E7557">
      <w:pPr>
        <w:widowControl w:val="0"/>
        <w:spacing w:line="240" w:lineRule="auto"/>
        <w:rPr>
          <w:rFonts w:ascii="Times New Roman" w:eastAsia="Times New Roman" w:hAnsi="Times New Roman" w:cs="Times New Roman"/>
          <w:b/>
          <w:bCs/>
          <w:color w:val="293073"/>
          <w:kern w:val="28"/>
          <w14:cntxtAlts/>
        </w:rPr>
      </w:pPr>
      <w:r w:rsidRPr="009E7557">
        <w:rPr>
          <w:rFonts w:ascii="Times New Roman" w:eastAsia="Times New Roman" w:hAnsi="Times New Roman" w:cs="Times New Roman"/>
          <w:b/>
          <w:bCs/>
          <w:color w:val="293073"/>
          <w:kern w:val="28"/>
          <w14:cntxtAlts/>
        </w:rPr>
        <w:t> </w:t>
      </w:r>
    </w:p>
    <w:p w14:paraId="0667D6A2" w14:textId="4F9E4D8A" w:rsidR="005C1177" w:rsidRPr="009E7557" w:rsidRDefault="005C1177" w:rsidP="009E7557">
      <w:pPr>
        <w:spacing w:line="240" w:lineRule="auto"/>
        <w:rPr>
          <w:rFonts w:ascii="Times New Roman" w:hAnsi="Times New Roman" w:cs="Times New Roman"/>
          <w:b/>
          <w:bCs/>
          <w:color w:val="FF7F35"/>
        </w:rPr>
      </w:pPr>
      <w:r w:rsidRPr="009E7557">
        <w:rPr>
          <w:rFonts w:ascii="Times New Roman" w:hAnsi="Times New Roman" w:cs="Times New Roman"/>
          <w:b/>
          <w:bCs/>
          <w:color w:val="FF7F35"/>
        </w:rPr>
        <w:t>Values</w:t>
      </w:r>
    </w:p>
    <w:p w14:paraId="2B8EE69F" w14:textId="129B3538" w:rsidR="00753C0B" w:rsidRPr="009E7557" w:rsidRDefault="00753C0B"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Diversity </w:t>
      </w:r>
      <w:r w:rsidRPr="009E7557">
        <w:rPr>
          <w:rFonts w:ascii="Times New Roman" w:eastAsia="Times New Roman" w:hAnsi="Times New Roman" w:cs="Times New Roman"/>
          <w:color w:val="000000"/>
          <w:kern w:val="28"/>
          <w14:cntxtAlts/>
        </w:rPr>
        <w:tab/>
      </w:r>
      <w:r w:rsidRPr="009E7557">
        <w:rPr>
          <w:rFonts w:ascii="Times New Roman" w:eastAsia="Times New Roman" w:hAnsi="Times New Roman" w:cs="Times New Roman"/>
          <w:color w:val="000000"/>
          <w:kern w:val="28"/>
          <w14:cntxtAlts/>
        </w:rPr>
        <w:tab/>
        <w:t xml:space="preserve">Innovation </w:t>
      </w:r>
      <w:r w:rsidRPr="009E7557">
        <w:rPr>
          <w:rFonts w:ascii="Times New Roman" w:eastAsia="Times New Roman" w:hAnsi="Times New Roman" w:cs="Times New Roman"/>
          <w:color w:val="000000"/>
          <w:kern w:val="28"/>
          <w14:cntxtAlts/>
        </w:rPr>
        <w:tab/>
      </w:r>
      <w:r w:rsidRPr="009E7557">
        <w:rPr>
          <w:rFonts w:ascii="Times New Roman" w:eastAsia="Times New Roman" w:hAnsi="Times New Roman" w:cs="Times New Roman"/>
          <w:color w:val="000000"/>
          <w:kern w:val="28"/>
          <w14:cntxtAlts/>
        </w:rPr>
        <w:tab/>
        <w:t xml:space="preserve">Employability </w:t>
      </w:r>
      <w:r w:rsidR="00090BEA" w:rsidRPr="009E7557">
        <w:rPr>
          <w:rFonts w:ascii="Times New Roman" w:eastAsia="Times New Roman" w:hAnsi="Times New Roman" w:cs="Times New Roman"/>
          <w:color w:val="000000"/>
          <w:kern w:val="28"/>
          <w14:cntxtAlts/>
        </w:rPr>
        <w:tab/>
      </w:r>
      <w:r w:rsidR="00090BEA" w:rsidRPr="009E7557">
        <w:rPr>
          <w:rFonts w:ascii="Times New Roman" w:eastAsia="Times New Roman" w:hAnsi="Times New Roman" w:cs="Times New Roman"/>
          <w:color w:val="000000"/>
          <w:kern w:val="28"/>
          <w14:cntxtAlts/>
        </w:rPr>
        <w:tab/>
        <w:t>Developing Human Capital</w:t>
      </w:r>
    </w:p>
    <w:p w14:paraId="243223ED" w14:textId="211122F1" w:rsidR="00753C0B" w:rsidRPr="009E7557" w:rsidRDefault="00753C0B" w:rsidP="009E7557">
      <w:pPr>
        <w:widowControl w:val="0"/>
        <w:spacing w:line="240" w:lineRule="auto"/>
        <w:rPr>
          <w:rFonts w:ascii="Times New Roman" w:eastAsia="Times New Roman" w:hAnsi="Times New Roman" w:cs="Times New Roman"/>
          <w:b/>
          <w:bCs/>
          <w:color w:val="293073"/>
          <w:kern w:val="28"/>
          <w14:cntxtAlts/>
        </w:rPr>
      </w:pPr>
      <w:r w:rsidRPr="009E7557">
        <w:rPr>
          <w:rFonts w:ascii="Times New Roman" w:eastAsia="Times New Roman" w:hAnsi="Times New Roman" w:cs="Times New Roman"/>
          <w:color w:val="000000"/>
          <w:kern w:val="28"/>
          <w14:cntxtAlts/>
        </w:rPr>
        <w:t xml:space="preserve">Community </w:t>
      </w:r>
      <w:r w:rsidRPr="009E7557">
        <w:rPr>
          <w:rFonts w:ascii="Times New Roman" w:eastAsia="Times New Roman" w:hAnsi="Times New Roman" w:cs="Times New Roman"/>
          <w:color w:val="000000"/>
          <w:kern w:val="28"/>
          <w14:cntxtAlts/>
        </w:rPr>
        <w:tab/>
      </w:r>
      <w:r w:rsidRPr="009E7557">
        <w:rPr>
          <w:rFonts w:ascii="Times New Roman" w:eastAsia="Times New Roman" w:hAnsi="Times New Roman" w:cs="Times New Roman"/>
          <w:color w:val="000000"/>
          <w:kern w:val="28"/>
          <w14:cntxtAlts/>
        </w:rPr>
        <w:tab/>
        <w:t xml:space="preserve">Excellence </w:t>
      </w:r>
      <w:r w:rsidRPr="009E7557">
        <w:rPr>
          <w:rFonts w:ascii="Times New Roman" w:eastAsia="Times New Roman" w:hAnsi="Times New Roman" w:cs="Times New Roman"/>
          <w:color w:val="000000"/>
          <w:kern w:val="28"/>
          <w14:cntxtAlts/>
        </w:rPr>
        <w:tab/>
      </w:r>
      <w:r w:rsidRPr="009E7557">
        <w:rPr>
          <w:rFonts w:ascii="Times New Roman" w:eastAsia="Times New Roman" w:hAnsi="Times New Roman" w:cs="Times New Roman"/>
          <w:color w:val="000000"/>
          <w:kern w:val="28"/>
          <w14:cntxtAlts/>
        </w:rPr>
        <w:tab/>
      </w:r>
      <w:r w:rsidR="00090BEA" w:rsidRPr="009E7557">
        <w:rPr>
          <w:rFonts w:ascii="Times New Roman" w:eastAsia="Times New Roman" w:hAnsi="Times New Roman" w:cs="Times New Roman"/>
          <w:color w:val="000000"/>
          <w:kern w:val="28"/>
          <w14:cntxtAlts/>
        </w:rPr>
        <w:t>Sustainability</w:t>
      </w:r>
      <w:r w:rsidR="00090BEA" w:rsidRPr="009E7557">
        <w:rPr>
          <w:rFonts w:ascii="Times New Roman" w:eastAsia="Times New Roman" w:hAnsi="Times New Roman" w:cs="Times New Roman"/>
          <w:color w:val="000000"/>
          <w:kern w:val="28"/>
          <w14:cntxtAlts/>
        </w:rPr>
        <w:tab/>
      </w:r>
      <w:r w:rsidR="00090BEA" w:rsidRPr="009E7557">
        <w:rPr>
          <w:rFonts w:ascii="Times New Roman" w:eastAsia="Times New Roman" w:hAnsi="Times New Roman" w:cs="Times New Roman"/>
          <w:color w:val="000000"/>
          <w:kern w:val="28"/>
          <w14:cntxtAlts/>
        </w:rPr>
        <w:tab/>
        <w:t>Future Ready</w:t>
      </w:r>
      <w:r w:rsidRPr="009E7557">
        <w:rPr>
          <w:rFonts w:ascii="Times New Roman" w:eastAsia="Times New Roman" w:hAnsi="Times New Roman" w:cs="Times New Roman"/>
          <w:color w:val="000000"/>
          <w:kern w:val="28"/>
          <w14:cntxtAlts/>
        </w:rPr>
        <w:t xml:space="preserve"> </w:t>
      </w:r>
    </w:p>
    <w:p w14:paraId="3298FD7C" w14:textId="77777777" w:rsidR="00753C0B" w:rsidRPr="009E7557" w:rsidRDefault="00753C0B" w:rsidP="009E7557">
      <w:pPr>
        <w:widowControl w:val="0"/>
        <w:spacing w:line="240" w:lineRule="auto"/>
        <w:rPr>
          <w:rFonts w:ascii="Times New Roman" w:eastAsia="Times New Roman" w:hAnsi="Times New Roman" w:cs="Times New Roman"/>
          <w:b/>
          <w:bCs/>
          <w:color w:val="293073"/>
          <w:kern w:val="28"/>
          <w14:cntxtAlts/>
        </w:rPr>
      </w:pPr>
      <w:r w:rsidRPr="009E7557">
        <w:rPr>
          <w:rFonts w:ascii="Times New Roman" w:eastAsia="Times New Roman" w:hAnsi="Times New Roman" w:cs="Times New Roman"/>
          <w:b/>
          <w:bCs/>
          <w:color w:val="293073"/>
          <w:kern w:val="28"/>
          <w14:cntxtAlts/>
        </w:rPr>
        <w:t xml:space="preserve"> </w:t>
      </w:r>
    </w:p>
    <w:p w14:paraId="32415557" w14:textId="0600547D" w:rsidR="00753C0B" w:rsidRPr="009E7557" w:rsidRDefault="00E97998" w:rsidP="009E7557">
      <w:pPr>
        <w:spacing w:line="240" w:lineRule="auto"/>
        <w:rPr>
          <w:rFonts w:ascii="Times New Roman" w:hAnsi="Times New Roman" w:cs="Times New Roman"/>
          <w:b/>
          <w:bCs/>
          <w:color w:val="FF7F35"/>
        </w:rPr>
      </w:pPr>
      <w:bookmarkStart w:id="11" w:name="_Toc138860722"/>
      <w:r w:rsidRPr="009E7557">
        <w:rPr>
          <w:rFonts w:ascii="Times New Roman" w:hAnsi="Times New Roman" w:cs="Times New Roman"/>
          <w:b/>
          <w:bCs/>
          <w:color w:val="FF7F35"/>
        </w:rPr>
        <w:t xml:space="preserve">Strategic Priorities </w:t>
      </w:r>
      <w:r w:rsidR="00753C0B" w:rsidRPr="009E7557">
        <w:rPr>
          <w:rFonts w:ascii="Times New Roman" w:eastAsia="Times New Roman" w:hAnsi="Times New Roman" w:cs="Times New Roman"/>
          <w:b/>
          <w:color w:val="293073"/>
          <w:kern w:val="28"/>
          <w14:cntxtAlts/>
        </w:rPr>
        <w:t>(</w:t>
      </w:r>
      <w:hyperlink r:id="rId24" w:history="1">
        <w:r w:rsidR="00753C0B" w:rsidRPr="009E7557">
          <w:rPr>
            <w:rStyle w:val="Hyperlink"/>
            <w:rFonts w:ascii="Times New Roman" w:eastAsia="Times New Roman" w:hAnsi="Times New Roman" w:cs="Times New Roman"/>
            <w:b/>
            <w:color w:val="293073"/>
            <w:kern w:val="28"/>
            <w14:cntxtAlts/>
          </w:rPr>
          <w:t>Full Strategic Plan</w:t>
        </w:r>
      </w:hyperlink>
      <w:r w:rsidR="00753C0B" w:rsidRPr="009E7557">
        <w:rPr>
          <w:rFonts w:ascii="Times New Roman" w:eastAsia="Times New Roman" w:hAnsi="Times New Roman" w:cs="Times New Roman"/>
          <w:b/>
          <w:color w:val="293073"/>
          <w:kern w:val="28"/>
          <w14:cntxtAlts/>
        </w:rPr>
        <w:t>)</w:t>
      </w:r>
      <w:bookmarkEnd w:id="11"/>
    </w:p>
    <w:p w14:paraId="0F73B589" w14:textId="77777777" w:rsidR="00753C0B" w:rsidRPr="009E7557" w:rsidRDefault="00753C0B" w:rsidP="009E7557">
      <w:pPr>
        <w:widowControl w:val="0"/>
        <w:spacing w:line="240" w:lineRule="auto"/>
        <w:ind w:left="540" w:hanging="360"/>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lang w:val="x-none"/>
          <w14:ligatures w14:val="standard"/>
          <w14:cntxtAlts/>
        </w:rPr>
        <w:t>·</w:t>
      </w:r>
      <w:r w:rsidRPr="009E7557">
        <w:rPr>
          <w:rFonts w:ascii="Times New Roman" w:eastAsia="Times New Roman" w:hAnsi="Times New Roman" w:cs="Times New Roman"/>
          <w:color w:val="000000"/>
          <w:kern w:val="28"/>
          <w14:ligatures w14:val="standard"/>
          <w14:cntxtAlts/>
        </w:rPr>
        <w:t> </w:t>
      </w:r>
      <w:r w:rsidRPr="009E7557">
        <w:rPr>
          <w:rFonts w:ascii="Times New Roman" w:eastAsia="Times New Roman" w:hAnsi="Times New Roman" w:cs="Times New Roman"/>
          <w:b/>
          <w:bCs/>
          <w:color w:val="293073"/>
          <w:kern w:val="28"/>
          <w14:cntxtAlts/>
        </w:rPr>
        <w:t xml:space="preserve">Access- </w:t>
      </w:r>
      <w:r w:rsidRPr="009E7557">
        <w:rPr>
          <w:rFonts w:ascii="Times New Roman" w:eastAsia="Times New Roman" w:hAnsi="Times New Roman" w:cs="Times New Roman"/>
          <w:color w:val="000000"/>
          <w:kern w:val="28"/>
          <w14:cntxtAlts/>
        </w:rPr>
        <w:t xml:space="preserve">Strengthen and expand access to county residents and area partners by increasing awareness of educational opportunities that are reflective of student, business, and community needs. </w:t>
      </w:r>
    </w:p>
    <w:p w14:paraId="650814D2" w14:textId="77777777" w:rsidR="00753C0B" w:rsidRPr="009E7557" w:rsidRDefault="00753C0B" w:rsidP="009E7557">
      <w:pPr>
        <w:widowControl w:val="0"/>
        <w:spacing w:line="240" w:lineRule="auto"/>
        <w:ind w:left="540" w:hanging="360"/>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w:t>
      </w:r>
    </w:p>
    <w:p w14:paraId="0213A425" w14:textId="77777777" w:rsidR="00753C0B" w:rsidRPr="009E7557" w:rsidRDefault="00753C0B" w:rsidP="009E7557">
      <w:pPr>
        <w:widowControl w:val="0"/>
        <w:spacing w:line="240" w:lineRule="auto"/>
        <w:ind w:left="540" w:hanging="360"/>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lang w:val="x-none"/>
          <w14:ligatures w14:val="standard"/>
          <w14:cntxtAlts/>
        </w:rPr>
        <w:t>·</w:t>
      </w:r>
      <w:r w:rsidRPr="009E7557">
        <w:rPr>
          <w:rFonts w:ascii="Times New Roman" w:eastAsia="Times New Roman" w:hAnsi="Times New Roman" w:cs="Times New Roman"/>
          <w:color w:val="000000"/>
          <w:kern w:val="28"/>
          <w14:ligatures w14:val="standard"/>
          <w14:cntxtAlts/>
        </w:rPr>
        <w:t> </w:t>
      </w:r>
      <w:r w:rsidRPr="009E7557">
        <w:rPr>
          <w:rFonts w:ascii="Times New Roman" w:eastAsia="Times New Roman" w:hAnsi="Times New Roman" w:cs="Times New Roman"/>
          <w:b/>
          <w:bCs/>
          <w:color w:val="293073"/>
          <w:kern w:val="28"/>
          <w14:cntxtAlts/>
        </w:rPr>
        <w:t>Student Success</w:t>
      </w:r>
      <w:r w:rsidRPr="009E7557">
        <w:rPr>
          <w:rFonts w:ascii="Times New Roman" w:eastAsia="Times New Roman" w:hAnsi="Times New Roman" w:cs="Times New Roman"/>
          <w:color w:val="000000"/>
          <w:kern w:val="28"/>
          <w14:cntxtAlts/>
        </w:rPr>
        <w:t xml:space="preserve">- Promote a student-centered environment that focuses on student achievement, engagement, personalized pathways, holistic student support, and individualized excellence. </w:t>
      </w:r>
    </w:p>
    <w:p w14:paraId="468CC97A" w14:textId="77777777" w:rsidR="00753C0B" w:rsidRPr="009E7557" w:rsidRDefault="00753C0B" w:rsidP="009E7557">
      <w:pPr>
        <w:widowControl w:val="0"/>
        <w:spacing w:line="240" w:lineRule="auto"/>
        <w:ind w:left="540" w:hanging="360"/>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w:t>
      </w:r>
    </w:p>
    <w:p w14:paraId="221A2358" w14:textId="77777777" w:rsidR="00753C0B" w:rsidRPr="009E7557" w:rsidRDefault="00753C0B" w:rsidP="009E7557">
      <w:pPr>
        <w:widowControl w:val="0"/>
        <w:spacing w:line="240" w:lineRule="auto"/>
        <w:ind w:left="540" w:hanging="360"/>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lang w:val="x-none"/>
          <w14:ligatures w14:val="standard"/>
          <w14:cntxtAlts/>
        </w:rPr>
        <w:t>·</w:t>
      </w:r>
      <w:r w:rsidRPr="009E7557">
        <w:rPr>
          <w:rFonts w:ascii="Times New Roman" w:eastAsia="Times New Roman" w:hAnsi="Times New Roman" w:cs="Times New Roman"/>
          <w:color w:val="000000"/>
          <w:kern w:val="28"/>
          <w14:ligatures w14:val="standard"/>
          <w14:cntxtAlts/>
        </w:rPr>
        <w:t> </w:t>
      </w:r>
      <w:r w:rsidRPr="009E7557">
        <w:rPr>
          <w:rFonts w:ascii="Times New Roman" w:eastAsia="Times New Roman" w:hAnsi="Times New Roman" w:cs="Times New Roman"/>
          <w:b/>
          <w:bCs/>
          <w:color w:val="293073"/>
          <w:kern w:val="28"/>
          <w14:cntxtAlts/>
        </w:rPr>
        <w:t>Academic Excellence</w:t>
      </w:r>
      <w:r w:rsidRPr="009E7557">
        <w:rPr>
          <w:rFonts w:ascii="Times New Roman" w:eastAsia="Times New Roman" w:hAnsi="Times New Roman" w:cs="Times New Roman"/>
          <w:color w:val="293073"/>
          <w:kern w:val="28"/>
          <w14:cntxtAlts/>
        </w:rPr>
        <w:t xml:space="preserve">- </w:t>
      </w:r>
      <w:r w:rsidRPr="009E7557">
        <w:rPr>
          <w:rFonts w:ascii="Times New Roman" w:eastAsia="Times New Roman" w:hAnsi="Times New Roman" w:cs="Times New Roman"/>
          <w:color w:val="000000"/>
          <w:kern w:val="28"/>
          <w14:cntxtAlts/>
        </w:rPr>
        <w:t xml:space="preserve">Deliver a high-quality education and measurable learning outcomes for our students by creating an innovative and engaging learning environment within a supportive, collegial culture. </w:t>
      </w:r>
    </w:p>
    <w:p w14:paraId="5FCA9F2A" w14:textId="77777777" w:rsidR="00753C0B" w:rsidRPr="009E7557" w:rsidRDefault="00753C0B" w:rsidP="009E7557">
      <w:pPr>
        <w:widowControl w:val="0"/>
        <w:spacing w:line="240" w:lineRule="auto"/>
        <w:ind w:left="540" w:hanging="360"/>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w:t>
      </w:r>
    </w:p>
    <w:p w14:paraId="7B48F0EF" w14:textId="77777777" w:rsidR="00753C0B" w:rsidRPr="009E7557" w:rsidRDefault="00753C0B" w:rsidP="009E7557">
      <w:pPr>
        <w:widowControl w:val="0"/>
        <w:spacing w:line="240" w:lineRule="auto"/>
        <w:ind w:left="540" w:hanging="360"/>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lang w:val="x-none"/>
          <w14:ligatures w14:val="standard"/>
          <w14:cntxtAlts/>
        </w:rPr>
        <w:t>·</w:t>
      </w:r>
      <w:r w:rsidRPr="009E7557">
        <w:rPr>
          <w:rFonts w:ascii="Times New Roman" w:eastAsia="Times New Roman" w:hAnsi="Times New Roman" w:cs="Times New Roman"/>
          <w:color w:val="000000"/>
          <w:kern w:val="28"/>
          <w14:ligatures w14:val="standard"/>
          <w14:cntxtAlts/>
        </w:rPr>
        <w:t> </w:t>
      </w:r>
      <w:r w:rsidRPr="009E7557">
        <w:rPr>
          <w:rFonts w:ascii="Times New Roman" w:eastAsia="Times New Roman" w:hAnsi="Times New Roman" w:cs="Times New Roman"/>
          <w:b/>
          <w:bCs/>
          <w:color w:val="293073"/>
          <w:kern w:val="28"/>
          <w14:cntxtAlts/>
        </w:rPr>
        <w:t>Partnerships</w:t>
      </w:r>
      <w:r w:rsidRPr="009E7557">
        <w:rPr>
          <w:rFonts w:ascii="Times New Roman" w:eastAsia="Times New Roman" w:hAnsi="Times New Roman" w:cs="Times New Roman"/>
          <w:color w:val="293073"/>
          <w:kern w:val="28"/>
          <w14:cntxtAlts/>
        </w:rPr>
        <w:t xml:space="preserve">- </w:t>
      </w:r>
      <w:r w:rsidRPr="009E7557">
        <w:rPr>
          <w:rFonts w:ascii="Times New Roman" w:eastAsia="Times New Roman" w:hAnsi="Times New Roman" w:cs="Times New Roman"/>
          <w:color w:val="000000"/>
          <w:kern w:val="28"/>
          <w14:cntxtAlts/>
        </w:rPr>
        <w:t xml:space="preserve">Nurture collaborative relationships with public and private K-12, universities, businesses, and community partners to develop a cohesive educational strategy that ensures </w:t>
      </w:r>
      <w:r w:rsidRPr="009E7557">
        <w:rPr>
          <w:rFonts w:ascii="Times New Roman" w:eastAsia="Times New Roman" w:hAnsi="Times New Roman" w:cs="Times New Roman"/>
          <w:color w:val="000000"/>
          <w:kern w:val="28"/>
          <w14:cntxtAlts/>
        </w:rPr>
        <w:lastRenderedPageBreak/>
        <w:t xml:space="preserve">seamless alignment and builds a skilled workforce that leads to economic mobility and increased educational attainment. </w:t>
      </w:r>
    </w:p>
    <w:p w14:paraId="3850097F" w14:textId="77777777" w:rsidR="00753C0B" w:rsidRPr="009E7557" w:rsidRDefault="00753C0B" w:rsidP="009E7557">
      <w:pPr>
        <w:widowControl w:val="0"/>
        <w:spacing w:line="240" w:lineRule="auto"/>
        <w:ind w:left="540" w:hanging="360"/>
        <w:rPr>
          <w:rFonts w:ascii="Times New Roman" w:eastAsia="Times New Roman" w:hAnsi="Times New Roman" w:cs="Times New Roman"/>
          <w:color w:val="293073"/>
          <w:kern w:val="28"/>
          <w14:cntxtAlts/>
        </w:rPr>
      </w:pPr>
      <w:r w:rsidRPr="009E7557">
        <w:rPr>
          <w:rFonts w:ascii="Times New Roman" w:eastAsia="Times New Roman" w:hAnsi="Times New Roman" w:cs="Times New Roman"/>
          <w:color w:val="000000"/>
          <w:kern w:val="28"/>
          <w14:cntxtAlts/>
        </w:rPr>
        <w:t> </w:t>
      </w:r>
    </w:p>
    <w:p w14:paraId="69235D3F" w14:textId="3035C62D" w:rsidR="00EC277D" w:rsidRPr="009E7557" w:rsidRDefault="00753C0B" w:rsidP="009E7557">
      <w:pPr>
        <w:widowControl w:val="0"/>
        <w:spacing w:line="240" w:lineRule="auto"/>
        <w:ind w:left="540" w:hanging="360"/>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293073"/>
          <w:kern w:val="28"/>
          <w:lang w:val="x-none"/>
          <w14:ligatures w14:val="standard"/>
          <w14:cntxtAlts/>
        </w:rPr>
        <w:t>·</w:t>
      </w:r>
      <w:r w:rsidRPr="009E7557">
        <w:rPr>
          <w:rFonts w:ascii="Times New Roman" w:eastAsia="Times New Roman" w:hAnsi="Times New Roman" w:cs="Times New Roman"/>
          <w:color w:val="293073"/>
          <w:kern w:val="28"/>
          <w14:ligatures w14:val="standard"/>
          <w14:cntxtAlts/>
        </w:rPr>
        <w:t> </w:t>
      </w:r>
      <w:r w:rsidRPr="009E7557">
        <w:rPr>
          <w:rFonts w:ascii="Times New Roman" w:eastAsia="Times New Roman" w:hAnsi="Times New Roman" w:cs="Times New Roman"/>
          <w:b/>
          <w:bCs/>
          <w:color w:val="293073"/>
          <w:kern w:val="28"/>
          <w14:cntxtAlts/>
        </w:rPr>
        <w:t xml:space="preserve">Workforce Innovations- </w:t>
      </w:r>
      <w:r w:rsidRPr="009E7557">
        <w:rPr>
          <w:rFonts w:ascii="Times New Roman" w:eastAsia="Times New Roman" w:hAnsi="Times New Roman" w:cs="Times New Roman"/>
          <w:color w:val="293073"/>
          <w:kern w:val="28"/>
          <w14:cntxtAlts/>
        </w:rPr>
        <w:t xml:space="preserve"> </w:t>
      </w:r>
      <w:r w:rsidRPr="009E7557">
        <w:rPr>
          <w:rFonts w:ascii="Times New Roman" w:eastAsia="Times New Roman" w:hAnsi="Times New Roman" w:cs="Times New Roman"/>
          <w:color w:val="000000"/>
          <w:kern w:val="28"/>
          <w14:cntxtAlts/>
        </w:rPr>
        <w:t xml:space="preserve">Achieve local, regional and national recognition as a premier college of choice for providing workforce training by delivering high-quality programs and instruction that enable students to grow, succeed, and stay globally competitive. </w:t>
      </w:r>
    </w:p>
    <w:p w14:paraId="4ED27F69" w14:textId="77777777" w:rsidR="00EC277D" w:rsidRPr="009E7557" w:rsidRDefault="00EC277D" w:rsidP="009E7557">
      <w:pPr>
        <w:widowControl w:val="0"/>
        <w:spacing w:line="240" w:lineRule="auto"/>
        <w:jc w:val="both"/>
        <w:rPr>
          <w:rFonts w:ascii="Times New Roman" w:eastAsia="Times New Roman" w:hAnsi="Times New Roman" w:cs="Times New Roman"/>
          <w:b/>
          <w:bCs/>
          <w:color w:val="FF7F35"/>
          <w:kern w:val="28"/>
          <w14:cntxtAlts/>
        </w:rPr>
      </w:pPr>
    </w:p>
    <w:p w14:paraId="7FBEDFD6" w14:textId="0CBD221E" w:rsidR="00B27DA0" w:rsidRPr="009E7557" w:rsidRDefault="00B27DA0" w:rsidP="009E7557">
      <w:pPr>
        <w:pStyle w:val="Heading2"/>
        <w:spacing w:before="0"/>
        <w:rPr>
          <w:rFonts w:eastAsia="Times New Roman" w:cs="Times New Roman"/>
        </w:rPr>
      </w:pPr>
      <w:bookmarkStart w:id="12" w:name="_Toc138860723"/>
      <w:bookmarkStart w:id="13" w:name="_Toc142903869"/>
      <w:bookmarkStart w:id="14" w:name="_Toc165905810"/>
      <w:r w:rsidRPr="009E7557">
        <w:rPr>
          <w:rFonts w:eastAsia="Times New Roman" w:cs="Times New Roman"/>
        </w:rPr>
        <w:t>Diversity</w:t>
      </w:r>
      <w:bookmarkEnd w:id="12"/>
      <w:bookmarkEnd w:id="13"/>
      <w:bookmarkEnd w:id="14"/>
    </w:p>
    <w:p w14:paraId="2969712C" w14:textId="77777777" w:rsidR="00922A44" w:rsidRPr="009E7557" w:rsidRDefault="00B27DA0" w:rsidP="009E7557">
      <w:pPr>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We value human diversity in all its richly complex and multi-faceted forms, whether expressed through race and ethnicity, culture, political and social views, religious and spiritual beliefs, language and geographic characteristics, gender, gender identities and sexual orientations, learning and physical abilities, age, and social or economic classes. We respect the value of every member of the college, and everyone is encouraged to share his or her unique perspective as an individual, not as a representative of any category. Multicultural and intercultural awareness and competencies are key leadership skills, and we intend to present opportunities that respect and celebrate diversity of thought, background, and experience. </w:t>
      </w:r>
    </w:p>
    <w:p w14:paraId="7C50B7D1" w14:textId="77777777" w:rsidR="00922A44" w:rsidRPr="009E7557" w:rsidRDefault="00922A44" w:rsidP="009E7557">
      <w:pPr>
        <w:spacing w:line="240" w:lineRule="auto"/>
        <w:rPr>
          <w:rFonts w:ascii="Times New Roman" w:eastAsia="Times New Roman" w:hAnsi="Times New Roman" w:cs="Times New Roman"/>
          <w:color w:val="000000"/>
          <w:kern w:val="28"/>
          <w14:cntxtAlts/>
        </w:rPr>
      </w:pPr>
    </w:p>
    <w:p w14:paraId="61C41D38" w14:textId="60EA52A3" w:rsidR="00CB4B25" w:rsidRDefault="00B27DA0" w:rsidP="009E7557">
      <w:pPr>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College is supposed to challenge assumptions and to provide new and sometimes uncomfortable ways of looking at issues, but if you feel uncomfortable regarding content or perspectives that are presented or discussed by professors, guest speakers, or others, we encourage you to contact one of your instructors or College administrators immediately so that we can discuss those feelings. Your suggestions on how to incorporate diversity in this college in a meaningful way are appreciated and encouraged. </w:t>
      </w:r>
      <w:r w:rsidR="00090BEA" w:rsidRPr="009E7557">
        <w:rPr>
          <w:rFonts w:ascii="Times New Roman" w:eastAsia="Times New Roman" w:hAnsi="Times New Roman" w:cs="Times New Roman"/>
          <w:color w:val="000000"/>
          <w:kern w:val="28"/>
          <w14:cntxtAlts/>
        </w:rPr>
        <w:t xml:space="preserve">For more information, contact </w:t>
      </w:r>
      <w:hyperlink r:id="rId25" w:history="1">
        <w:r w:rsidR="00090BEA" w:rsidRPr="009E7557">
          <w:rPr>
            <w:rStyle w:val="Hyperlink"/>
            <w:rFonts w:ascii="Times New Roman" w:eastAsia="Times New Roman" w:hAnsi="Times New Roman" w:cs="Times New Roman"/>
            <w:kern w:val="28"/>
            <w14:cntxtAlts/>
          </w:rPr>
          <w:t>HR@ec3pa.org</w:t>
        </w:r>
      </w:hyperlink>
      <w:r w:rsidR="00090BEA" w:rsidRPr="009E7557">
        <w:rPr>
          <w:rFonts w:ascii="Times New Roman" w:eastAsia="Times New Roman" w:hAnsi="Times New Roman" w:cs="Times New Roman"/>
          <w:color w:val="000000"/>
          <w:kern w:val="28"/>
          <w14:cntxtAlts/>
        </w:rPr>
        <w:t>.</w:t>
      </w:r>
    </w:p>
    <w:p w14:paraId="1FD8C836" w14:textId="77777777" w:rsidR="002277F9" w:rsidRDefault="002277F9" w:rsidP="009E7557">
      <w:pPr>
        <w:spacing w:line="240" w:lineRule="auto"/>
        <w:rPr>
          <w:rFonts w:ascii="Times New Roman" w:eastAsia="Times New Roman" w:hAnsi="Times New Roman" w:cs="Times New Roman"/>
          <w:color w:val="000000"/>
          <w:kern w:val="28"/>
          <w14:cntxtAlts/>
        </w:rPr>
      </w:pPr>
    </w:p>
    <w:p w14:paraId="50F87F36" w14:textId="77777777" w:rsidR="002277F9" w:rsidRPr="009E7557" w:rsidRDefault="002277F9" w:rsidP="009E7557">
      <w:pPr>
        <w:spacing w:line="240" w:lineRule="auto"/>
        <w:rPr>
          <w:rFonts w:ascii="Times New Roman" w:hAnsi="Times New Roman" w:cs="Times New Roman"/>
        </w:rPr>
      </w:pPr>
    </w:p>
    <w:p w14:paraId="021E8B86" w14:textId="67BCC903" w:rsidR="00EC277D" w:rsidRDefault="00EC277D" w:rsidP="009E7557">
      <w:pPr>
        <w:pStyle w:val="Heading1"/>
        <w:spacing w:before="0" w:line="240" w:lineRule="auto"/>
        <w:rPr>
          <w:rFonts w:cs="Times New Roman"/>
        </w:rPr>
      </w:pPr>
      <w:bookmarkStart w:id="15" w:name="_Toc138860724"/>
      <w:bookmarkStart w:id="16" w:name="_Toc142903870"/>
      <w:bookmarkStart w:id="17" w:name="_Toc165905811"/>
      <w:r w:rsidRPr="009E7557">
        <w:rPr>
          <w:rFonts w:cs="Times New Roman"/>
        </w:rPr>
        <w:t>Roles and Responsibility of Faculty</w:t>
      </w:r>
      <w:bookmarkEnd w:id="15"/>
      <w:bookmarkEnd w:id="16"/>
      <w:bookmarkEnd w:id="17"/>
    </w:p>
    <w:p w14:paraId="674A01AB" w14:textId="77777777" w:rsidR="002277F9" w:rsidRPr="002277F9" w:rsidRDefault="002277F9" w:rsidP="002277F9">
      <w:pPr>
        <w:spacing w:line="240" w:lineRule="auto"/>
      </w:pPr>
    </w:p>
    <w:p w14:paraId="319DAEAD" w14:textId="6DEB64F3" w:rsidR="00EC277D" w:rsidRPr="009E7557" w:rsidRDefault="00EC277D" w:rsidP="009E7557">
      <w:pPr>
        <w:spacing w:line="240" w:lineRule="auto"/>
        <w:contextualSpacing/>
        <w:rPr>
          <w:rFonts w:ascii="Times New Roman" w:hAnsi="Times New Roman" w:cs="Times New Roman"/>
        </w:rPr>
      </w:pPr>
      <w:r w:rsidRPr="009E7557">
        <w:rPr>
          <w:rFonts w:ascii="Times New Roman" w:hAnsi="Times New Roman" w:cs="Times New Roman"/>
        </w:rPr>
        <w:t xml:space="preserve">This is the list of responsibilities of the faculty </w:t>
      </w:r>
      <w:r w:rsidR="002277F9" w:rsidRPr="009E7557">
        <w:rPr>
          <w:rFonts w:ascii="Times New Roman" w:hAnsi="Times New Roman" w:cs="Times New Roman"/>
        </w:rPr>
        <w:t>members</w:t>
      </w:r>
      <w:r w:rsidRPr="009E7557">
        <w:rPr>
          <w:rFonts w:ascii="Times New Roman" w:hAnsi="Times New Roman" w:cs="Times New Roman"/>
        </w:rPr>
        <w:t xml:space="preserve"> of Erie County Community College. </w:t>
      </w:r>
    </w:p>
    <w:p w14:paraId="0942E217" w14:textId="77777777" w:rsidR="00EC277D" w:rsidRPr="009E7557" w:rsidRDefault="00EC277D" w:rsidP="009E7557">
      <w:pPr>
        <w:spacing w:line="240" w:lineRule="auto"/>
        <w:contextualSpacing/>
        <w:rPr>
          <w:rFonts w:ascii="Times New Roman" w:hAnsi="Times New Roman" w:cs="Times New Roman"/>
        </w:rPr>
      </w:pPr>
    </w:p>
    <w:p w14:paraId="65E84B85" w14:textId="46AF2E7F" w:rsidR="00EC277D" w:rsidRPr="009E7557" w:rsidRDefault="00EC277D" w:rsidP="009E7557">
      <w:pPr>
        <w:pStyle w:val="Heading2"/>
        <w:spacing w:before="0"/>
        <w:rPr>
          <w:rFonts w:cs="Times New Roman"/>
        </w:rPr>
      </w:pPr>
      <w:bookmarkStart w:id="18" w:name="_Toc138860725"/>
      <w:bookmarkStart w:id="19" w:name="_Toc142903871"/>
      <w:bookmarkStart w:id="20" w:name="_Toc165905812"/>
      <w:r w:rsidRPr="009E7557">
        <w:rPr>
          <w:rFonts w:cs="Times New Roman"/>
        </w:rPr>
        <w:t>Full-Time</w:t>
      </w:r>
      <w:bookmarkEnd w:id="18"/>
      <w:bookmarkEnd w:id="19"/>
      <w:bookmarkEnd w:id="20"/>
    </w:p>
    <w:p w14:paraId="6D642ACE" w14:textId="19F2A60E" w:rsidR="00EF7D26" w:rsidRDefault="000A5438" w:rsidP="000A5438">
      <w:pPr>
        <w:spacing w:line="240" w:lineRule="auto"/>
        <w:contextualSpacing/>
        <w:rPr>
          <w:rFonts w:ascii="Times New Roman" w:hAnsi="Times New Roman" w:cs="Times New Roman"/>
        </w:rPr>
      </w:pPr>
      <w:r w:rsidRPr="000A5438">
        <w:rPr>
          <w:rFonts w:ascii="Times New Roman" w:hAnsi="Times New Roman" w:cs="Times New Roman"/>
        </w:rPr>
        <w:t xml:space="preserve">Full-time faculty members of Erie County Community College are </w:t>
      </w:r>
      <w:r>
        <w:rPr>
          <w:rFonts w:ascii="Times New Roman" w:hAnsi="Times New Roman" w:cs="Times New Roman"/>
        </w:rPr>
        <w:t>Assistant Professors</w:t>
      </w:r>
      <w:r w:rsidRPr="000A5438">
        <w:rPr>
          <w:rFonts w:ascii="Times New Roman" w:hAnsi="Times New Roman" w:cs="Times New Roman"/>
        </w:rPr>
        <w:t xml:space="preserve"> who carry a teaching</w:t>
      </w:r>
      <w:r>
        <w:rPr>
          <w:rFonts w:ascii="Times New Roman" w:hAnsi="Times New Roman" w:cs="Times New Roman"/>
        </w:rPr>
        <w:t xml:space="preserve"> </w:t>
      </w:r>
      <w:r w:rsidRPr="000A5438">
        <w:rPr>
          <w:rFonts w:ascii="Times New Roman" w:hAnsi="Times New Roman" w:cs="Times New Roman"/>
        </w:rPr>
        <w:t xml:space="preserve">load of </w:t>
      </w:r>
      <w:r>
        <w:rPr>
          <w:rFonts w:ascii="Times New Roman" w:hAnsi="Times New Roman" w:cs="Times New Roman"/>
        </w:rPr>
        <w:t>15 credit hours per semester</w:t>
      </w:r>
      <w:r w:rsidRPr="000A5438">
        <w:rPr>
          <w:rFonts w:ascii="Times New Roman" w:hAnsi="Times New Roman" w:cs="Times New Roman"/>
        </w:rPr>
        <w:t>. Some full-time faculty may take on administrative roles to meet</w:t>
      </w:r>
      <w:r>
        <w:rPr>
          <w:rFonts w:ascii="Times New Roman" w:hAnsi="Times New Roman" w:cs="Times New Roman"/>
        </w:rPr>
        <w:t xml:space="preserve"> </w:t>
      </w:r>
      <w:r w:rsidRPr="000A5438">
        <w:rPr>
          <w:rFonts w:ascii="Times New Roman" w:hAnsi="Times New Roman" w:cs="Times New Roman"/>
        </w:rPr>
        <w:t>minimum credit hours.</w:t>
      </w:r>
    </w:p>
    <w:p w14:paraId="6F63A4C1" w14:textId="77777777" w:rsidR="000A5438" w:rsidRPr="009E7557" w:rsidRDefault="000A5438" w:rsidP="000A5438">
      <w:pPr>
        <w:spacing w:line="240" w:lineRule="auto"/>
        <w:contextualSpacing/>
        <w:rPr>
          <w:rFonts w:ascii="Times New Roman" w:hAnsi="Times New Roman" w:cs="Times New Roman"/>
        </w:rPr>
      </w:pPr>
    </w:p>
    <w:p w14:paraId="60A4C264" w14:textId="4997961A" w:rsidR="00EC277D" w:rsidRPr="009E7557" w:rsidRDefault="00EC277D" w:rsidP="009E7557">
      <w:pPr>
        <w:pStyle w:val="Heading2"/>
        <w:spacing w:before="0"/>
        <w:rPr>
          <w:rFonts w:cs="Times New Roman"/>
        </w:rPr>
      </w:pPr>
      <w:bookmarkStart w:id="21" w:name="_Toc138860726"/>
      <w:bookmarkStart w:id="22" w:name="_Toc142903872"/>
      <w:bookmarkStart w:id="23" w:name="_Toc165905813"/>
      <w:r w:rsidRPr="009E7557">
        <w:rPr>
          <w:rFonts w:cs="Times New Roman"/>
        </w:rPr>
        <w:t>Part-Time</w:t>
      </w:r>
      <w:bookmarkEnd w:id="21"/>
      <w:bookmarkEnd w:id="22"/>
      <w:bookmarkEnd w:id="23"/>
    </w:p>
    <w:p w14:paraId="5A563E99" w14:textId="1465D8B0" w:rsidR="00EC277D" w:rsidRDefault="00EF7D26" w:rsidP="009E7557">
      <w:pPr>
        <w:spacing w:line="240" w:lineRule="auto"/>
        <w:contextualSpacing/>
        <w:rPr>
          <w:rFonts w:ascii="Times New Roman" w:hAnsi="Times New Roman" w:cs="Times New Roman"/>
        </w:rPr>
      </w:pPr>
      <w:r w:rsidRPr="00EF7D26">
        <w:rPr>
          <w:rFonts w:ascii="Times New Roman" w:hAnsi="Times New Roman" w:cs="Times New Roman"/>
        </w:rPr>
        <w:t>Faculty hired to teach less than a full load (maximum of 12 credit/contact hours per semester). Part-time faculty may be reassigned to do administrative work at the discretion of the President.</w:t>
      </w:r>
    </w:p>
    <w:p w14:paraId="258025CA" w14:textId="77777777" w:rsidR="00EF7D26" w:rsidRDefault="00EF7D26" w:rsidP="009E7557">
      <w:pPr>
        <w:spacing w:line="240" w:lineRule="auto"/>
        <w:contextualSpacing/>
        <w:rPr>
          <w:rFonts w:ascii="Times New Roman" w:hAnsi="Times New Roman" w:cs="Times New Roman"/>
        </w:rPr>
      </w:pPr>
    </w:p>
    <w:p w14:paraId="0428BBD8" w14:textId="2A437F24" w:rsidR="00EF7D26" w:rsidRDefault="00EF7D26" w:rsidP="009E7557">
      <w:pPr>
        <w:spacing w:line="240" w:lineRule="auto"/>
        <w:contextualSpacing/>
        <w:rPr>
          <w:rFonts w:ascii="Times New Roman" w:eastAsiaTheme="majorEastAsia" w:hAnsi="Times New Roman" w:cs="Times New Roman"/>
          <w:b/>
          <w:color w:val="FF7F35"/>
          <w:szCs w:val="26"/>
        </w:rPr>
      </w:pPr>
      <w:r w:rsidRPr="00EF7D26">
        <w:rPr>
          <w:rFonts w:ascii="Times New Roman" w:eastAsiaTheme="majorEastAsia" w:hAnsi="Times New Roman" w:cs="Times New Roman"/>
          <w:b/>
          <w:color w:val="FF7F35"/>
          <w:szCs w:val="26"/>
        </w:rPr>
        <w:t>Contract and Temporary (Fee-for-Service and Non-Exempt)</w:t>
      </w:r>
    </w:p>
    <w:p w14:paraId="69CF112A" w14:textId="07775C8A" w:rsidR="00EF7D26" w:rsidRDefault="00EF7D26" w:rsidP="009E7557">
      <w:pPr>
        <w:spacing w:line="240" w:lineRule="auto"/>
        <w:contextualSpacing/>
        <w:rPr>
          <w:rFonts w:ascii="Times New Roman" w:hAnsi="Times New Roman" w:cs="Times New Roman"/>
        </w:rPr>
      </w:pPr>
      <w:r w:rsidRPr="00EF7D26">
        <w:rPr>
          <w:rFonts w:ascii="Times New Roman" w:hAnsi="Times New Roman" w:cs="Times New Roman"/>
        </w:rPr>
        <w:t>A contractor or temporary employee is one who is hired for a defined period of time. The position may be renewed for a defined period of time as needed.</w:t>
      </w:r>
    </w:p>
    <w:p w14:paraId="09F76F3A" w14:textId="77777777" w:rsidR="00EF7D26" w:rsidRPr="009E7557" w:rsidRDefault="00EF7D26" w:rsidP="009E7557">
      <w:pPr>
        <w:spacing w:line="240" w:lineRule="auto"/>
        <w:contextualSpacing/>
        <w:rPr>
          <w:rFonts w:ascii="Times New Roman" w:hAnsi="Times New Roman" w:cs="Times New Roman"/>
        </w:rPr>
      </w:pPr>
    </w:p>
    <w:p w14:paraId="39AC6C24" w14:textId="576646B9" w:rsidR="00EC277D" w:rsidRPr="009E7557" w:rsidRDefault="00EC277D" w:rsidP="009E7557">
      <w:pPr>
        <w:pStyle w:val="Heading2"/>
        <w:spacing w:before="0"/>
        <w:rPr>
          <w:rFonts w:cs="Times New Roman"/>
        </w:rPr>
      </w:pPr>
      <w:bookmarkStart w:id="24" w:name="_Toc138860727"/>
      <w:bookmarkStart w:id="25" w:name="_Toc142903873"/>
      <w:bookmarkStart w:id="26" w:name="_Toc165905814"/>
      <w:r w:rsidRPr="009E7557">
        <w:rPr>
          <w:rFonts w:cs="Times New Roman"/>
        </w:rPr>
        <w:t>Responsibilities</w:t>
      </w:r>
      <w:bookmarkEnd w:id="24"/>
      <w:bookmarkEnd w:id="25"/>
      <w:bookmarkEnd w:id="26"/>
    </w:p>
    <w:p w14:paraId="26BD84E2" w14:textId="4D86FC1E" w:rsidR="00EC277D" w:rsidRPr="009E7557" w:rsidRDefault="00EC277D" w:rsidP="009E7557">
      <w:pPr>
        <w:spacing w:line="240" w:lineRule="auto"/>
        <w:contextualSpacing/>
        <w:rPr>
          <w:rFonts w:ascii="Times New Roman" w:hAnsi="Times New Roman" w:cs="Times New Roman"/>
        </w:rPr>
      </w:pPr>
      <w:r w:rsidRPr="009E7557">
        <w:rPr>
          <w:rFonts w:ascii="Times New Roman" w:hAnsi="Times New Roman" w:cs="Times New Roman"/>
        </w:rPr>
        <w:t xml:space="preserve">The faculty of Erie County Community College recognizes </w:t>
      </w:r>
      <w:r w:rsidR="00090BEA" w:rsidRPr="009E7557">
        <w:rPr>
          <w:rFonts w:ascii="Times New Roman" w:hAnsi="Times New Roman" w:cs="Times New Roman"/>
        </w:rPr>
        <w:t>their</w:t>
      </w:r>
      <w:r w:rsidRPr="009E7557">
        <w:rPr>
          <w:rFonts w:ascii="Times New Roman" w:hAnsi="Times New Roman" w:cs="Times New Roman"/>
        </w:rPr>
        <w:t xml:space="preserve"> essential role in creating and sustaining the intellectual health of the college. Its members assert and embrace their fundamental responsibility to fulfill their teaching, scholarly, mentoring and advising duties to the students. EC3 faculty members commit themselves, with mind, heart, and body to the discovery of knowledge and the sharing of that process and its products with students without prejudice.</w:t>
      </w:r>
    </w:p>
    <w:p w14:paraId="4F9FA9D8" w14:textId="77777777" w:rsidR="00EC277D" w:rsidRPr="009E7557" w:rsidRDefault="00EC277D" w:rsidP="009E7557">
      <w:pPr>
        <w:spacing w:line="240" w:lineRule="auto"/>
        <w:contextualSpacing/>
        <w:rPr>
          <w:rFonts w:ascii="Times New Roman" w:hAnsi="Times New Roman" w:cs="Times New Roman"/>
        </w:rPr>
      </w:pPr>
    </w:p>
    <w:p w14:paraId="3B4391D8" w14:textId="43280DE0" w:rsidR="00EC277D" w:rsidRPr="009E7557" w:rsidRDefault="00EC277D" w:rsidP="009E7557">
      <w:pPr>
        <w:pStyle w:val="Heading2"/>
        <w:spacing w:before="0"/>
        <w:rPr>
          <w:rFonts w:cs="Times New Roman"/>
        </w:rPr>
      </w:pPr>
      <w:bookmarkStart w:id="27" w:name="_Toc138860728"/>
      <w:bookmarkStart w:id="28" w:name="_Toc142903874"/>
      <w:bookmarkStart w:id="29" w:name="_Toc165905815"/>
      <w:r w:rsidRPr="009E7557">
        <w:rPr>
          <w:rFonts w:cs="Times New Roman"/>
        </w:rPr>
        <w:lastRenderedPageBreak/>
        <w:t>Faculty member</w:t>
      </w:r>
      <w:r w:rsidR="00090BEA" w:rsidRPr="009E7557">
        <w:rPr>
          <w:rFonts w:cs="Times New Roman"/>
        </w:rPr>
        <w:t>s</w:t>
      </w:r>
      <w:r w:rsidRPr="009E7557">
        <w:rPr>
          <w:rFonts w:cs="Times New Roman"/>
        </w:rPr>
        <w:t xml:space="preserve"> of EC3 are expected to:</w:t>
      </w:r>
      <w:bookmarkEnd w:id="27"/>
      <w:bookmarkEnd w:id="28"/>
      <w:bookmarkEnd w:id="29"/>
    </w:p>
    <w:p w14:paraId="2A3EE529" w14:textId="4B1CF51B" w:rsidR="00EC277D" w:rsidRPr="009E7557" w:rsidRDefault="00EC277D" w:rsidP="009E7557">
      <w:pPr>
        <w:pStyle w:val="ListParagraph"/>
        <w:numPr>
          <w:ilvl w:val="0"/>
          <w:numId w:val="12"/>
        </w:numPr>
        <w:spacing w:line="240" w:lineRule="auto"/>
        <w:ind w:left="720"/>
        <w:rPr>
          <w:rFonts w:ascii="Times New Roman" w:hAnsi="Times New Roman" w:cs="Times New Roman"/>
        </w:rPr>
      </w:pPr>
      <w:r w:rsidRPr="009E7557">
        <w:rPr>
          <w:rFonts w:ascii="Times New Roman" w:hAnsi="Times New Roman" w:cs="Times New Roman"/>
        </w:rPr>
        <w:t>Teach, advise, and mentor students to the best of one’s abilities and according to the regulations in the catalog and Faculty Handbook concerning curriculum, academic requirements, grading, and all other faculty responsibilities</w:t>
      </w:r>
      <w:r w:rsidR="0026614C" w:rsidRPr="009E7557">
        <w:rPr>
          <w:rFonts w:ascii="Times New Roman" w:hAnsi="Times New Roman" w:cs="Times New Roman"/>
        </w:rPr>
        <w:t>.</w:t>
      </w:r>
    </w:p>
    <w:p w14:paraId="0907681D" w14:textId="21904891" w:rsidR="001E73E7" w:rsidRPr="009E7557" w:rsidRDefault="001E73E7" w:rsidP="009E7557">
      <w:pPr>
        <w:pStyle w:val="ListParagraph"/>
        <w:numPr>
          <w:ilvl w:val="0"/>
          <w:numId w:val="12"/>
        </w:numPr>
        <w:spacing w:line="240" w:lineRule="auto"/>
        <w:ind w:left="720"/>
        <w:rPr>
          <w:rFonts w:ascii="Times New Roman" w:hAnsi="Times New Roman" w:cs="Times New Roman"/>
        </w:rPr>
      </w:pPr>
      <w:r w:rsidRPr="009E7557">
        <w:rPr>
          <w:rFonts w:ascii="Times New Roman" w:hAnsi="Times New Roman" w:cs="Times New Roman"/>
        </w:rPr>
        <w:t>Meet all mandatory reporting deadlines for attendance verification</w:t>
      </w:r>
      <w:r w:rsidR="005C58A5" w:rsidRPr="009E7557">
        <w:rPr>
          <w:rFonts w:ascii="Times New Roman" w:hAnsi="Times New Roman" w:cs="Times New Roman"/>
        </w:rPr>
        <w:t xml:space="preserve">, </w:t>
      </w:r>
      <w:r w:rsidRPr="009E7557">
        <w:rPr>
          <w:rFonts w:ascii="Times New Roman" w:hAnsi="Times New Roman" w:cs="Times New Roman"/>
        </w:rPr>
        <w:t>interim and final grades</w:t>
      </w:r>
      <w:r w:rsidR="00922A44" w:rsidRPr="009E7557">
        <w:rPr>
          <w:rFonts w:ascii="Times New Roman" w:hAnsi="Times New Roman" w:cs="Times New Roman"/>
        </w:rPr>
        <w:t>, and assessment data</w:t>
      </w:r>
      <w:r w:rsidRPr="009E7557">
        <w:rPr>
          <w:rFonts w:ascii="Times New Roman" w:hAnsi="Times New Roman" w:cs="Times New Roman"/>
        </w:rPr>
        <w:t xml:space="preserve">. </w:t>
      </w:r>
    </w:p>
    <w:p w14:paraId="49EA19A1" w14:textId="710EF039" w:rsidR="00EC277D" w:rsidRPr="009E7557" w:rsidRDefault="00EC277D" w:rsidP="009E7557">
      <w:pPr>
        <w:pStyle w:val="ListParagraph"/>
        <w:numPr>
          <w:ilvl w:val="0"/>
          <w:numId w:val="12"/>
        </w:numPr>
        <w:spacing w:line="240" w:lineRule="auto"/>
        <w:ind w:left="720"/>
        <w:rPr>
          <w:rFonts w:ascii="Times New Roman" w:hAnsi="Times New Roman" w:cs="Times New Roman"/>
        </w:rPr>
      </w:pPr>
      <w:r w:rsidRPr="009E7557">
        <w:rPr>
          <w:rFonts w:ascii="Times New Roman" w:hAnsi="Times New Roman" w:cs="Times New Roman"/>
        </w:rPr>
        <w:t>Participate in academic events and ceremonies</w:t>
      </w:r>
      <w:r w:rsidR="001E73E7" w:rsidRPr="009E7557">
        <w:rPr>
          <w:rFonts w:ascii="Times New Roman" w:hAnsi="Times New Roman" w:cs="Times New Roman"/>
        </w:rPr>
        <w:t xml:space="preserve"> (FT required, PT </w:t>
      </w:r>
      <w:r w:rsidR="00401518" w:rsidRPr="009E7557">
        <w:rPr>
          <w:rFonts w:ascii="Times New Roman" w:hAnsi="Times New Roman" w:cs="Times New Roman"/>
        </w:rPr>
        <w:t>encouraged</w:t>
      </w:r>
      <w:r w:rsidR="001E73E7" w:rsidRPr="009E7557">
        <w:rPr>
          <w:rFonts w:ascii="Times New Roman" w:hAnsi="Times New Roman" w:cs="Times New Roman"/>
        </w:rPr>
        <w:t>)</w:t>
      </w:r>
      <w:r w:rsidR="0026614C" w:rsidRPr="009E7557">
        <w:rPr>
          <w:rFonts w:ascii="Times New Roman" w:hAnsi="Times New Roman" w:cs="Times New Roman"/>
        </w:rPr>
        <w:t>.</w:t>
      </w:r>
    </w:p>
    <w:p w14:paraId="34E6171F" w14:textId="65229FA2" w:rsidR="00EC277D" w:rsidRPr="009E7557" w:rsidRDefault="00EC277D" w:rsidP="009E7557">
      <w:pPr>
        <w:pStyle w:val="ListParagraph"/>
        <w:numPr>
          <w:ilvl w:val="0"/>
          <w:numId w:val="12"/>
        </w:numPr>
        <w:spacing w:line="240" w:lineRule="auto"/>
        <w:ind w:left="720"/>
        <w:rPr>
          <w:rFonts w:ascii="Times New Roman" w:hAnsi="Times New Roman" w:cs="Times New Roman"/>
        </w:rPr>
      </w:pPr>
      <w:r w:rsidRPr="009E7557">
        <w:rPr>
          <w:rFonts w:ascii="Times New Roman" w:hAnsi="Times New Roman" w:cs="Times New Roman"/>
        </w:rPr>
        <w:t>Attend all classes well prepared and on-time</w:t>
      </w:r>
      <w:r w:rsidR="0026614C" w:rsidRPr="009E7557">
        <w:rPr>
          <w:rFonts w:ascii="Times New Roman" w:hAnsi="Times New Roman" w:cs="Times New Roman"/>
        </w:rPr>
        <w:t>.</w:t>
      </w:r>
    </w:p>
    <w:p w14:paraId="7A11CDBC" w14:textId="7E56AE7B" w:rsidR="00EC277D" w:rsidRPr="009E7557" w:rsidRDefault="00EC277D" w:rsidP="009E7557">
      <w:pPr>
        <w:pStyle w:val="ListParagraph"/>
        <w:numPr>
          <w:ilvl w:val="0"/>
          <w:numId w:val="12"/>
        </w:numPr>
        <w:spacing w:line="240" w:lineRule="auto"/>
        <w:ind w:left="720"/>
        <w:rPr>
          <w:rFonts w:ascii="Times New Roman" w:hAnsi="Times New Roman" w:cs="Times New Roman"/>
        </w:rPr>
      </w:pPr>
      <w:r w:rsidRPr="009E7557">
        <w:rPr>
          <w:rFonts w:ascii="Times New Roman" w:hAnsi="Times New Roman" w:cs="Times New Roman"/>
        </w:rPr>
        <w:t xml:space="preserve">Dress and act professionally </w:t>
      </w:r>
      <w:r w:rsidR="00090BEA" w:rsidRPr="009E7557">
        <w:rPr>
          <w:rFonts w:ascii="Times New Roman" w:hAnsi="Times New Roman" w:cs="Times New Roman"/>
        </w:rPr>
        <w:t>appropriately at all times</w:t>
      </w:r>
      <w:r w:rsidR="0026614C" w:rsidRPr="009E7557">
        <w:rPr>
          <w:rFonts w:ascii="Times New Roman" w:hAnsi="Times New Roman" w:cs="Times New Roman"/>
        </w:rPr>
        <w:t>.</w:t>
      </w:r>
    </w:p>
    <w:p w14:paraId="05A2A519" w14:textId="6CBEABFB" w:rsidR="00C71DB5" w:rsidRPr="009E7557" w:rsidRDefault="00EC277D" w:rsidP="009E7557">
      <w:pPr>
        <w:pStyle w:val="ListParagraph"/>
        <w:numPr>
          <w:ilvl w:val="0"/>
          <w:numId w:val="12"/>
        </w:numPr>
        <w:spacing w:line="240" w:lineRule="auto"/>
        <w:ind w:left="720"/>
        <w:rPr>
          <w:rFonts w:ascii="Times New Roman" w:hAnsi="Times New Roman" w:cs="Times New Roman"/>
        </w:rPr>
      </w:pPr>
      <w:r w:rsidRPr="009E7557">
        <w:rPr>
          <w:rFonts w:ascii="Times New Roman" w:hAnsi="Times New Roman" w:cs="Times New Roman"/>
        </w:rPr>
        <w:t xml:space="preserve">Act in the best interest of the college in promoting its </w:t>
      </w:r>
      <w:r w:rsidR="00090BEA" w:rsidRPr="009E7557">
        <w:rPr>
          <w:rFonts w:ascii="Times New Roman" w:hAnsi="Times New Roman" w:cs="Times New Roman"/>
        </w:rPr>
        <w:t>mission</w:t>
      </w:r>
      <w:r w:rsidRPr="009E7557">
        <w:rPr>
          <w:rFonts w:ascii="Times New Roman" w:hAnsi="Times New Roman" w:cs="Times New Roman"/>
        </w:rPr>
        <w:t xml:space="preserve"> and </w:t>
      </w:r>
      <w:r w:rsidR="0026614C" w:rsidRPr="009E7557">
        <w:rPr>
          <w:rFonts w:ascii="Times New Roman" w:hAnsi="Times New Roman" w:cs="Times New Roman"/>
        </w:rPr>
        <w:t>objectives.</w:t>
      </w:r>
    </w:p>
    <w:p w14:paraId="400D8DEA" w14:textId="77777777" w:rsidR="002277F9" w:rsidRPr="005E7FC8" w:rsidRDefault="002277F9" w:rsidP="005E7FC8">
      <w:pPr>
        <w:spacing w:line="240" w:lineRule="auto"/>
        <w:rPr>
          <w:rFonts w:ascii="Times New Roman" w:hAnsi="Times New Roman" w:cs="Times New Roman"/>
        </w:rPr>
      </w:pPr>
    </w:p>
    <w:p w14:paraId="36AF7587" w14:textId="77777777" w:rsidR="0061499A" w:rsidRPr="009E7557" w:rsidRDefault="0061499A" w:rsidP="0061499A">
      <w:pPr>
        <w:pStyle w:val="Heading2"/>
        <w:spacing w:before="0"/>
        <w:rPr>
          <w:rFonts w:cs="Times New Roman"/>
        </w:rPr>
      </w:pPr>
      <w:bookmarkStart w:id="30" w:name="_Toc138860768"/>
      <w:bookmarkStart w:id="31" w:name="_Toc142903912"/>
      <w:bookmarkStart w:id="32" w:name="_Toc165905816"/>
      <w:bookmarkStart w:id="33" w:name="_Toc138860730"/>
      <w:bookmarkStart w:id="34" w:name="_Toc142903876"/>
      <w:r w:rsidRPr="009E7557">
        <w:rPr>
          <w:rFonts w:cs="Times New Roman"/>
        </w:rPr>
        <w:t>Academic Freedom</w:t>
      </w:r>
      <w:bookmarkEnd w:id="30"/>
      <w:bookmarkEnd w:id="31"/>
      <w:bookmarkEnd w:id="32"/>
    </w:p>
    <w:p w14:paraId="043C9C41" w14:textId="77777777" w:rsidR="0061499A" w:rsidRPr="009E7557" w:rsidRDefault="0061499A" w:rsidP="0061499A">
      <w:pPr>
        <w:spacing w:line="240" w:lineRule="auto"/>
        <w:rPr>
          <w:rFonts w:ascii="Times New Roman" w:hAnsi="Times New Roman" w:cs="Times New Roman"/>
        </w:rPr>
      </w:pPr>
      <w:r w:rsidRPr="009E7557">
        <w:rPr>
          <w:rFonts w:ascii="Times New Roman" w:hAnsi="Times New Roman" w:cs="Times New Roman"/>
        </w:rPr>
        <w:t>Erie County Community College fosters an environment for excellence in teaching, learning, and inquiry by sustaining freedom of expression, scholarly pursuit of knowledge, spirited and open debate, and intellectual exchange in a culture of mutual respect.</w:t>
      </w:r>
    </w:p>
    <w:p w14:paraId="244325C8" w14:textId="77777777" w:rsidR="0061499A" w:rsidRPr="009E7557" w:rsidRDefault="0061499A" w:rsidP="0061499A">
      <w:pPr>
        <w:spacing w:line="240" w:lineRule="auto"/>
        <w:rPr>
          <w:rFonts w:ascii="Times New Roman" w:hAnsi="Times New Roman" w:cs="Times New Roman"/>
        </w:rPr>
      </w:pPr>
    </w:p>
    <w:p w14:paraId="3F0D3E07" w14:textId="77777777" w:rsidR="0061499A" w:rsidRPr="009E7557" w:rsidRDefault="0061499A" w:rsidP="0061499A">
      <w:pPr>
        <w:spacing w:line="240" w:lineRule="auto"/>
        <w:rPr>
          <w:rFonts w:ascii="Times New Roman" w:hAnsi="Times New Roman" w:cs="Times New Roman"/>
        </w:rPr>
      </w:pPr>
      <w:r w:rsidRPr="009E7557">
        <w:rPr>
          <w:rFonts w:ascii="Times New Roman" w:hAnsi="Times New Roman" w:cs="Times New Roman"/>
        </w:rPr>
        <w:t>Academic freedom is essential to the shared goal of the pursuit of knowledge and is fundamental to the exploration of new ideas. Academic freedom encompasses both the individual’s and College’s right to maintain academic standards and ensure intellectual integrity, while ensuring faculty members’ rights to freedom of discussion in the classroom, encourage intellectual integrity, and sustain pedagogical approaches consistent with the discipline taught.</w:t>
      </w:r>
    </w:p>
    <w:p w14:paraId="7A115A3F" w14:textId="77777777" w:rsidR="0061499A" w:rsidRPr="009E7557" w:rsidRDefault="0061499A" w:rsidP="0061499A">
      <w:pPr>
        <w:spacing w:line="240" w:lineRule="auto"/>
        <w:rPr>
          <w:rFonts w:ascii="Times New Roman" w:hAnsi="Times New Roman" w:cs="Times New Roman"/>
        </w:rPr>
      </w:pPr>
    </w:p>
    <w:p w14:paraId="06C01C93" w14:textId="77777777" w:rsidR="0061499A" w:rsidRPr="009E7557" w:rsidRDefault="0061499A" w:rsidP="0061499A">
      <w:pPr>
        <w:spacing w:line="240" w:lineRule="auto"/>
        <w:rPr>
          <w:rFonts w:ascii="Times New Roman" w:hAnsi="Times New Roman" w:cs="Times New Roman"/>
        </w:rPr>
      </w:pPr>
      <w:r w:rsidRPr="009E7557">
        <w:rPr>
          <w:rFonts w:ascii="Times New Roman" w:hAnsi="Times New Roman" w:cs="Times New Roman"/>
        </w:rPr>
        <w:t>Academic freedom does not involve expression that substantially impairs the rights of others or the imposition of political, religious, or philosophical beliefs on individuals of the college community. Academic Freedom also does not provide protection for faculty who demonstrate professional incompetence or dishonesty regarding their assigned discipline.</w:t>
      </w:r>
    </w:p>
    <w:p w14:paraId="1314E648" w14:textId="77777777" w:rsidR="0061499A" w:rsidRPr="009E7557" w:rsidRDefault="0061499A" w:rsidP="0061499A">
      <w:pPr>
        <w:spacing w:line="240" w:lineRule="auto"/>
        <w:rPr>
          <w:rFonts w:ascii="Times New Roman" w:hAnsi="Times New Roman" w:cs="Times New Roman"/>
        </w:rPr>
      </w:pPr>
    </w:p>
    <w:p w14:paraId="23D31872" w14:textId="77777777" w:rsidR="0061499A" w:rsidRPr="009E7557" w:rsidRDefault="0061499A" w:rsidP="0061499A">
      <w:pPr>
        <w:spacing w:line="240" w:lineRule="auto"/>
        <w:rPr>
          <w:rFonts w:ascii="Times New Roman" w:hAnsi="Times New Roman" w:cs="Times New Roman"/>
        </w:rPr>
      </w:pPr>
      <w:r w:rsidRPr="009E7557">
        <w:rPr>
          <w:rFonts w:ascii="Times New Roman" w:hAnsi="Times New Roman" w:cs="Times New Roman"/>
        </w:rPr>
        <w:t>Members of the College community, as individuals and groups, have the right to exercise their full freedom of expression and association. The College is committed to creating an educational environment that is free from intolerance directed towards individuals or groups. Respect for the rights, privileges, and sensibilities of each other is essential in preserving the College community. The College recognizes that all students are bound by the EC3 Student Code of Conduct relative to freedom of expression and alleged instances of code violations are addressed according to the process outlined within the Student Code of Conduct.</w:t>
      </w:r>
    </w:p>
    <w:p w14:paraId="745DA168" w14:textId="77777777" w:rsidR="0061499A" w:rsidRPr="009E7557" w:rsidRDefault="0061499A" w:rsidP="0061499A">
      <w:pPr>
        <w:spacing w:line="240" w:lineRule="auto"/>
        <w:rPr>
          <w:rFonts w:ascii="Times New Roman" w:hAnsi="Times New Roman" w:cs="Times New Roman"/>
        </w:rPr>
      </w:pPr>
    </w:p>
    <w:p w14:paraId="4706045F" w14:textId="77777777" w:rsidR="0061499A" w:rsidRPr="009E7557" w:rsidRDefault="0061499A" w:rsidP="0061499A">
      <w:pPr>
        <w:spacing w:line="240" w:lineRule="auto"/>
        <w:rPr>
          <w:rFonts w:ascii="Times New Roman" w:hAnsi="Times New Roman" w:cs="Times New Roman"/>
        </w:rPr>
      </w:pPr>
      <w:r w:rsidRPr="009E7557">
        <w:rPr>
          <w:rFonts w:ascii="Times New Roman" w:hAnsi="Times New Roman" w:cs="Times New Roman"/>
        </w:rPr>
        <w:t>For more information on academic freedom, see the </w:t>
      </w:r>
      <w:hyperlink r:id="rId26" w:tgtFrame="_blank" w:history="1">
        <w:r w:rsidRPr="009E7557">
          <w:rPr>
            <w:rStyle w:val="Hyperlink"/>
            <w:rFonts w:ascii="Times New Roman" w:hAnsi="Times New Roman" w:cs="Times New Roman"/>
          </w:rPr>
          <w:t>College Policy Manual</w:t>
        </w:r>
      </w:hyperlink>
      <w:r w:rsidRPr="009E7557">
        <w:rPr>
          <w:rFonts w:ascii="Times New Roman" w:hAnsi="Times New Roman" w:cs="Times New Roman"/>
        </w:rPr>
        <w:t>.</w:t>
      </w:r>
    </w:p>
    <w:p w14:paraId="5E7E8489" w14:textId="77777777" w:rsidR="0061499A" w:rsidRDefault="0061499A" w:rsidP="0087551C">
      <w:pPr>
        <w:pStyle w:val="Heading1"/>
        <w:spacing w:before="0" w:line="240" w:lineRule="auto"/>
        <w:jc w:val="left"/>
        <w:rPr>
          <w:rFonts w:eastAsia="Times New Roman" w:cs="Times New Roman"/>
          <w:color w:val="FF7F35"/>
          <w:sz w:val="22"/>
          <w:szCs w:val="22"/>
        </w:rPr>
      </w:pPr>
    </w:p>
    <w:p w14:paraId="14501949" w14:textId="653C89C7" w:rsidR="0087551C" w:rsidRPr="0087551C" w:rsidRDefault="0087551C" w:rsidP="00852471">
      <w:pPr>
        <w:pStyle w:val="Heading2"/>
        <w:rPr>
          <w:rFonts w:eastAsia="Times New Roman"/>
        </w:rPr>
      </w:pPr>
      <w:bookmarkStart w:id="35" w:name="_Toc165905817"/>
      <w:r w:rsidRPr="0087551C">
        <w:rPr>
          <w:rFonts w:eastAsia="Times New Roman"/>
        </w:rPr>
        <w:t>Attendance</w:t>
      </w:r>
      <w:bookmarkEnd w:id="35"/>
    </w:p>
    <w:p w14:paraId="325694AC" w14:textId="77777777" w:rsidR="0087551C" w:rsidRPr="009E7557" w:rsidRDefault="0087551C" w:rsidP="0087551C">
      <w:pPr>
        <w:pStyle w:val="CM53"/>
        <w:ind w:right="172"/>
        <w:rPr>
          <w:rFonts w:ascii="Times New Roman" w:hAnsi="Times New Roman" w:cs="Times New Roman"/>
          <w:color w:val="000000"/>
          <w:sz w:val="22"/>
          <w:szCs w:val="22"/>
        </w:rPr>
      </w:pPr>
      <w:r w:rsidRPr="009E7557">
        <w:rPr>
          <w:rFonts w:ascii="Times New Roman" w:hAnsi="Times New Roman" w:cs="Times New Roman"/>
          <w:color w:val="000000"/>
          <w:sz w:val="22"/>
          <w:szCs w:val="22"/>
        </w:rPr>
        <w:t xml:space="preserve">To benefit from the learning environment, regular class attendance is necessary. Excessive absences result in poor classroom performance, low grades, and possible failure. The attendance process of individual instructors should be communicated on the first day of class and will appear in the course syllabus. </w:t>
      </w:r>
    </w:p>
    <w:p w14:paraId="3E924A40" w14:textId="77777777" w:rsidR="0087551C" w:rsidRPr="009E7557" w:rsidRDefault="0087551C" w:rsidP="0087551C">
      <w:pPr>
        <w:pStyle w:val="CM53"/>
        <w:ind w:right="92"/>
        <w:rPr>
          <w:rFonts w:ascii="Times New Roman" w:hAnsi="Times New Roman" w:cs="Times New Roman"/>
          <w:color w:val="000000"/>
          <w:sz w:val="22"/>
          <w:szCs w:val="22"/>
        </w:rPr>
      </w:pPr>
    </w:p>
    <w:p w14:paraId="0D3742D5" w14:textId="2D354724" w:rsidR="0087551C" w:rsidRPr="009E7557" w:rsidRDefault="00D811B1" w:rsidP="0087551C">
      <w:pPr>
        <w:pStyle w:val="CM53"/>
        <w:ind w:right="92"/>
        <w:rPr>
          <w:rFonts w:ascii="Times New Roman" w:hAnsi="Times New Roman" w:cs="Times New Roman"/>
          <w:color w:val="000000"/>
          <w:sz w:val="22"/>
          <w:szCs w:val="22"/>
        </w:rPr>
      </w:pPr>
      <w:r>
        <w:rPr>
          <w:rFonts w:ascii="Times New Roman" w:hAnsi="Times New Roman" w:cs="Times New Roman"/>
          <w:color w:val="000000"/>
          <w:sz w:val="22"/>
          <w:szCs w:val="22"/>
        </w:rPr>
        <w:t>Faculty</w:t>
      </w:r>
      <w:r w:rsidR="0087551C" w:rsidRPr="009E7557">
        <w:rPr>
          <w:rFonts w:ascii="Times New Roman" w:hAnsi="Times New Roman" w:cs="Times New Roman"/>
          <w:color w:val="000000"/>
          <w:sz w:val="22"/>
          <w:szCs w:val="22"/>
        </w:rPr>
        <w:t xml:space="preserve"> will complete the attendance verification process during the first week of the full 16-week class (or 20% of shorter sessions). Students not attending during that time will be dropped from the class and tuition and fees will be forfeited. </w:t>
      </w:r>
      <w:r>
        <w:rPr>
          <w:rFonts w:ascii="Times New Roman" w:hAnsi="Times New Roman" w:cs="Times New Roman"/>
          <w:color w:val="000000"/>
          <w:sz w:val="22"/>
          <w:szCs w:val="22"/>
        </w:rPr>
        <w:t>Faculty</w:t>
      </w:r>
      <w:r w:rsidR="0087551C" w:rsidRPr="009E7557">
        <w:rPr>
          <w:rFonts w:ascii="Times New Roman" w:hAnsi="Times New Roman" w:cs="Times New Roman"/>
          <w:color w:val="000000"/>
          <w:sz w:val="22"/>
          <w:szCs w:val="22"/>
        </w:rPr>
        <w:t xml:space="preserve"> will also report attendance at the 60% date of the session for federal compliance. </w:t>
      </w:r>
    </w:p>
    <w:p w14:paraId="1C0BA718" w14:textId="77777777" w:rsidR="0087551C" w:rsidRPr="009E7557" w:rsidRDefault="0087551C" w:rsidP="0087551C">
      <w:pPr>
        <w:pStyle w:val="CM53"/>
        <w:rPr>
          <w:rFonts w:ascii="Times New Roman" w:hAnsi="Times New Roman" w:cs="Times New Roman"/>
          <w:color w:val="000000"/>
          <w:sz w:val="22"/>
          <w:szCs w:val="22"/>
        </w:rPr>
      </w:pPr>
    </w:p>
    <w:p w14:paraId="061602AA" w14:textId="34FB2165" w:rsidR="0087551C" w:rsidRPr="009E7557" w:rsidRDefault="0087551C" w:rsidP="0087551C">
      <w:pPr>
        <w:pStyle w:val="CM53"/>
        <w:rPr>
          <w:rFonts w:ascii="Times New Roman" w:hAnsi="Times New Roman" w:cs="Times New Roman"/>
          <w:color w:val="000000"/>
          <w:sz w:val="22"/>
          <w:szCs w:val="22"/>
        </w:rPr>
      </w:pPr>
      <w:r w:rsidRPr="009E7557">
        <w:rPr>
          <w:rFonts w:ascii="Times New Roman" w:hAnsi="Times New Roman" w:cs="Times New Roman"/>
          <w:color w:val="000000"/>
          <w:sz w:val="22"/>
          <w:szCs w:val="22"/>
        </w:rPr>
        <w:t xml:space="preserve">Online Learning Students—Each </w:t>
      </w:r>
      <w:r w:rsidR="00D811B1">
        <w:rPr>
          <w:rFonts w:ascii="Times New Roman" w:hAnsi="Times New Roman" w:cs="Times New Roman"/>
          <w:color w:val="000000"/>
          <w:sz w:val="22"/>
          <w:szCs w:val="22"/>
        </w:rPr>
        <w:t>faculty member</w:t>
      </w:r>
      <w:r w:rsidRPr="009E7557">
        <w:rPr>
          <w:rFonts w:ascii="Times New Roman" w:hAnsi="Times New Roman" w:cs="Times New Roman"/>
          <w:color w:val="000000"/>
          <w:sz w:val="22"/>
          <w:szCs w:val="22"/>
        </w:rPr>
        <w:t xml:space="preserve"> will define his/her own attendance policy; read the course syllabus prior to the first day of the term for further instructions. </w:t>
      </w:r>
    </w:p>
    <w:p w14:paraId="1570D70D" w14:textId="77777777" w:rsidR="0087551C" w:rsidRPr="009E7557" w:rsidRDefault="0087551C" w:rsidP="0087551C">
      <w:pPr>
        <w:spacing w:line="240" w:lineRule="auto"/>
        <w:rPr>
          <w:rFonts w:ascii="Times New Roman" w:hAnsi="Times New Roman" w:cs="Times New Roman"/>
        </w:rPr>
      </w:pPr>
    </w:p>
    <w:p w14:paraId="535A43F2" w14:textId="716163C4" w:rsidR="00852471" w:rsidRDefault="0087551C" w:rsidP="007D400B">
      <w:pPr>
        <w:pStyle w:val="CM53"/>
        <w:ind w:right="172"/>
        <w:rPr>
          <w:rFonts w:ascii="Times New Roman" w:hAnsi="Times New Roman" w:cs="Times New Roman"/>
          <w:color w:val="000000"/>
          <w:sz w:val="22"/>
          <w:szCs w:val="22"/>
        </w:rPr>
      </w:pPr>
      <w:r w:rsidRPr="009E7557">
        <w:rPr>
          <w:rFonts w:ascii="Times New Roman" w:hAnsi="Times New Roman" w:cs="Times New Roman"/>
          <w:color w:val="000000"/>
          <w:sz w:val="22"/>
          <w:szCs w:val="22"/>
        </w:rPr>
        <w:t>When absence is due to illness or other uncontrollable causes, students should notify the</w:t>
      </w:r>
      <w:r w:rsidR="00D811B1">
        <w:rPr>
          <w:rFonts w:ascii="Times New Roman" w:hAnsi="Times New Roman" w:cs="Times New Roman"/>
          <w:color w:val="000000"/>
          <w:sz w:val="22"/>
          <w:szCs w:val="22"/>
        </w:rPr>
        <w:t>ir</w:t>
      </w:r>
      <w:r w:rsidRPr="009E7557">
        <w:rPr>
          <w:rFonts w:ascii="Times New Roman" w:hAnsi="Times New Roman" w:cs="Times New Roman"/>
          <w:color w:val="000000"/>
          <w:sz w:val="22"/>
          <w:szCs w:val="22"/>
        </w:rPr>
        <w:t xml:space="preserve"> instructor. When the absence is prolonged, students should also contact the Assistant Vice President for Student Affairs in writing or by phone. </w:t>
      </w:r>
    </w:p>
    <w:p w14:paraId="721CAB06" w14:textId="77777777" w:rsidR="00D811B1" w:rsidRPr="00D811B1" w:rsidRDefault="00D811B1" w:rsidP="00D811B1"/>
    <w:p w14:paraId="1418F3FA" w14:textId="77777777" w:rsidR="0087551C" w:rsidRPr="009E7557" w:rsidRDefault="0087551C" w:rsidP="00852471">
      <w:pPr>
        <w:pStyle w:val="Heading2"/>
        <w:spacing w:before="0"/>
      </w:pPr>
      <w:bookmarkStart w:id="36" w:name="_Toc138860742"/>
      <w:bookmarkStart w:id="37" w:name="_Toc165905818"/>
      <w:r w:rsidRPr="009E7557">
        <w:t>Attendance Procedure for Religious Observance for Students</w:t>
      </w:r>
      <w:bookmarkEnd w:id="36"/>
      <w:bookmarkEnd w:id="37"/>
    </w:p>
    <w:p w14:paraId="1C5482FB" w14:textId="77777777" w:rsidR="0087551C" w:rsidRPr="009E7557" w:rsidRDefault="0087551C" w:rsidP="0087551C">
      <w:pPr>
        <w:spacing w:line="240" w:lineRule="auto"/>
        <w:rPr>
          <w:rFonts w:ascii="Times New Roman" w:hAnsi="Times New Roman" w:cs="Times New Roman"/>
          <w:color w:val="000000"/>
        </w:rPr>
      </w:pPr>
      <w:r w:rsidRPr="009E7557">
        <w:rPr>
          <w:rFonts w:ascii="Times New Roman" w:hAnsi="Times New Roman" w:cs="Times New Roman"/>
          <w:color w:val="000000"/>
        </w:rPr>
        <w:t xml:space="preserve">EC3 is committed to creating an inclusive campus community that values and respects all its members and achieves educational excellence through diversity and nondiscrimination. As part of this commitment, the college makes good faith efforts to accommodate students’ religious practices or beliefs, unless such accommodation creates undue burden on other students or the college. The college will make reasonable efforts to accommodate students who must be absent from classes or miss scheduled exams to observe a religious holiday or participate in some other form of religious observance. Students will be provided, whenever possible, with a reasonable opportunity to make up academic assignments missed due to such absences, unless doing so creates or imposes an undue burden on other students or the college. It will be the students’ responsibility to provide written notice to the instructor if they need to miss class for religious reasons. </w:t>
      </w:r>
    </w:p>
    <w:p w14:paraId="3287609A" w14:textId="77777777" w:rsidR="0087551C" w:rsidRPr="0087551C" w:rsidRDefault="0087551C" w:rsidP="0087551C">
      <w:pPr>
        <w:spacing w:line="240" w:lineRule="auto"/>
      </w:pPr>
    </w:p>
    <w:p w14:paraId="1F3F2C5F" w14:textId="2E2CC089" w:rsidR="0087551C" w:rsidRPr="0087551C" w:rsidRDefault="0087551C" w:rsidP="00852471">
      <w:pPr>
        <w:pStyle w:val="Heading2"/>
      </w:pPr>
      <w:bookmarkStart w:id="38" w:name="_Toc138860748"/>
      <w:bookmarkStart w:id="39" w:name="_Toc142903893"/>
      <w:bookmarkStart w:id="40" w:name="_Toc165905819"/>
      <w:r w:rsidRPr="0087551C">
        <w:t>Class Rosters</w:t>
      </w:r>
      <w:bookmarkEnd w:id="38"/>
      <w:bookmarkEnd w:id="39"/>
      <w:bookmarkEnd w:id="40"/>
    </w:p>
    <w:p w14:paraId="5595FC05" w14:textId="77777777" w:rsidR="0087551C" w:rsidRDefault="0087551C" w:rsidP="0087551C">
      <w:pPr>
        <w:spacing w:line="240" w:lineRule="auto"/>
        <w:contextualSpacing/>
        <w:rPr>
          <w:rFonts w:ascii="Times New Roman" w:hAnsi="Times New Roman" w:cs="Times New Roman"/>
        </w:rPr>
      </w:pPr>
      <w:r w:rsidRPr="009E7557">
        <w:rPr>
          <w:rFonts w:ascii="Times New Roman" w:hAnsi="Times New Roman" w:cs="Times New Roman"/>
        </w:rPr>
        <w:t>All faculty are expected to regularly cross-reference their class rosters available on Workday with their rosters on Blackboard to ensure that students who are actively enrolled in Workday are also on the Blackboard course roster. In addition to this, faculty are expected to verify attendance to ensure that students are attending courses. To ensure this, census dates are sent from the deans to all active faculty each semester, asking instructors to identify students who are attending, who have never attended, or those who have stopped attending. This will require faculty to utilize their Workday rosters.</w:t>
      </w:r>
    </w:p>
    <w:p w14:paraId="75B28DA9" w14:textId="77777777" w:rsidR="0087551C" w:rsidRDefault="0087551C" w:rsidP="0087551C">
      <w:pPr>
        <w:spacing w:line="240" w:lineRule="auto"/>
        <w:contextualSpacing/>
        <w:rPr>
          <w:rFonts w:ascii="Times New Roman" w:hAnsi="Times New Roman" w:cs="Times New Roman"/>
        </w:rPr>
      </w:pPr>
    </w:p>
    <w:p w14:paraId="5758CA32" w14:textId="3A502C70" w:rsidR="002277F9" w:rsidRPr="0087551C" w:rsidRDefault="0026614C" w:rsidP="00852471">
      <w:pPr>
        <w:pStyle w:val="Heading2"/>
      </w:pPr>
      <w:bookmarkStart w:id="41" w:name="_Toc165905820"/>
      <w:r w:rsidRPr="0087551C">
        <w:t>Faculty Availability and Office Hours</w:t>
      </w:r>
      <w:bookmarkEnd w:id="33"/>
      <w:bookmarkEnd w:id="34"/>
      <w:bookmarkEnd w:id="41"/>
    </w:p>
    <w:p w14:paraId="5B34CAC4" w14:textId="50B69D62" w:rsidR="0026614C" w:rsidRPr="009E7557" w:rsidRDefault="0026614C" w:rsidP="009E7557">
      <w:pPr>
        <w:spacing w:line="240" w:lineRule="auto"/>
        <w:contextualSpacing/>
        <w:rPr>
          <w:rFonts w:ascii="Times New Roman" w:hAnsi="Times New Roman" w:cs="Times New Roman"/>
        </w:rPr>
      </w:pPr>
      <w:r w:rsidRPr="009E7557">
        <w:rPr>
          <w:rFonts w:ascii="Times New Roman" w:hAnsi="Times New Roman" w:cs="Times New Roman"/>
        </w:rPr>
        <w:t xml:space="preserve">Faculty members are expected to </w:t>
      </w:r>
      <w:r w:rsidR="00D26BD0" w:rsidRPr="009E7557">
        <w:rPr>
          <w:rFonts w:ascii="Times New Roman" w:hAnsi="Times New Roman" w:cs="Times New Roman"/>
        </w:rPr>
        <w:t xml:space="preserve">make themselves available to students in the form of Student </w:t>
      </w:r>
      <w:r w:rsidRPr="009E7557">
        <w:rPr>
          <w:rFonts w:ascii="Times New Roman" w:hAnsi="Times New Roman" w:cs="Times New Roman"/>
        </w:rPr>
        <w:t>Office hours</w:t>
      </w:r>
      <w:r w:rsidR="00D26BD0" w:rsidRPr="009E7557">
        <w:rPr>
          <w:rFonts w:ascii="Times New Roman" w:hAnsi="Times New Roman" w:cs="Times New Roman"/>
        </w:rPr>
        <w:t xml:space="preserve">.  These should be clearly posted on the syllabus and should be available via multiple methods such as in person, via Teams, or telephone. If teaching online it is recommended that the </w:t>
      </w:r>
      <w:r w:rsidR="001E73E7" w:rsidRPr="009E7557">
        <w:rPr>
          <w:rFonts w:ascii="Times New Roman" w:hAnsi="Times New Roman" w:cs="Times New Roman"/>
        </w:rPr>
        <w:t>faculty,</w:t>
      </w:r>
      <w:r w:rsidR="00D26BD0" w:rsidRPr="009E7557">
        <w:rPr>
          <w:rFonts w:ascii="Times New Roman" w:hAnsi="Times New Roman" w:cs="Times New Roman"/>
        </w:rPr>
        <w:t xml:space="preserve"> make a reminder of this availability part of the weekly video message. </w:t>
      </w:r>
      <w:r w:rsidRPr="009E7557">
        <w:rPr>
          <w:rFonts w:ascii="Times New Roman" w:hAnsi="Times New Roman" w:cs="Times New Roman"/>
        </w:rPr>
        <w:t xml:space="preserve">Since faculty availability to students is essential, a faculty member’s consistency in keeping announced office hours is considered an important part of his/her performance record. </w:t>
      </w:r>
      <w:r w:rsidR="001E73E7" w:rsidRPr="009E7557">
        <w:rPr>
          <w:rFonts w:ascii="Times New Roman" w:hAnsi="Times New Roman" w:cs="Times New Roman"/>
        </w:rPr>
        <w:t xml:space="preserve">Faculty are required to hold one office hour per week per three credit course. </w:t>
      </w:r>
    </w:p>
    <w:p w14:paraId="15A3DDCD" w14:textId="77777777" w:rsidR="002277F9" w:rsidRPr="009E7557" w:rsidRDefault="002277F9" w:rsidP="009E7557">
      <w:pPr>
        <w:spacing w:line="240" w:lineRule="auto"/>
        <w:contextualSpacing/>
        <w:rPr>
          <w:rFonts w:ascii="Times New Roman" w:hAnsi="Times New Roman" w:cs="Times New Roman"/>
        </w:rPr>
      </w:pPr>
    </w:p>
    <w:p w14:paraId="0C7744FB" w14:textId="3C30179A" w:rsidR="002277F9" w:rsidRPr="0087551C" w:rsidRDefault="0026614C" w:rsidP="00852471">
      <w:pPr>
        <w:pStyle w:val="Heading2"/>
      </w:pPr>
      <w:bookmarkStart w:id="42" w:name="_Toc138860731"/>
      <w:bookmarkStart w:id="43" w:name="_Toc142903877"/>
      <w:bookmarkStart w:id="44" w:name="_Toc165905821"/>
      <w:r w:rsidRPr="0087551C">
        <w:t>Guidelines for Conducting Classes</w:t>
      </w:r>
      <w:bookmarkEnd w:id="42"/>
      <w:bookmarkEnd w:id="43"/>
      <w:bookmarkEnd w:id="44"/>
    </w:p>
    <w:p w14:paraId="16106987" w14:textId="55617818" w:rsidR="0026248A" w:rsidRDefault="0026614C" w:rsidP="009E7557">
      <w:pPr>
        <w:spacing w:line="240" w:lineRule="auto"/>
        <w:contextualSpacing/>
        <w:rPr>
          <w:rFonts w:ascii="Times New Roman" w:hAnsi="Times New Roman" w:cs="Times New Roman"/>
        </w:rPr>
      </w:pPr>
      <w:r w:rsidRPr="009E7557">
        <w:rPr>
          <w:rFonts w:ascii="Times New Roman" w:hAnsi="Times New Roman" w:cs="Times New Roman"/>
        </w:rPr>
        <w:t xml:space="preserve">Faculty </w:t>
      </w:r>
      <w:r w:rsidR="00FB3269" w:rsidRPr="009E7557">
        <w:rPr>
          <w:rFonts w:ascii="Times New Roman" w:hAnsi="Times New Roman" w:cs="Times New Roman"/>
        </w:rPr>
        <w:t xml:space="preserve">teaching in-person sessions </w:t>
      </w:r>
      <w:r w:rsidRPr="009E7557">
        <w:rPr>
          <w:rFonts w:ascii="Times New Roman" w:hAnsi="Times New Roman" w:cs="Times New Roman"/>
        </w:rPr>
        <w:t xml:space="preserve">are expected to hold class meetings at </w:t>
      </w:r>
      <w:r w:rsidR="001E73E7" w:rsidRPr="009E7557">
        <w:rPr>
          <w:rFonts w:ascii="Times New Roman" w:hAnsi="Times New Roman" w:cs="Times New Roman"/>
        </w:rPr>
        <w:t>regularly</w:t>
      </w:r>
      <w:r w:rsidRPr="009E7557">
        <w:rPr>
          <w:rFonts w:ascii="Times New Roman" w:hAnsi="Times New Roman" w:cs="Times New Roman"/>
        </w:rPr>
        <w:t xml:space="preserve"> scheduled times for the entirety of the class. Class meetings are to be treated as instructional time, where the faculty is responsible for presenting materials and guiding students in learning. The content of each class should be of high quality and academic rigor. Each class session should be carefully planned and prepared for prior to the class session. </w:t>
      </w:r>
    </w:p>
    <w:p w14:paraId="73A3A865" w14:textId="77777777" w:rsidR="0061499A" w:rsidRPr="009E7557" w:rsidRDefault="0061499A" w:rsidP="0061499A">
      <w:pPr>
        <w:spacing w:line="240" w:lineRule="auto"/>
      </w:pPr>
    </w:p>
    <w:p w14:paraId="68800F3E" w14:textId="18515B31" w:rsidR="0061499A" w:rsidRPr="009E7557" w:rsidRDefault="0061499A" w:rsidP="00852471">
      <w:pPr>
        <w:pStyle w:val="Heading2"/>
        <w:rPr>
          <w:rFonts w:eastAsia="Times New Roman"/>
        </w:rPr>
      </w:pPr>
      <w:bookmarkStart w:id="45" w:name="_Toc138860765"/>
      <w:bookmarkStart w:id="46" w:name="_Toc142903909"/>
      <w:bookmarkStart w:id="47" w:name="_Toc165905822"/>
      <w:r w:rsidRPr="009E7557">
        <w:rPr>
          <w:rFonts w:eastAsia="Times New Roman"/>
        </w:rPr>
        <w:t>Grad</w:t>
      </w:r>
      <w:bookmarkEnd w:id="45"/>
      <w:bookmarkEnd w:id="46"/>
      <w:r>
        <w:rPr>
          <w:rFonts w:eastAsia="Times New Roman"/>
        </w:rPr>
        <w:t>ing</w:t>
      </w:r>
      <w:bookmarkEnd w:id="47"/>
    </w:p>
    <w:p w14:paraId="088369C4" w14:textId="4DAD66C4" w:rsidR="0061499A" w:rsidRDefault="0061499A" w:rsidP="0061499A">
      <w:pPr>
        <w:widowControl w:val="0"/>
        <w:spacing w:line="240" w:lineRule="auto"/>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 xml:space="preserve">The following represents grading standards at the College: </w:t>
      </w:r>
    </w:p>
    <w:p w14:paraId="5BC6A637" w14:textId="77777777" w:rsidR="00B51559" w:rsidRPr="009E7557" w:rsidRDefault="00B51559" w:rsidP="0061499A">
      <w:pPr>
        <w:widowControl w:val="0"/>
        <w:spacing w:line="240" w:lineRule="auto"/>
        <w:rPr>
          <w:rFonts w:ascii="Times New Roman" w:eastAsia="Times New Roman" w:hAnsi="Times New Roman" w:cs="Times New Roman"/>
          <w:color w:val="000000" w:themeColor="text1"/>
          <w:kern w:val="28"/>
          <w14:cntxtAlts/>
        </w:rPr>
      </w:pPr>
    </w:p>
    <w:p w14:paraId="347D3309" w14:textId="77777777" w:rsidR="0061499A" w:rsidRPr="009E7557" w:rsidRDefault="0061499A" w:rsidP="0061499A">
      <w:pPr>
        <w:widowControl w:val="0"/>
        <w:spacing w:line="240" w:lineRule="auto"/>
        <w:ind w:left="1080" w:hanging="720"/>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 xml:space="preserve">A  </w:t>
      </w:r>
      <w:r w:rsidRPr="009E7557">
        <w:rPr>
          <w:rFonts w:ascii="Times New Roman" w:eastAsia="Times New Roman" w:hAnsi="Times New Roman" w:cs="Times New Roman"/>
          <w:color w:val="000000" w:themeColor="text1"/>
          <w:kern w:val="28"/>
          <w14:cntxtAlts/>
        </w:rPr>
        <w:tab/>
        <w:t>Academic achievement of superior quality</w:t>
      </w:r>
    </w:p>
    <w:p w14:paraId="421BA7E7" w14:textId="77777777" w:rsidR="0061499A" w:rsidRPr="009E7557" w:rsidRDefault="0061499A" w:rsidP="0061499A">
      <w:pPr>
        <w:widowControl w:val="0"/>
        <w:spacing w:line="240" w:lineRule="auto"/>
        <w:ind w:left="1080" w:hanging="720"/>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B</w:t>
      </w:r>
      <w:r w:rsidRPr="009E7557">
        <w:rPr>
          <w:rFonts w:ascii="Times New Roman" w:eastAsia="Times New Roman" w:hAnsi="Times New Roman" w:cs="Times New Roman"/>
          <w:color w:val="000000" w:themeColor="text1"/>
          <w:kern w:val="28"/>
          <w14:cntxtAlts/>
        </w:rPr>
        <w:tab/>
        <w:t>Academic achievement of high quality</w:t>
      </w:r>
    </w:p>
    <w:p w14:paraId="3A051545" w14:textId="77777777" w:rsidR="0061499A" w:rsidRPr="009E7557" w:rsidRDefault="0061499A" w:rsidP="0061499A">
      <w:pPr>
        <w:widowControl w:val="0"/>
        <w:spacing w:line="240" w:lineRule="auto"/>
        <w:ind w:left="1080" w:hanging="720"/>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 xml:space="preserve">C </w:t>
      </w:r>
      <w:r w:rsidRPr="009E7557">
        <w:rPr>
          <w:rFonts w:ascii="Times New Roman" w:eastAsia="Times New Roman" w:hAnsi="Times New Roman" w:cs="Times New Roman"/>
          <w:color w:val="000000" w:themeColor="text1"/>
          <w:kern w:val="28"/>
          <w14:cntxtAlts/>
        </w:rPr>
        <w:tab/>
        <w:t>Academic achievement of satisfactory quality</w:t>
      </w:r>
    </w:p>
    <w:p w14:paraId="700DD56D" w14:textId="77777777" w:rsidR="0061499A" w:rsidRPr="009E7557" w:rsidRDefault="0061499A" w:rsidP="0061499A">
      <w:pPr>
        <w:widowControl w:val="0"/>
        <w:spacing w:line="240" w:lineRule="auto"/>
        <w:ind w:left="1080" w:hanging="720"/>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D</w:t>
      </w:r>
      <w:r w:rsidRPr="009E7557">
        <w:rPr>
          <w:rFonts w:ascii="Times New Roman" w:eastAsia="Times New Roman" w:hAnsi="Times New Roman" w:cs="Times New Roman"/>
          <w:color w:val="000000" w:themeColor="text1"/>
          <w:kern w:val="28"/>
          <w14:cntxtAlts/>
        </w:rPr>
        <w:tab/>
        <w:t>Academic achievement of minimal quality required for course credit</w:t>
      </w:r>
    </w:p>
    <w:p w14:paraId="5DC19CE0" w14:textId="77777777" w:rsidR="0061499A" w:rsidRPr="009E7557" w:rsidRDefault="0061499A" w:rsidP="0061499A">
      <w:pPr>
        <w:widowControl w:val="0"/>
        <w:spacing w:line="240" w:lineRule="auto"/>
        <w:ind w:left="1080" w:hanging="720"/>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 xml:space="preserve">F </w:t>
      </w:r>
      <w:r w:rsidRPr="009E7557">
        <w:rPr>
          <w:rFonts w:ascii="Times New Roman" w:eastAsia="Times New Roman" w:hAnsi="Times New Roman" w:cs="Times New Roman"/>
          <w:color w:val="000000" w:themeColor="text1"/>
          <w:kern w:val="28"/>
          <w14:cntxtAlts/>
        </w:rPr>
        <w:tab/>
        <w:t>Academic achievement below the minimum required for course credit.</w:t>
      </w:r>
    </w:p>
    <w:p w14:paraId="67AC14F7" w14:textId="77777777" w:rsidR="0061499A" w:rsidRPr="009E7557" w:rsidRDefault="0061499A" w:rsidP="0061499A">
      <w:pPr>
        <w:widowControl w:val="0"/>
        <w:spacing w:line="240" w:lineRule="auto"/>
        <w:ind w:left="1080" w:hanging="720"/>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lastRenderedPageBreak/>
        <w:t xml:space="preserve">W </w:t>
      </w:r>
      <w:r w:rsidRPr="009E7557">
        <w:rPr>
          <w:rFonts w:ascii="Times New Roman" w:eastAsia="Times New Roman" w:hAnsi="Times New Roman" w:cs="Times New Roman"/>
          <w:color w:val="000000" w:themeColor="text1"/>
          <w:kern w:val="28"/>
          <w14:cntxtAlts/>
        </w:rPr>
        <w:tab/>
        <w:t xml:space="preserve">Official Withdrawal. No course credit. </w:t>
      </w:r>
    </w:p>
    <w:p w14:paraId="4FAD2E88" w14:textId="77777777" w:rsidR="0061499A" w:rsidRPr="009E7557" w:rsidRDefault="0061499A" w:rsidP="0061499A">
      <w:pPr>
        <w:widowControl w:val="0"/>
        <w:spacing w:line="240" w:lineRule="auto"/>
        <w:ind w:left="1080" w:hanging="720"/>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P</w:t>
      </w:r>
      <w:r w:rsidRPr="009E7557">
        <w:rPr>
          <w:rFonts w:ascii="Times New Roman" w:eastAsia="Times New Roman" w:hAnsi="Times New Roman" w:cs="Times New Roman"/>
          <w:color w:val="000000" w:themeColor="text1"/>
          <w:kern w:val="28"/>
          <w14:cntxtAlts/>
        </w:rPr>
        <w:tab/>
        <w:t>Passing Developmental Course</w:t>
      </w:r>
    </w:p>
    <w:p w14:paraId="41DEF956" w14:textId="77777777" w:rsidR="0061499A" w:rsidRPr="009E7557" w:rsidRDefault="0061499A" w:rsidP="0061499A">
      <w:pPr>
        <w:widowControl w:val="0"/>
        <w:spacing w:line="240" w:lineRule="auto"/>
        <w:ind w:left="1080" w:hanging="720"/>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Z</w:t>
      </w:r>
      <w:r w:rsidRPr="009E7557">
        <w:rPr>
          <w:rFonts w:ascii="Times New Roman" w:eastAsia="Times New Roman" w:hAnsi="Times New Roman" w:cs="Times New Roman"/>
          <w:color w:val="000000" w:themeColor="text1"/>
          <w:kern w:val="28"/>
          <w14:cntxtAlts/>
        </w:rPr>
        <w:tab/>
        <w:t>Failing Developmental Course</w:t>
      </w:r>
    </w:p>
    <w:p w14:paraId="22104198" w14:textId="6EE37374" w:rsidR="0061499A" w:rsidRPr="009E7557" w:rsidRDefault="0061499A" w:rsidP="0061499A">
      <w:pPr>
        <w:widowControl w:val="0"/>
        <w:spacing w:line="240" w:lineRule="auto"/>
        <w:ind w:left="1080" w:hanging="720"/>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 xml:space="preserve">I </w:t>
      </w:r>
      <w:r w:rsidRPr="009E7557">
        <w:rPr>
          <w:rFonts w:ascii="Times New Roman" w:eastAsia="Times New Roman" w:hAnsi="Times New Roman" w:cs="Times New Roman"/>
          <w:color w:val="000000" w:themeColor="text1"/>
          <w:kern w:val="28"/>
          <w14:cntxtAlts/>
        </w:rPr>
        <w:tab/>
        <w:t xml:space="preserve">Incomplete. See </w:t>
      </w:r>
      <w:r w:rsidRPr="009E7557">
        <w:rPr>
          <w:rFonts w:ascii="Times New Roman" w:eastAsia="Times New Roman" w:hAnsi="Times New Roman" w:cs="Times New Roman"/>
          <w:color w:val="000000"/>
          <w:kern w:val="28"/>
          <w14:cntxtAlts/>
        </w:rPr>
        <w:t xml:space="preserve">the </w:t>
      </w:r>
      <w:hyperlink r:id="rId27" w:history="1">
        <w:r w:rsidRPr="009E7557">
          <w:rPr>
            <w:rStyle w:val="Hyperlink"/>
            <w:rFonts w:ascii="Times New Roman" w:eastAsia="Times New Roman" w:hAnsi="Times New Roman" w:cs="Times New Roman"/>
            <w:kern w:val="28"/>
            <w14:cntxtAlts/>
          </w:rPr>
          <w:t>College Policy Manual</w:t>
        </w:r>
      </w:hyperlink>
      <w:r w:rsidRPr="009E7557">
        <w:rPr>
          <w:rStyle w:val="Hyperlink"/>
          <w:rFonts w:ascii="Times New Roman" w:eastAsia="Times New Roman" w:hAnsi="Times New Roman" w:cs="Times New Roman"/>
          <w:kern w:val="28"/>
          <w14:cntxtAlts/>
        </w:rPr>
        <w:t xml:space="preserve"> </w:t>
      </w:r>
      <w:r w:rsidRPr="009E7557">
        <w:rPr>
          <w:rFonts w:ascii="Times New Roman" w:eastAsia="Times New Roman" w:hAnsi="Times New Roman" w:cs="Times New Roman"/>
          <w:color w:val="000000" w:themeColor="text1"/>
          <w:kern w:val="28"/>
          <w14:cntxtAlts/>
        </w:rPr>
        <w:t>for more information.</w:t>
      </w:r>
    </w:p>
    <w:p w14:paraId="64B12687" w14:textId="77777777" w:rsidR="0061499A" w:rsidRPr="009E7557" w:rsidRDefault="0061499A" w:rsidP="0061499A">
      <w:pPr>
        <w:widowControl w:val="0"/>
        <w:spacing w:line="240" w:lineRule="auto"/>
        <w:rPr>
          <w:rFonts w:ascii="Times New Roman" w:eastAsia="Times New Roman" w:hAnsi="Times New Roman" w:cs="Times New Roman"/>
          <w:color w:val="000000" w:themeColor="text1"/>
          <w:kern w:val="28"/>
          <w14:cntxtAlts/>
        </w:rPr>
      </w:pPr>
    </w:p>
    <w:p w14:paraId="7B1FFFBA" w14:textId="77777777" w:rsidR="0061499A" w:rsidRPr="009E7557" w:rsidRDefault="0061499A" w:rsidP="00852471">
      <w:pPr>
        <w:pStyle w:val="Heading2"/>
      </w:pPr>
      <w:bookmarkStart w:id="48" w:name="_Toc138860766"/>
      <w:bookmarkStart w:id="49" w:name="_Toc142903910"/>
      <w:bookmarkStart w:id="50" w:name="_Toc165905823"/>
      <w:r w:rsidRPr="009E7557">
        <w:t xml:space="preserve">Incomplete </w:t>
      </w:r>
      <w:r w:rsidRPr="00852471">
        <w:t>Grade</w:t>
      </w:r>
      <w:bookmarkEnd w:id="48"/>
      <w:bookmarkEnd w:id="49"/>
      <w:bookmarkEnd w:id="50"/>
    </w:p>
    <w:p w14:paraId="15A277FC" w14:textId="77777777" w:rsidR="0061499A" w:rsidRPr="009E7557" w:rsidRDefault="0061499A" w:rsidP="0061499A">
      <w:pPr>
        <w:spacing w:line="240" w:lineRule="auto"/>
        <w:contextualSpacing/>
        <w:rPr>
          <w:rFonts w:ascii="Times New Roman" w:hAnsi="Times New Roman" w:cs="Times New Roman"/>
        </w:rPr>
      </w:pPr>
      <w:r w:rsidRPr="009E7557">
        <w:rPr>
          <w:rFonts w:ascii="Times New Roman" w:hAnsi="Times New Roman" w:cs="Times New Roman"/>
        </w:rPr>
        <w:t xml:space="preserve">After 75% of the course session has been completed and prior to the last class meeting, students with satisfactory academic standing who are unable to complete their coursework due to valid, unforeseen circumstances can request an incomplete grade with the permission of the instructor. If the faculty member is in agreement, the instructor shall seek formal approval from the Dean via email using the following process: </w:t>
      </w:r>
    </w:p>
    <w:p w14:paraId="14E1CA4D" w14:textId="77777777" w:rsidR="0061499A" w:rsidRPr="009E7557" w:rsidRDefault="0061499A" w:rsidP="0061499A">
      <w:pPr>
        <w:pStyle w:val="ListParagraph"/>
        <w:numPr>
          <w:ilvl w:val="0"/>
          <w:numId w:val="22"/>
        </w:numPr>
        <w:spacing w:line="240" w:lineRule="auto"/>
        <w:rPr>
          <w:rFonts w:ascii="Times New Roman" w:hAnsi="Times New Roman" w:cs="Times New Roman"/>
        </w:rPr>
      </w:pPr>
      <w:r w:rsidRPr="009E7557">
        <w:rPr>
          <w:rFonts w:ascii="Times New Roman" w:hAnsi="Times New Roman" w:cs="Times New Roman"/>
        </w:rPr>
        <w:t>The faculty and student should make a written plan that identifies missing assignments and extended final due dates.</w:t>
      </w:r>
    </w:p>
    <w:p w14:paraId="351AB7F3" w14:textId="77777777" w:rsidR="0061499A" w:rsidRPr="009E7557" w:rsidRDefault="0061499A" w:rsidP="0061499A">
      <w:pPr>
        <w:pStyle w:val="ListParagraph"/>
        <w:numPr>
          <w:ilvl w:val="0"/>
          <w:numId w:val="22"/>
        </w:numPr>
        <w:spacing w:line="240" w:lineRule="auto"/>
        <w:rPr>
          <w:rFonts w:ascii="Times New Roman" w:hAnsi="Times New Roman" w:cs="Times New Roman"/>
        </w:rPr>
      </w:pPr>
      <w:r w:rsidRPr="009E7557">
        <w:rPr>
          <w:rFonts w:ascii="Times New Roman" w:hAnsi="Times New Roman" w:cs="Times New Roman"/>
        </w:rPr>
        <w:t xml:space="preserve">The faculty emails the Request for Incomplete grade to the DEAN, “CC” the student.  The email should include: </w:t>
      </w:r>
    </w:p>
    <w:p w14:paraId="5D0FC628" w14:textId="77777777" w:rsidR="0061499A" w:rsidRPr="009E7557" w:rsidRDefault="0061499A" w:rsidP="0061499A">
      <w:pPr>
        <w:spacing w:line="240" w:lineRule="auto"/>
        <w:ind w:left="1170" w:hanging="450"/>
        <w:contextualSpacing/>
        <w:rPr>
          <w:rFonts w:ascii="Times New Roman" w:hAnsi="Times New Roman" w:cs="Times New Roman"/>
        </w:rPr>
      </w:pPr>
      <w:proofErr w:type="spellStart"/>
      <w:r w:rsidRPr="009E7557">
        <w:rPr>
          <w:rFonts w:ascii="Times New Roman" w:hAnsi="Times New Roman" w:cs="Times New Roman"/>
        </w:rPr>
        <w:t>o</w:t>
      </w:r>
      <w:proofErr w:type="spellEnd"/>
      <w:r w:rsidRPr="009E7557">
        <w:rPr>
          <w:rFonts w:ascii="Times New Roman" w:hAnsi="Times New Roman" w:cs="Times New Roman"/>
        </w:rPr>
        <w:tab/>
        <w:t>Course section number and term (i.e. fall 2022 – 1st 8 weeks)</w:t>
      </w:r>
    </w:p>
    <w:p w14:paraId="4131E76A" w14:textId="77777777" w:rsidR="0061499A" w:rsidRPr="009E7557" w:rsidRDefault="0061499A" w:rsidP="0061499A">
      <w:pPr>
        <w:spacing w:line="240" w:lineRule="auto"/>
        <w:ind w:left="1170" w:hanging="450"/>
        <w:contextualSpacing/>
        <w:rPr>
          <w:rFonts w:ascii="Times New Roman" w:hAnsi="Times New Roman" w:cs="Times New Roman"/>
        </w:rPr>
      </w:pPr>
      <w:r w:rsidRPr="009E7557">
        <w:rPr>
          <w:rFonts w:ascii="Times New Roman" w:hAnsi="Times New Roman" w:cs="Times New Roman"/>
        </w:rPr>
        <w:t>o</w:t>
      </w:r>
      <w:r w:rsidRPr="009E7557">
        <w:rPr>
          <w:rFonts w:ascii="Times New Roman" w:hAnsi="Times New Roman" w:cs="Times New Roman"/>
        </w:rPr>
        <w:tab/>
        <w:t>Student name/Instructor Name</w:t>
      </w:r>
    </w:p>
    <w:p w14:paraId="3287A327" w14:textId="77777777" w:rsidR="0061499A" w:rsidRPr="009E7557" w:rsidRDefault="0061499A" w:rsidP="0061499A">
      <w:pPr>
        <w:spacing w:line="240" w:lineRule="auto"/>
        <w:ind w:left="1170" w:hanging="450"/>
        <w:contextualSpacing/>
        <w:rPr>
          <w:rFonts w:ascii="Times New Roman" w:hAnsi="Times New Roman" w:cs="Times New Roman"/>
        </w:rPr>
      </w:pPr>
      <w:r w:rsidRPr="009E7557">
        <w:rPr>
          <w:rFonts w:ascii="Times New Roman" w:hAnsi="Times New Roman" w:cs="Times New Roman"/>
        </w:rPr>
        <w:t>o</w:t>
      </w:r>
      <w:r w:rsidRPr="009E7557">
        <w:rPr>
          <w:rFonts w:ascii="Times New Roman" w:hAnsi="Times New Roman" w:cs="Times New Roman"/>
        </w:rPr>
        <w:tab/>
        <w:t>The late work that has been extended (Identify the assignments)</w:t>
      </w:r>
    </w:p>
    <w:p w14:paraId="188ADA40" w14:textId="77777777" w:rsidR="0061499A" w:rsidRPr="009E7557" w:rsidRDefault="0061499A" w:rsidP="0061499A">
      <w:pPr>
        <w:spacing w:line="240" w:lineRule="auto"/>
        <w:ind w:left="1170" w:hanging="450"/>
        <w:contextualSpacing/>
        <w:rPr>
          <w:rFonts w:ascii="Times New Roman" w:hAnsi="Times New Roman" w:cs="Times New Roman"/>
        </w:rPr>
      </w:pPr>
      <w:r w:rsidRPr="009E7557">
        <w:rPr>
          <w:rFonts w:ascii="Times New Roman" w:hAnsi="Times New Roman" w:cs="Times New Roman"/>
        </w:rPr>
        <w:t>o</w:t>
      </w:r>
      <w:r w:rsidRPr="009E7557">
        <w:rPr>
          <w:rFonts w:ascii="Times New Roman" w:hAnsi="Times New Roman" w:cs="Times New Roman"/>
        </w:rPr>
        <w:tab/>
        <w:t xml:space="preserve">An agreed upon plan for submitting the late work </w:t>
      </w:r>
    </w:p>
    <w:p w14:paraId="21E37CE1" w14:textId="77777777" w:rsidR="0061499A" w:rsidRPr="009E7557" w:rsidRDefault="0061499A" w:rsidP="0061499A">
      <w:pPr>
        <w:spacing w:line="240" w:lineRule="auto"/>
        <w:ind w:left="1170" w:hanging="450"/>
        <w:contextualSpacing/>
        <w:rPr>
          <w:rFonts w:ascii="Times New Roman" w:hAnsi="Times New Roman" w:cs="Times New Roman"/>
        </w:rPr>
      </w:pPr>
      <w:r w:rsidRPr="009E7557">
        <w:rPr>
          <w:rFonts w:ascii="Times New Roman" w:hAnsi="Times New Roman" w:cs="Times New Roman"/>
        </w:rPr>
        <w:t>o</w:t>
      </w:r>
      <w:r w:rsidRPr="009E7557">
        <w:rPr>
          <w:rFonts w:ascii="Times New Roman" w:hAnsi="Times New Roman" w:cs="Times New Roman"/>
        </w:rPr>
        <w:tab/>
        <w:t>Due date for that work</w:t>
      </w:r>
    </w:p>
    <w:p w14:paraId="2F3A7CFC" w14:textId="77777777" w:rsidR="0061499A" w:rsidRPr="009E7557" w:rsidRDefault="0061499A" w:rsidP="0061499A">
      <w:pPr>
        <w:pStyle w:val="ListParagraph"/>
        <w:numPr>
          <w:ilvl w:val="2"/>
          <w:numId w:val="24"/>
        </w:numPr>
        <w:spacing w:line="240" w:lineRule="auto"/>
        <w:rPr>
          <w:rFonts w:ascii="Times New Roman" w:hAnsi="Times New Roman" w:cs="Times New Roman"/>
        </w:rPr>
      </w:pPr>
      <w:r w:rsidRPr="009E7557">
        <w:rPr>
          <w:rFonts w:ascii="Times New Roman" w:hAnsi="Times New Roman" w:cs="Times New Roman"/>
        </w:rPr>
        <w:t>The Dean will approve the plan via email – and “cc” the student.</w:t>
      </w:r>
    </w:p>
    <w:p w14:paraId="71D9A0B1" w14:textId="77777777" w:rsidR="0061499A" w:rsidRPr="009E7557" w:rsidRDefault="0061499A" w:rsidP="0061499A">
      <w:pPr>
        <w:pStyle w:val="ListParagraph"/>
        <w:numPr>
          <w:ilvl w:val="2"/>
          <w:numId w:val="24"/>
        </w:numPr>
        <w:spacing w:line="240" w:lineRule="auto"/>
        <w:rPr>
          <w:rFonts w:ascii="Times New Roman" w:hAnsi="Times New Roman" w:cs="Times New Roman"/>
        </w:rPr>
      </w:pPr>
      <w:r w:rsidRPr="009E7557">
        <w:rPr>
          <w:rFonts w:ascii="Times New Roman" w:hAnsi="Times New Roman" w:cs="Times New Roman"/>
        </w:rPr>
        <w:t>The faculty should assign the student’s “Incomplete” grade for the final grade in Workday by the regular Final Grades Due deadline.</w:t>
      </w:r>
    </w:p>
    <w:p w14:paraId="44F69BA3" w14:textId="77777777" w:rsidR="0061499A" w:rsidRPr="009E7557" w:rsidRDefault="0061499A" w:rsidP="0061499A">
      <w:pPr>
        <w:pStyle w:val="ListParagraph"/>
        <w:numPr>
          <w:ilvl w:val="2"/>
          <w:numId w:val="24"/>
        </w:numPr>
        <w:spacing w:line="240" w:lineRule="auto"/>
        <w:rPr>
          <w:rFonts w:ascii="Times New Roman" w:hAnsi="Times New Roman" w:cs="Times New Roman"/>
        </w:rPr>
      </w:pPr>
      <w:r w:rsidRPr="009E7557">
        <w:rPr>
          <w:rFonts w:ascii="Times New Roman" w:hAnsi="Times New Roman" w:cs="Times New Roman"/>
        </w:rPr>
        <w:t xml:space="preserve">Once the work is submitted, follow the grade change process in Workday. </w:t>
      </w:r>
    </w:p>
    <w:p w14:paraId="43BDA770" w14:textId="77777777" w:rsidR="0061499A" w:rsidRPr="009E7557" w:rsidRDefault="0061499A" w:rsidP="0061499A">
      <w:pPr>
        <w:pStyle w:val="ListParagraph"/>
        <w:spacing w:line="240" w:lineRule="auto"/>
        <w:rPr>
          <w:rFonts w:ascii="Times New Roman" w:hAnsi="Times New Roman" w:cs="Times New Roman"/>
        </w:rPr>
      </w:pPr>
    </w:p>
    <w:p w14:paraId="5DCD4AC1" w14:textId="77777777" w:rsidR="0061499A" w:rsidRPr="009E7557" w:rsidRDefault="0061499A" w:rsidP="0061499A">
      <w:pPr>
        <w:spacing w:line="240" w:lineRule="auto"/>
        <w:contextualSpacing/>
        <w:rPr>
          <w:rFonts w:ascii="Times New Roman" w:hAnsi="Times New Roman" w:cs="Times New Roman"/>
        </w:rPr>
      </w:pPr>
      <w:r w:rsidRPr="009E7557">
        <w:rPr>
          <w:rFonts w:ascii="Times New Roman" w:hAnsi="Times New Roman" w:cs="Times New Roman"/>
        </w:rPr>
        <w:t>The final changed grade must be submitted in WORKDAY no later than 90 days after the end of the term.</w:t>
      </w:r>
    </w:p>
    <w:p w14:paraId="27B9AA80" w14:textId="77777777" w:rsidR="0061499A" w:rsidRPr="009E7557" w:rsidRDefault="0061499A" w:rsidP="0061499A">
      <w:pPr>
        <w:spacing w:line="240" w:lineRule="auto"/>
        <w:contextualSpacing/>
        <w:rPr>
          <w:rFonts w:ascii="Times New Roman" w:hAnsi="Times New Roman" w:cs="Times New Roman"/>
        </w:rPr>
      </w:pPr>
    </w:p>
    <w:p w14:paraId="18CEC8EB" w14:textId="77777777" w:rsidR="0061499A" w:rsidRPr="009E7557" w:rsidRDefault="0061499A" w:rsidP="0061499A">
      <w:pPr>
        <w:spacing w:line="240" w:lineRule="auto"/>
        <w:contextualSpacing/>
        <w:rPr>
          <w:rFonts w:ascii="Times New Roman" w:hAnsi="Times New Roman" w:cs="Times New Roman"/>
        </w:rPr>
      </w:pPr>
      <w:r w:rsidRPr="009E7557">
        <w:rPr>
          <w:rFonts w:ascii="Times New Roman" w:hAnsi="Times New Roman" w:cs="Times New Roman"/>
        </w:rPr>
        <w:t>The instructor will provide a written summary of the agreement of the work to be completed, as discussed with the student, including deadlines for the work, and “cc” the student when emailing the Dean. The deadline for completing the course requirements shall be no more than 90 days after the final day of the semester in which the Incomplete grade was issued. An “I” grade will change to an F grade when the agreement of work is not satisfied or when more than 90 days from the final day of the semester have elapsed.</w:t>
      </w:r>
    </w:p>
    <w:p w14:paraId="4FFE9FBC" w14:textId="77777777" w:rsidR="0061499A" w:rsidRPr="009E7557" w:rsidRDefault="0061499A" w:rsidP="0061499A">
      <w:pPr>
        <w:spacing w:line="240" w:lineRule="auto"/>
        <w:contextualSpacing/>
        <w:rPr>
          <w:rFonts w:ascii="Times New Roman" w:hAnsi="Times New Roman" w:cs="Times New Roman"/>
          <w:b/>
          <w:bCs/>
        </w:rPr>
      </w:pPr>
    </w:p>
    <w:p w14:paraId="7642CA42" w14:textId="77777777" w:rsidR="0061499A" w:rsidRPr="009E7557" w:rsidRDefault="0061499A" w:rsidP="00852471">
      <w:pPr>
        <w:pStyle w:val="Heading2"/>
      </w:pPr>
      <w:bookmarkStart w:id="51" w:name="_Toc138860767"/>
      <w:bookmarkStart w:id="52" w:name="_Toc142903911"/>
      <w:bookmarkStart w:id="53" w:name="_Toc165905824"/>
      <w:r w:rsidRPr="009E7557">
        <w:t xml:space="preserve">Grade </w:t>
      </w:r>
      <w:r w:rsidRPr="00852471">
        <w:t>Reports</w:t>
      </w:r>
      <w:bookmarkEnd w:id="51"/>
      <w:bookmarkEnd w:id="52"/>
      <w:bookmarkEnd w:id="53"/>
    </w:p>
    <w:p w14:paraId="7B563372" w14:textId="77777777" w:rsidR="0061499A" w:rsidRPr="009E7557" w:rsidRDefault="0061499A" w:rsidP="0061499A">
      <w:pPr>
        <w:spacing w:line="240" w:lineRule="auto"/>
        <w:contextualSpacing/>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The assignment of course grades are at the heart of the faculty member’s responsibility. Only the responsible faculty member can judge students’ performance in a particular course. Thus, only the responsible faculty member can assign or recommend changes of letter grades (A, B, C, D, F) for the student’s courses.</w:t>
      </w:r>
    </w:p>
    <w:p w14:paraId="350084CA" w14:textId="77777777" w:rsidR="0061499A" w:rsidRPr="009E7557" w:rsidRDefault="0061499A" w:rsidP="0061499A">
      <w:pPr>
        <w:spacing w:line="240" w:lineRule="auto"/>
        <w:contextualSpacing/>
        <w:rPr>
          <w:rFonts w:ascii="Times New Roman" w:hAnsi="Times New Roman" w:cs="Times New Roman"/>
        </w:rPr>
      </w:pPr>
    </w:p>
    <w:p w14:paraId="6FF31445" w14:textId="77777777" w:rsidR="0061499A" w:rsidRPr="009E7557" w:rsidRDefault="0061499A" w:rsidP="0061499A">
      <w:pPr>
        <w:spacing w:line="240" w:lineRule="auto"/>
        <w:contextualSpacing/>
        <w:rPr>
          <w:rFonts w:ascii="Times New Roman" w:hAnsi="Times New Roman" w:cs="Times New Roman"/>
        </w:rPr>
      </w:pPr>
      <w:r w:rsidRPr="009E7557">
        <w:rPr>
          <w:rFonts w:ascii="Times New Roman" w:hAnsi="Times New Roman" w:cs="Times New Roman"/>
        </w:rPr>
        <w:t>Faculty members are expected to evaluate student achievement and file grade reports within the time limits set by the registrar and adhere to course grade policies as follows:</w:t>
      </w:r>
    </w:p>
    <w:p w14:paraId="5B5D8191" w14:textId="77777777" w:rsidR="0061499A" w:rsidRPr="009E7557" w:rsidRDefault="0061499A" w:rsidP="0061499A">
      <w:pPr>
        <w:spacing w:line="240" w:lineRule="auto"/>
        <w:contextualSpacing/>
        <w:rPr>
          <w:rFonts w:ascii="Times New Roman" w:hAnsi="Times New Roman" w:cs="Times New Roman"/>
        </w:rPr>
      </w:pPr>
    </w:p>
    <w:p w14:paraId="2D408419" w14:textId="77777777" w:rsidR="0061499A" w:rsidRPr="009E7557" w:rsidRDefault="0061499A" w:rsidP="0061499A">
      <w:pPr>
        <w:spacing w:line="240" w:lineRule="auto"/>
        <w:contextualSpacing/>
        <w:rPr>
          <w:rFonts w:ascii="Times New Roman" w:hAnsi="Times New Roman" w:cs="Times New Roman"/>
          <w:sz w:val="24"/>
          <w:szCs w:val="24"/>
        </w:rPr>
      </w:pPr>
      <w:r w:rsidRPr="009E7557">
        <w:rPr>
          <w:rFonts w:ascii="Times New Roman" w:hAnsi="Times New Roman" w:cs="Times New Roman"/>
        </w:rPr>
        <w:t xml:space="preserve">Final grade reports, including incomplete grades, should be submitted by the time and date specified each term. It is extremely important for faculty to meet the deadlines for grade submissions set by the Registrar. Incomplete grades not removed by the time and date specified each term are automatically changed to F on the student’s transcript. After submission, course grades are not changed except for mathematical error or in special cases in which instructor error is obvious. Grade changes cannot be made when they are based on simple reevaluation of the teacher’s original judgment. Grade changes must be </w:t>
      </w:r>
      <w:r w:rsidRPr="009E7557">
        <w:rPr>
          <w:rFonts w:ascii="Times New Roman" w:hAnsi="Times New Roman" w:cs="Times New Roman"/>
        </w:rPr>
        <w:lastRenderedPageBreak/>
        <w:t xml:space="preserve">initiated by the time and date specified by the registrar </w:t>
      </w:r>
      <w:r w:rsidRPr="009E7557">
        <w:rPr>
          <w:rFonts w:ascii="Times New Roman" w:hAnsi="Times New Roman" w:cs="Times New Roman"/>
          <w:sz w:val="24"/>
          <w:szCs w:val="24"/>
        </w:rPr>
        <w:t>(usually within 90 days after the close of the term in which the grade was earned.)</w:t>
      </w:r>
    </w:p>
    <w:p w14:paraId="1F18868E" w14:textId="77777777" w:rsidR="0061499A" w:rsidRPr="009E7557" w:rsidRDefault="0061499A" w:rsidP="0061499A">
      <w:pPr>
        <w:spacing w:line="240" w:lineRule="auto"/>
        <w:rPr>
          <w:rFonts w:ascii="Times New Roman" w:hAnsi="Times New Roman" w:cs="Times New Roman"/>
          <w:b/>
          <w:bCs/>
        </w:rPr>
      </w:pPr>
    </w:p>
    <w:p w14:paraId="4F60907D" w14:textId="295F9281" w:rsidR="0026248A" w:rsidRPr="0087551C" w:rsidRDefault="0026248A" w:rsidP="00852471">
      <w:pPr>
        <w:pStyle w:val="Heading2"/>
      </w:pPr>
      <w:bookmarkStart w:id="54" w:name="_Toc165905825"/>
      <w:r w:rsidRPr="0087551C">
        <w:t>Class Cancel</w:t>
      </w:r>
      <w:r w:rsidR="00FB3269" w:rsidRPr="0087551C">
        <w:t>l</w:t>
      </w:r>
      <w:r w:rsidRPr="0087551C">
        <w:t xml:space="preserve">ation </w:t>
      </w:r>
      <w:bookmarkStart w:id="55" w:name="_Hlk163246114"/>
      <w:r w:rsidRPr="0087551C">
        <w:t>Policy</w:t>
      </w:r>
      <w:bookmarkEnd w:id="54"/>
      <w:bookmarkEnd w:id="55"/>
    </w:p>
    <w:p w14:paraId="67396D02" w14:textId="2293EA9A" w:rsidR="0026248A" w:rsidRPr="009E7557" w:rsidRDefault="0026248A" w:rsidP="009E7557">
      <w:pPr>
        <w:spacing w:line="240" w:lineRule="auto"/>
        <w:contextualSpacing/>
        <w:rPr>
          <w:rFonts w:ascii="Times New Roman" w:hAnsi="Times New Roman" w:cs="Times New Roman"/>
        </w:rPr>
      </w:pPr>
      <w:r w:rsidRPr="009E7557">
        <w:rPr>
          <w:rFonts w:ascii="Times New Roman" w:hAnsi="Times New Roman" w:cs="Times New Roman"/>
        </w:rPr>
        <w:t xml:space="preserve">In the rare event of an emergency when a class </w:t>
      </w:r>
      <w:r w:rsidR="00FB3269" w:rsidRPr="009E7557">
        <w:rPr>
          <w:rFonts w:ascii="Times New Roman" w:hAnsi="Times New Roman" w:cs="Times New Roman"/>
        </w:rPr>
        <w:t xml:space="preserve">meeting </w:t>
      </w:r>
      <w:r w:rsidRPr="009E7557">
        <w:rPr>
          <w:rFonts w:ascii="Times New Roman" w:hAnsi="Times New Roman" w:cs="Times New Roman"/>
        </w:rPr>
        <w:t xml:space="preserve">needs to CHANGE, CANCEL, or RESCHEDULE for any reason – including Field Trips, faculty must obtain written approval from the DEAN’s OFFICE in advance, or in the case of an emergency – immediately upon the knowledge of a need for a cancellation or modality change. </w:t>
      </w:r>
    </w:p>
    <w:p w14:paraId="2117CBC8" w14:textId="77777777" w:rsidR="0026248A" w:rsidRPr="009E7557" w:rsidRDefault="0026248A" w:rsidP="009E7557">
      <w:pPr>
        <w:spacing w:line="240" w:lineRule="auto"/>
        <w:ind w:left="720" w:hanging="360"/>
        <w:contextualSpacing/>
        <w:rPr>
          <w:rFonts w:ascii="Times New Roman" w:hAnsi="Times New Roman" w:cs="Times New Roman"/>
        </w:rPr>
      </w:pPr>
      <w:r w:rsidRPr="009E7557">
        <w:rPr>
          <w:rFonts w:ascii="Cambria Math" w:hAnsi="Cambria Math" w:cs="Cambria Math"/>
        </w:rPr>
        <w:t>⦁</w:t>
      </w:r>
      <w:r w:rsidRPr="009E7557">
        <w:rPr>
          <w:rFonts w:ascii="Times New Roman" w:hAnsi="Times New Roman" w:cs="Times New Roman"/>
        </w:rPr>
        <w:tab/>
        <w:t>Modality Change (in-person to online, live on-line to asynchronous, etc.,) requests/plans should be submitted as a request to the Dean’s office.</w:t>
      </w:r>
    </w:p>
    <w:p w14:paraId="28F17A45" w14:textId="77777777" w:rsidR="0026248A" w:rsidRPr="009E7557" w:rsidRDefault="0026248A" w:rsidP="009E7557">
      <w:pPr>
        <w:spacing w:line="240" w:lineRule="auto"/>
        <w:ind w:left="720" w:hanging="360"/>
        <w:contextualSpacing/>
        <w:rPr>
          <w:rFonts w:ascii="Times New Roman" w:hAnsi="Times New Roman" w:cs="Times New Roman"/>
        </w:rPr>
      </w:pPr>
      <w:r w:rsidRPr="009E7557">
        <w:rPr>
          <w:rFonts w:ascii="Cambria Math" w:hAnsi="Cambria Math" w:cs="Cambria Math"/>
        </w:rPr>
        <w:t>⦁</w:t>
      </w:r>
      <w:r w:rsidRPr="009E7557">
        <w:rPr>
          <w:rFonts w:ascii="Times New Roman" w:hAnsi="Times New Roman" w:cs="Times New Roman"/>
        </w:rPr>
        <w:tab/>
        <w:t>Request should include:</w:t>
      </w:r>
    </w:p>
    <w:p w14:paraId="52EC6EE6" w14:textId="153F43DC" w:rsidR="0026248A" w:rsidRPr="009E7557" w:rsidRDefault="00FB3269" w:rsidP="009E7557">
      <w:pPr>
        <w:pStyle w:val="ListParagraph"/>
        <w:numPr>
          <w:ilvl w:val="0"/>
          <w:numId w:val="28"/>
        </w:numPr>
        <w:spacing w:line="240" w:lineRule="auto"/>
        <w:ind w:left="1080"/>
        <w:rPr>
          <w:rFonts w:ascii="Times New Roman" w:hAnsi="Times New Roman" w:cs="Times New Roman"/>
        </w:rPr>
      </w:pPr>
      <w:r w:rsidRPr="009E7557">
        <w:rPr>
          <w:rFonts w:ascii="Times New Roman" w:hAnsi="Times New Roman" w:cs="Times New Roman"/>
        </w:rPr>
        <w:t>C</w:t>
      </w:r>
      <w:r w:rsidR="0026248A" w:rsidRPr="009E7557">
        <w:rPr>
          <w:rFonts w:ascii="Times New Roman" w:hAnsi="Times New Roman" w:cs="Times New Roman"/>
        </w:rPr>
        <w:t>ourse section number</w:t>
      </w:r>
    </w:p>
    <w:p w14:paraId="5367527B" w14:textId="263CE66E" w:rsidR="0026248A" w:rsidRPr="009E7557" w:rsidRDefault="00FB3269" w:rsidP="009E7557">
      <w:pPr>
        <w:pStyle w:val="ListParagraph"/>
        <w:numPr>
          <w:ilvl w:val="0"/>
          <w:numId w:val="28"/>
        </w:numPr>
        <w:spacing w:line="240" w:lineRule="auto"/>
        <w:ind w:left="1080"/>
        <w:rPr>
          <w:rFonts w:ascii="Times New Roman" w:hAnsi="Times New Roman" w:cs="Times New Roman"/>
        </w:rPr>
      </w:pPr>
      <w:r w:rsidRPr="009E7557">
        <w:rPr>
          <w:rFonts w:ascii="Times New Roman" w:hAnsi="Times New Roman" w:cs="Times New Roman"/>
        </w:rPr>
        <w:t>O</w:t>
      </w:r>
      <w:r w:rsidR="0026248A" w:rsidRPr="009E7557">
        <w:rPr>
          <w:rFonts w:ascii="Times New Roman" w:hAnsi="Times New Roman" w:cs="Times New Roman"/>
        </w:rPr>
        <w:t xml:space="preserve">riginal meeting date/time/location </w:t>
      </w:r>
    </w:p>
    <w:p w14:paraId="3DD42C39" w14:textId="625E202E" w:rsidR="0026248A" w:rsidRPr="009E7557" w:rsidRDefault="00FB3269" w:rsidP="009E7557">
      <w:pPr>
        <w:pStyle w:val="ListParagraph"/>
        <w:numPr>
          <w:ilvl w:val="0"/>
          <w:numId w:val="28"/>
        </w:numPr>
        <w:spacing w:line="240" w:lineRule="auto"/>
        <w:ind w:left="1080"/>
        <w:rPr>
          <w:rFonts w:ascii="Times New Roman" w:hAnsi="Times New Roman" w:cs="Times New Roman"/>
        </w:rPr>
      </w:pPr>
      <w:r w:rsidRPr="009E7557">
        <w:rPr>
          <w:rFonts w:ascii="Times New Roman" w:hAnsi="Times New Roman" w:cs="Times New Roman"/>
        </w:rPr>
        <w:t>P</w:t>
      </w:r>
      <w:r w:rsidR="0026248A" w:rsidRPr="009E7557">
        <w:rPr>
          <w:rFonts w:ascii="Times New Roman" w:hAnsi="Times New Roman" w:cs="Times New Roman"/>
        </w:rPr>
        <w:t>roposed change in meeting time/date/location</w:t>
      </w:r>
    </w:p>
    <w:p w14:paraId="0FB163FF" w14:textId="7D75A5F0" w:rsidR="0026248A" w:rsidRPr="009E7557" w:rsidRDefault="0026248A" w:rsidP="009E7557">
      <w:pPr>
        <w:pStyle w:val="ListParagraph"/>
        <w:numPr>
          <w:ilvl w:val="0"/>
          <w:numId w:val="28"/>
        </w:numPr>
        <w:spacing w:line="240" w:lineRule="auto"/>
        <w:ind w:left="1080"/>
        <w:rPr>
          <w:rFonts w:ascii="Times New Roman" w:hAnsi="Times New Roman" w:cs="Times New Roman"/>
        </w:rPr>
      </w:pPr>
      <w:r w:rsidRPr="009E7557">
        <w:rPr>
          <w:rFonts w:ascii="Times New Roman" w:hAnsi="Times New Roman" w:cs="Times New Roman"/>
        </w:rPr>
        <w:t>Reason for change</w:t>
      </w:r>
    </w:p>
    <w:p w14:paraId="1FB333EC" w14:textId="35D0AC52" w:rsidR="0026248A" w:rsidRDefault="0026248A" w:rsidP="009E7557">
      <w:pPr>
        <w:pStyle w:val="ListParagraph"/>
        <w:numPr>
          <w:ilvl w:val="0"/>
          <w:numId w:val="28"/>
        </w:numPr>
        <w:spacing w:line="240" w:lineRule="auto"/>
        <w:ind w:left="1080"/>
        <w:rPr>
          <w:rFonts w:ascii="Times New Roman" w:hAnsi="Times New Roman" w:cs="Times New Roman"/>
        </w:rPr>
      </w:pPr>
      <w:r w:rsidRPr="009E7557">
        <w:rPr>
          <w:rFonts w:ascii="Times New Roman" w:hAnsi="Times New Roman" w:cs="Times New Roman"/>
        </w:rPr>
        <w:t>Plan to make up the instructional time (if cancellation)</w:t>
      </w:r>
    </w:p>
    <w:p w14:paraId="504BE9C7" w14:textId="77777777" w:rsidR="002277F9" w:rsidRDefault="002277F9" w:rsidP="002277F9">
      <w:pPr>
        <w:spacing w:line="240" w:lineRule="auto"/>
        <w:rPr>
          <w:rFonts w:ascii="Times New Roman" w:hAnsi="Times New Roman" w:cs="Times New Roman"/>
        </w:rPr>
      </w:pPr>
    </w:p>
    <w:p w14:paraId="11DEEF48" w14:textId="1943B62A" w:rsidR="002277F9" w:rsidRPr="0087551C" w:rsidRDefault="002277F9" w:rsidP="00852471">
      <w:pPr>
        <w:pStyle w:val="Heading2"/>
      </w:pPr>
      <w:bookmarkStart w:id="56" w:name="_Toc138860762"/>
      <w:bookmarkStart w:id="57" w:name="_Toc142903907"/>
      <w:bookmarkStart w:id="58" w:name="_Toc165905826"/>
      <w:r w:rsidRPr="00852471">
        <w:t>Syllabus</w:t>
      </w:r>
      <w:bookmarkEnd w:id="56"/>
      <w:bookmarkEnd w:id="57"/>
      <w:bookmarkEnd w:id="58"/>
    </w:p>
    <w:p w14:paraId="308E495D" w14:textId="77777777" w:rsidR="002277F9" w:rsidRPr="009E7557" w:rsidRDefault="002277F9" w:rsidP="002277F9">
      <w:pPr>
        <w:spacing w:line="240" w:lineRule="auto"/>
        <w:contextualSpacing/>
        <w:rPr>
          <w:rFonts w:ascii="Times New Roman" w:hAnsi="Times New Roman" w:cs="Times New Roman"/>
        </w:rPr>
      </w:pPr>
      <w:r w:rsidRPr="009E7557">
        <w:rPr>
          <w:rFonts w:ascii="Times New Roman" w:hAnsi="Times New Roman" w:cs="Times New Roman"/>
        </w:rPr>
        <w:t>Faculty members are expected to:</w:t>
      </w:r>
    </w:p>
    <w:p w14:paraId="5DA15511" w14:textId="77777777" w:rsidR="002277F9" w:rsidRPr="009E7557" w:rsidRDefault="002277F9" w:rsidP="002277F9">
      <w:pPr>
        <w:pStyle w:val="ListParagraph"/>
        <w:numPr>
          <w:ilvl w:val="0"/>
          <w:numId w:val="21"/>
        </w:numPr>
        <w:spacing w:line="240" w:lineRule="auto"/>
        <w:rPr>
          <w:rFonts w:ascii="Times New Roman" w:hAnsi="Times New Roman" w:cs="Times New Roman"/>
        </w:rPr>
      </w:pPr>
      <w:r w:rsidRPr="009E7557">
        <w:rPr>
          <w:rFonts w:ascii="Times New Roman" w:hAnsi="Times New Roman" w:cs="Times New Roman"/>
        </w:rPr>
        <w:t>Post and distribute course syllabi no later than the initial class meeting of each session.</w:t>
      </w:r>
    </w:p>
    <w:p w14:paraId="114956AE" w14:textId="77777777" w:rsidR="002277F9" w:rsidRPr="009E7557" w:rsidRDefault="002277F9" w:rsidP="002277F9">
      <w:pPr>
        <w:pStyle w:val="ListParagraph"/>
        <w:numPr>
          <w:ilvl w:val="0"/>
          <w:numId w:val="21"/>
        </w:numPr>
        <w:spacing w:line="240" w:lineRule="auto"/>
        <w:rPr>
          <w:rFonts w:ascii="Times New Roman" w:hAnsi="Times New Roman" w:cs="Times New Roman"/>
        </w:rPr>
      </w:pPr>
      <w:r w:rsidRPr="009E7557">
        <w:rPr>
          <w:rFonts w:ascii="Times New Roman" w:hAnsi="Times New Roman" w:cs="Times New Roman"/>
        </w:rPr>
        <w:t>Present course syllabi that explain the primary goals of the course, course requirements, basis for grading, due dates of exams (including final exams) and other assignments, and a schedule or outline of the main ideas to be covered in the course.</w:t>
      </w:r>
    </w:p>
    <w:p w14:paraId="458EFB19" w14:textId="77777777" w:rsidR="002277F9" w:rsidRDefault="002277F9" w:rsidP="002277F9">
      <w:pPr>
        <w:pStyle w:val="ListParagraph"/>
        <w:numPr>
          <w:ilvl w:val="0"/>
          <w:numId w:val="21"/>
        </w:numPr>
        <w:spacing w:line="240" w:lineRule="auto"/>
        <w:rPr>
          <w:rFonts w:ascii="Times New Roman" w:hAnsi="Times New Roman" w:cs="Times New Roman"/>
        </w:rPr>
      </w:pPr>
      <w:r w:rsidRPr="009E7557">
        <w:rPr>
          <w:rFonts w:ascii="Times New Roman" w:hAnsi="Times New Roman" w:cs="Times New Roman"/>
        </w:rPr>
        <w:t>Submit copies of syllabi to the department chair and, upon request, to the appropriate dean at the beginning of each session.</w:t>
      </w:r>
    </w:p>
    <w:p w14:paraId="64DB3EBB" w14:textId="77777777" w:rsidR="005E7FC8" w:rsidRDefault="005E7FC8" w:rsidP="005E7FC8">
      <w:pPr>
        <w:spacing w:line="240" w:lineRule="auto"/>
        <w:rPr>
          <w:rFonts w:ascii="Times New Roman" w:hAnsi="Times New Roman" w:cs="Times New Roman"/>
        </w:rPr>
      </w:pPr>
    </w:p>
    <w:p w14:paraId="50CDD8F1" w14:textId="77777777" w:rsidR="005E7FC8" w:rsidRPr="005E7FC8" w:rsidRDefault="005E7FC8" w:rsidP="00852471">
      <w:pPr>
        <w:pStyle w:val="Heading2"/>
      </w:pPr>
      <w:bookmarkStart w:id="59" w:name="_Toc165905827"/>
      <w:r w:rsidRPr="005E7FC8">
        <w:t>EC3 Faculty Observation Procedure</w:t>
      </w:r>
      <w:bookmarkEnd w:id="59"/>
    </w:p>
    <w:p w14:paraId="04087B9B" w14:textId="77777777" w:rsidR="005E7FC8" w:rsidRPr="005E7FC8" w:rsidRDefault="005E7FC8" w:rsidP="005E7FC8">
      <w:pPr>
        <w:spacing w:line="240" w:lineRule="auto"/>
        <w:rPr>
          <w:rFonts w:ascii="Times New Roman" w:hAnsi="Times New Roman" w:cs="Times New Roman"/>
        </w:rPr>
      </w:pPr>
      <w:r w:rsidRPr="005E7FC8">
        <w:rPr>
          <w:rFonts w:ascii="Times New Roman" w:hAnsi="Times New Roman" w:cs="Times New Roman"/>
        </w:rPr>
        <w:t xml:space="preserve">Teaching observation is one factor in total evaluation of academic performance of the teaching staff. As such, EC3 has developed a faculty observation policy to help maintain its academic standards.  </w:t>
      </w:r>
    </w:p>
    <w:p w14:paraId="547AABEB" w14:textId="77777777" w:rsidR="005E7FC8" w:rsidRPr="005E7FC8" w:rsidRDefault="005E7FC8" w:rsidP="005E7FC8">
      <w:pPr>
        <w:spacing w:line="240" w:lineRule="auto"/>
        <w:rPr>
          <w:rFonts w:ascii="Times New Roman" w:hAnsi="Times New Roman" w:cs="Times New Roman"/>
        </w:rPr>
      </w:pPr>
    </w:p>
    <w:p w14:paraId="01224292" w14:textId="77777777" w:rsidR="005E7FC8" w:rsidRPr="005E7FC8" w:rsidRDefault="005E7FC8" w:rsidP="005E7FC8">
      <w:pPr>
        <w:spacing w:line="240" w:lineRule="auto"/>
        <w:ind w:left="720" w:hanging="360"/>
        <w:rPr>
          <w:rFonts w:ascii="Times New Roman" w:hAnsi="Times New Roman" w:cs="Times New Roman"/>
        </w:rPr>
      </w:pPr>
      <w:r w:rsidRPr="005E7FC8">
        <w:rPr>
          <w:rFonts w:ascii="Times New Roman" w:hAnsi="Times New Roman" w:cs="Times New Roman"/>
        </w:rPr>
        <w:t>•</w:t>
      </w:r>
      <w:r w:rsidRPr="005E7FC8">
        <w:rPr>
          <w:rFonts w:ascii="Times New Roman" w:hAnsi="Times New Roman" w:cs="Times New Roman"/>
        </w:rPr>
        <w:tab/>
        <w:t xml:space="preserve">Full-Time faculty: Shall be observed once during their first academic year of employment and then once every three academic years. This observation shall be conducted by the appropriate Dean or the Dean’s chosen representative.  </w:t>
      </w:r>
    </w:p>
    <w:p w14:paraId="1A60999B" w14:textId="77777777" w:rsidR="005E7FC8" w:rsidRPr="005E7FC8" w:rsidRDefault="005E7FC8" w:rsidP="005E7FC8">
      <w:pPr>
        <w:spacing w:line="240" w:lineRule="auto"/>
        <w:ind w:left="720" w:hanging="360"/>
        <w:rPr>
          <w:rFonts w:ascii="Times New Roman" w:hAnsi="Times New Roman" w:cs="Times New Roman"/>
        </w:rPr>
      </w:pPr>
    </w:p>
    <w:p w14:paraId="06F19C7D" w14:textId="77777777" w:rsidR="005E7FC8" w:rsidRPr="005E7FC8" w:rsidRDefault="005E7FC8" w:rsidP="005E7FC8">
      <w:pPr>
        <w:spacing w:line="240" w:lineRule="auto"/>
        <w:ind w:left="720" w:hanging="360"/>
        <w:rPr>
          <w:rFonts w:ascii="Times New Roman" w:hAnsi="Times New Roman" w:cs="Times New Roman"/>
        </w:rPr>
      </w:pPr>
      <w:r w:rsidRPr="005E7FC8">
        <w:rPr>
          <w:rFonts w:ascii="Times New Roman" w:hAnsi="Times New Roman" w:cs="Times New Roman"/>
        </w:rPr>
        <w:t>•</w:t>
      </w:r>
      <w:r w:rsidRPr="005E7FC8">
        <w:rPr>
          <w:rFonts w:ascii="Times New Roman" w:hAnsi="Times New Roman" w:cs="Times New Roman"/>
        </w:rPr>
        <w:tab/>
        <w:t xml:space="preserve">Adjunct Faculty:  Shall be observed once during their first academic year of employment and then once every three academic years. This observation shall be conducted by the appropriate Division Chair or the Chair’s representative. </w:t>
      </w:r>
    </w:p>
    <w:p w14:paraId="7E0D29D5" w14:textId="77777777" w:rsidR="005E7FC8" w:rsidRPr="005E7FC8" w:rsidRDefault="005E7FC8" w:rsidP="005E7FC8">
      <w:pPr>
        <w:spacing w:line="240" w:lineRule="auto"/>
        <w:rPr>
          <w:rFonts w:ascii="Times New Roman" w:hAnsi="Times New Roman" w:cs="Times New Roman"/>
        </w:rPr>
      </w:pPr>
    </w:p>
    <w:p w14:paraId="5A0ABE56" w14:textId="77777777" w:rsidR="005E7FC8" w:rsidRPr="005E7FC8" w:rsidRDefault="005E7FC8" w:rsidP="005E7FC8">
      <w:pPr>
        <w:spacing w:line="240" w:lineRule="auto"/>
        <w:rPr>
          <w:rFonts w:ascii="Times New Roman" w:hAnsi="Times New Roman" w:cs="Times New Roman"/>
          <w:color w:val="302973"/>
        </w:rPr>
      </w:pPr>
      <w:r w:rsidRPr="005E7FC8">
        <w:rPr>
          <w:rFonts w:ascii="Times New Roman" w:hAnsi="Times New Roman" w:cs="Times New Roman"/>
          <w:color w:val="302973"/>
        </w:rPr>
        <w:t>Procedure</w:t>
      </w:r>
    </w:p>
    <w:p w14:paraId="6934C554" w14:textId="77777777" w:rsidR="005E7FC8" w:rsidRPr="005E7FC8" w:rsidRDefault="005E7FC8" w:rsidP="005E7FC8">
      <w:pPr>
        <w:spacing w:line="240" w:lineRule="auto"/>
        <w:ind w:left="720" w:hanging="360"/>
        <w:rPr>
          <w:rFonts w:ascii="Times New Roman" w:hAnsi="Times New Roman" w:cs="Times New Roman"/>
        </w:rPr>
      </w:pPr>
      <w:r w:rsidRPr="005E7FC8">
        <w:rPr>
          <w:rFonts w:ascii="Times New Roman" w:hAnsi="Times New Roman" w:cs="Times New Roman"/>
        </w:rPr>
        <w:t>•</w:t>
      </w:r>
      <w:r w:rsidRPr="005E7FC8">
        <w:rPr>
          <w:rFonts w:ascii="Times New Roman" w:hAnsi="Times New Roman" w:cs="Times New Roman"/>
        </w:rPr>
        <w:tab/>
        <w:t>The observer will contact the faculty member, a minimum of one week prior, to set up a schedule for the observation and to obtain the appropriate syllabus for the class being observed.</w:t>
      </w:r>
    </w:p>
    <w:p w14:paraId="28830A6C" w14:textId="77777777" w:rsidR="005E7FC8" w:rsidRPr="005E7FC8" w:rsidRDefault="005E7FC8" w:rsidP="005E7FC8">
      <w:pPr>
        <w:spacing w:line="240" w:lineRule="auto"/>
        <w:ind w:left="720" w:hanging="360"/>
        <w:rPr>
          <w:rFonts w:ascii="Times New Roman" w:hAnsi="Times New Roman" w:cs="Times New Roman"/>
        </w:rPr>
      </w:pPr>
      <w:r w:rsidRPr="005E7FC8">
        <w:rPr>
          <w:rFonts w:ascii="Times New Roman" w:hAnsi="Times New Roman" w:cs="Times New Roman"/>
        </w:rPr>
        <w:t>•</w:t>
      </w:r>
      <w:r w:rsidRPr="005E7FC8">
        <w:rPr>
          <w:rFonts w:ascii="Times New Roman" w:hAnsi="Times New Roman" w:cs="Times New Roman"/>
        </w:rPr>
        <w:tab/>
        <w:t xml:space="preserve">The length of the observation may be agreed upon but must last at least one hour.   </w:t>
      </w:r>
    </w:p>
    <w:p w14:paraId="4633A215" w14:textId="77777777" w:rsidR="005E7FC8" w:rsidRPr="005E7FC8" w:rsidRDefault="005E7FC8" w:rsidP="005E7FC8">
      <w:pPr>
        <w:spacing w:line="240" w:lineRule="auto"/>
        <w:ind w:left="720" w:hanging="360"/>
        <w:rPr>
          <w:rFonts w:ascii="Times New Roman" w:hAnsi="Times New Roman" w:cs="Times New Roman"/>
        </w:rPr>
      </w:pPr>
      <w:r w:rsidRPr="005E7FC8">
        <w:rPr>
          <w:rFonts w:ascii="Times New Roman" w:hAnsi="Times New Roman" w:cs="Times New Roman"/>
        </w:rPr>
        <w:t>•</w:t>
      </w:r>
      <w:r w:rsidRPr="005E7FC8">
        <w:rPr>
          <w:rFonts w:ascii="Times New Roman" w:hAnsi="Times New Roman" w:cs="Times New Roman"/>
        </w:rPr>
        <w:tab/>
        <w:t xml:space="preserve">The observer will meet with the faculty member to discuss the results within one week of the observation.   They will be provided with detailed feedback on the observations containing areas of strength and areas to improve upon, which they will be asked to sign. The signature indicates that the document has been discussed but does not imply agreement with the content. </w:t>
      </w:r>
    </w:p>
    <w:p w14:paraId="45DDD918" w14:textId="77777777" w:rsidR="005E7FC8" w:rsidRPr="005E7FC8" w:rsidRDefault="005E7FC8" w:rsidP="005E7FC8">
      <w:pPr>
        <w:spacing w:line="240" w:lineRule="auto"/>
        <w:ind w:left="720" w:hanging="360"/>
        <w:rPr>
          <w:rFonts w:ascii="Times New Roman" w:hAnsi="Times New Roman" w:cs="Times New Roman"/>
        </w:rPr>
      </w:pPr>
      <w:r w:rsidRPr="005E7FC8">
        <w:rPr>
          <w:rFonts w:ascii="Times New Roman" w:hAnsi="Times New Roman" w:cs="Times New Roman"/>
        </w:rPr>
        <w:t>•</w:t>
      </w:r>
      <w:r w:rsidRPr="005E7FC8">
        <w:rPr>
          <w:rFonts w:ascii="Times New Roman" w:hAnsi="Times New Roman" w:cs="Times New Roman"/>
        </w:rPr>
        <w:tab/>
        <w:t xml:space="preserve">The faculty will have the opportunity to comment on the observation and may refuse to sign until the faculty response is attached. If the faculty disagrees with the observation, a meeting may be scheduled with the appropriate Dean or Executive Vice President to further discuss the matter. </w:t>
      </w:r>
    </w:p>
    <w:p w14:paraId="6ADE42E9" w14:textId="77777777" w:rsidR="005E7FC8" w:rsidRPr="005E7FC8" w:rsidRDefault="005E7FC8" w:rsidP="005E7FC8">
      <w:pPr>
        <w:spacing w:line="240" w:lineRule="auto"/>
        <w:rPr>
          <w:rFonts w:ascii="Times New Roman" w:hAnsi="Times New Roman" w:cs="Times New Roman"/>
        </w:rPr>
      </w:pPr>
    </w:p>
    <w:p w14:paraId="6BB9D2A3" w14:textId="77777777" w:rsidR="005E7FC8" w:rsidRPr="005E7FC8" w:rsidRDefault="005E7FC8" w:rsidP="005E7FC8">
      <w:pPr>
        <w:spacing w:line="240" w:lineRule="auto"/>
        <w:rPr>
          <w:rFonts w:ascii="Times New Roman" w:hAnsi="Times New Roman" w:cs="Times New Roman"/>
          <w:color w:val="302973"/>
        </w:rPr>
      </w:pPr>
      <w:r w:rsidRPr="005E7FC8">
        <w:rPr>
          <w:rFonts w:ascii="Times New Roman" w:hAnsi="Times New Roman" w:cs="Times New Roman"/>
          <w:color w:val="302973"/>
        </w:rPr>
        <w:lastRenderedPageBreak/>
        <w:t>Online Course Observation Policy</w:t>
      </w:r>
    </w:p>
    <w:p w14:paraId="52D2A9EE" w14:textId="77777777" w:rsidR="005E7FC8" w:rsidRDefault="005E7FC8" w:rsidP="005E7FC8">
      <w:pPr>
        <w:spacing w:line="240" w:lineRule="auto"/>
        <w:rPr>
          <w:rFonts w:ascii="Times New Roman" w:hAnsi="Times New Roman" w:cs="Times New Roman"/>
        </w:rPr>
      </w:pPr>
      <w:r w:rsidRPr="005E7FC8">
        <w:rPr>
          <w:rFonts w:ascii="Times New Roman" w:hAnsi="Times New Roman" w:cs="Times New Roman"/>
        </w:rPr>
        <w:t xml:space="preserve">Faculty members who teach online should also have their online courses observed. </w:t>
      </w:r>
    </w:p>
    <w:p w14:paraId="79423C3A" w14:textId="77777777" w:rsidR="005E7FC8" w:rsidRPr="005E7FC8" w:rsidRDefault="005E7FC8" w:rsidP="005E7FC8">
      <w:pPr>
        <w:spacing w:line="240" w:lineRule="auto"/>
        <w:rPr>
          <w:rFonts w:ascii="Times New Roman" w:hAnsi="Times New Roman" w:cs="Times New Roman"/>
        </w:rPr>
      </w:pPr>
    </w:p>
    <w:p w14:paraId="76CDECE5" w14:textId="77777777" w:rsidR="005E7FC8" w:rsidRPr="005E7FC8" w:rsidRDefault="005E7FC8" w:rsidP="005E7FC8">
      <w:pPr>
        <w:spacing w:line="240" w:lineRule="auto"/>
        <w:ind w:left="720" w:hanging="360"/>
        <w:rPr>
          <w:rFonts w:ascii="Times New Roman" w:hAnsi="Times New Roman" w:cs="Times New Roman"/>
        </w:rPr>
      </w:pPr>
      <w:r w:rsidRPr="005E7FC8">
        <w:rPr>
          <w:rFonts w:ascii="Times New Roman" w:hAnsi="Times New Roman" w:cs="Times New Roman"/>
        </w:rPr>
        <w:t>•</w:t>
      </w:r>
      <w:r w:rsidRPr="005E7FC8">
        <w:rPr>
          <w:rFonts w:ascii="Times New Roman" w:hAnsi="Times New Roman" w:cs="Times New Roman"/>
        </w:rPr>
        <w:tab/>
        <w:t xml:space="preserve">The observer and faculty member will set up a week for the observer to gain access to the Blackboard course.    The observer will have guest access which will allow them to see but not interact with any materials or sensitive student data. As part of this process the observer should be copied on all course messages and email responses to observe interaction. </w:t>
      </w:r>
    </w:p>
    <w:p w14:paraId="5505FA70" w14:textId="77777777" w:rsidR="005E7FC8" w:rsidRPr="005E7FC8" w:rsidRDefault="005E7FC8" w:rsidP="005E7FC8">
      <w:pPr>
        <w:spacing w:line="240" w:lineRule="auto"/>
        <w:ind w:left="720" w:hanging="360"/>
        <w:rPr>
          <w:rFonts w:ascii="Times New Roman" w:hAnsi="Times New Roman" w:cs="Times New Roman"/>
        </w:rPr>
      </w:pPr>
      <w:r w:rsidRPr="005E7FC8">
        <w:rPr>
          <w:rFonts w:ascii="Times New Roman" w:hAnsi="Times New Roman" w:cs="Times New Roman"/>
        </w:rPr>
        <w:t>•</w:t>
      </w:r>
      <w:r w:rsidRPr="005E7FC8">
        <w:rPr>
          <w:rFonts w:ascii="Times New Roman" w:hAnsi="Times New Roman" w:cs="Times New Roman"/>
        </w:rPr>
        <w:tab/>
        <w:t xml:space="preserve">The observer will meet with the faculty member to discuss the results within one week of the observation.   They will be provided with detailed feedback on the observations containing areas of strength and areas to improve upon, which they will be asked to sign.  The signature indicates that the document has been discussed but does not imply agreement with the content. </w:t>
      </w:r>
    </w:p>
    <w:p w14:paraId="6AA79DBF" w14:textId="61656E3B" w:rsidR="005E7FC8" w:rsidRPr="005E7FC8" w:rsidRDefault="005E7FC8" w:rsidP="005E7FC8">
      <w:pPr>
        <w:spacing w:line="240" w:lineRule="auto"/>
        <w:ind w:left="720" w:hanging="360"/>
        <w:rPr>
          <w:rFonts w:ascii="Times New Roman" w:hAnsi="Times New Roman" w:cs="Times New Roman"/>
        </w:rPr>
      </w:pPr>
      <w:r w:rsidRPr="005E7FC8">
        <w:rPr>
          <w:rFonts w:ascii="Times New Roman" w:hAnsi="Times New Roman" w:cs="Times New Roman"/>
        </w:rPr>
        <w:t>•</w:t>
      </w:r>
      <w:r w:rsidRPr="005E7FC8">
        <w:rPr>
          <w:rFonts w:ascii="Times New Roman" w:hAnsi="Times New Roman" w:cs="Times New Roman"/>
        </w:rPr>
        <w:tab/>
        <w:t>The faculty will have the opportunity to comment on the observation and may refuse to sign, until the faculty response is attached. If the faculty disagrees with the observation, a meeting may be scheduled with the appropriate Dean or Executive Vice President to further discuss the matter.</w:t>
      </w:r>
    </w:p>
    <w:p w14:paraId="60F77F63" w14:textId="77777777" w:rsidR="002277F9" w:rsidRPr="002277F9" w:rsidRDefault="002277F9" w:rsidP="002277F9">
      <w:pPr>
        <w:spacing w:line="240" w:lineRule="auto"/>
        <w:rPr>
          <w:rFonts w:ascii="Times New Roman" w:hAnsi="Times New Roman" w:cs="Times New Roman"/>
        </w:rPr>
      </w:pPr>
    </w:p>
    <w:p w14:paraId="55B20A6F" w14:textId="77777777" w:rsidR="002277F9" w:rsidRPr="009E7557" w:rsidRDefault="002277F9" w:rsidP="0087551C">
      <w:pPr>
        <w:spacing w:line="240" w:lineRule="auto"/>
        <w:contextualSpacing/>
        <w:rPr>
          <w:rFonts w:ascii="Times New Roman" w:hAnsi="Times New Roman" w:cs="Times New Roman"/>
        </w:rPr>
      </w:pPr>
    </w:p>
    <w:p w14:paraId="1F904DD4" w14:textId="1539D1F0" w:rsidR="00F418F2" w:rsidRDefault="00F418F2" w:rsidP="009E7557">
      <w:pPr>
        <w:pStyle w:val="Heading1"/>
        <w:spacing w:before="0" w:line="240" w:lineRule="auto"/>
        <w:rPr>
          <w:rFonts w:cs="Times New Roman"/>
        </w:rPr>
      </w:pPr>
      <w:bookmarkStart w:id="60" w:name="_Toc138860732"/>
      <w:bookmarkStart w:id="61" w:name="_Toc142903878"/>
      <w:bookmarkStart w:id="62" w:name="_Toc165905828"/>
      <w:r w:rsidRPr="009E7557">
        <w:rPr>
          <w:rFonts w:cs="Times New Roman"/>
        </w:rPr>
        <w:t xml:space="preserve">Academic </w:t>
      </w:r>
      <w:r w:rsidR="00FB3269" w:rsidRPr="009E7557">
        <w:rPr>
          <w:rFonts w:cs="Times New Roman"/>
        </w:rPr>
        <w:t>I</w:t>
      </w:r>
      <w:r w:rsidRPr="009E7557">
        <w:rPr>
          <w:rFonts w:cs="Times New Roman"/>
        </w:rPr>
        <w:t>ntegrity</w:t>
      </w:r>
      <w:bookmarkEnd w:id="60"/>
      <w:bookmarkEnd w:id="61"/>
      <w:bookmarkEnd w:id="62"/>
    </w:p>
    <w:p w14:paraId="042C50A4" w14:textId="77777777" w:rsidR="002277F9" w:rsidRPr="002277F9" w:rsidRDefault="002277F9" w:rsidP="002277F9">
      <w:pPr>
        <w:spacing w:line="240" w:lineRule="auto"/>
      </w:pPr>
    </w:p>
    <w:p w14:paraId="7E067A1B" w14:textId="77777777" w:rsidR="00F418F2" w:rsidRPr="009E7557" w:rsidRDefault="00F418F2" w:rsidP="009E7557">
      <w:pPr>
        <w:pStyle w:val="Heading2"/>
        <w:spacing w:before="0"/>
        <w:rPr>
          <w:rFonts w:cs="Times New Roman"/>
        </w:rPr>
      </w:pPr>
      <w:bookmarkStart w:id="63" w:name="_Toc138860733"/>
      <w:bookmarkStart w:id="64" w:name="_Toc142903879"/>
      <w:bookmarkStart w:id="65" w:name="_Toc165905829"/>
      <w:r w:rsidRPr="009E7557">
        <w:rPr>
          <w:rFonts w:cs="Times New Roman"/>
        </w:rPr>
        <w:t xml:space="preserve">Creating a Culture of </w:t>
      </w:r>
      <w:bookmarkStart w:id="66" w:name="_Hlk128988977"/>
      <w:r w:rsidRPr="009E7557">
        <w:rPr>
          <w:rFonts w:cs="Times New Roman"/>
        </w:rPr>
        <w:t>Trust</w:t>
      </w:r>
      <w:bookmarkEnd w:id="63"/>
      <w:bookmarkEnd w:id="64"/>
      <w:bookmarkEnd w:id="65"/>
      <w:bookmarkEnd w:id="66"/>
    </w:p>
    <w:p w14:paraId="35C17FA6" w14:textId="26015DCD" w:rsidR="00334AB8" w:rsidRPr="009E7557" w:rsidRDefault="00334AB8" w:rsidP="009E7557">
      <w:pPr>
        <w:spacing w:line="240" w:lineRule="auto"/>
        <w:rPr>
          <w:rFonts w:ascii="Times New Roman" w:hAnsi="Times New Roman" w:cs="Times New Roman"/>
        </w:rPr>
      </w:pPr>
      <w:r w:rsidRPr="009E7557">
        <w:rPr>
          <w:rFonts w:ascii="Times New Roman" w:hAnsi="Times New Roman" w:cs="Times New Roman"/>
        </w:rPr>
        <w:t>Erie County Community College is committed to preparing our students to go into the workforce with the skills necessary to be successful. Our faculty do an excellent job in providing training and holding students accountable for doing their best work. One method employed by our faculty is academic accountability.</w:t>
      </w:r>
    </w:p>
    <w:p w14:paraId="5B4AE1F0" w14:textId="77777777" w:rsidR="00334AB8" w:rsidRPr="009E7557" w:rsidRDefault="00334AB8" w:rsidP="009E7557">
      <w:pPr>
        <w:spacing w:line="240" w:lineRule="auto"/>
        <w:rPr>
          <w:rFonts w:ascii="Times New Roman" w:hAnsi="Times New Roman" w:cs="Times New Roman"/>
        </w:rPr>
      </w:pPr>
    </w:p>
    <w:p w14:paraId="62CA9DD6" w14:textId="77777777" w:rsidR="00334AB8" w:rsidRPr="009E7557" w:rsidRDefault="00334AB8" w:rsidP="009E7557">
      <w:pPr>
        <w:spacing w:line="240" w:lineRule="auto"/>
        <w:rPr>
          <w:rFonts w:ascii="Times New Roman" w:hAnsi="Times New Roman" w:cs="Times New Roman"/>
        </w:rPr>
      </w:pPr>
      <w:r w:rsidRPr="009E7557">
        <w:rPr>
          <w:rFonts w:ascii="Times New Roman" w:hAnsi="Times New Roman" w:cs="Times New Roman"/>
        </w:rPr>
        <w:t>Academic integrity is highlighted by responsible and honest decision-making, submission of individual work, and acknowledging the use of the work of other contributors. Students play an integral part in the learning process and are expected to take responsibility for always maintaining academic integrity at EC3.</w:t>
      </w:r>
    </w:p>
    <w:p w14:paraId="1215F8EE" w14:textId="77777777" w:rsidR="00334AB8" w:rsidRPr="009E7557" w:rsidRDefault="00334AB8" w:rsidP="009E7557">
      <w:pPr>
        <w:spacing w:line="240" w:lineRule="auto"/>
        <w:rPr>
          <w:rFonts w:ascii="Times New Roman" w:hAnsi="Times New Roman" w:cs="Times New Roman"/>
        </w:rPr>
      </w:pPr>
    </w:p>
    <w:p w14:paraId="6FFB824C" w14:textId="39E13365" w:rsidR="00334AB8" w:rsidRPr="009E7557" w:rsidRDefault="00334AB8" w:rsidP="009E7557">
      <w:pPr>
        <w:spacing w:line="240" w:lineRule="auto"/>
        <w:rPr>
          <w:rFonts w:ascii="Times New Roman" w:hAnsi="Times New Roman" w:cs="Times New Roman"/>
        </w:rPr>
      </w:pPr>
      <w:r w:rsidRPr="009E7557">
        <w:rPr>
          <w:rFonts w:ascii="Times New Roman" w:hAnsi="Times New Roman" w:cs="Times New Roman"/>
        </w:rPr>
        <w:t>Faculty members also play a role in the academic integrity process. Helping students to understand academic expectations for submitting individual work, how to identify and avoid plagiarism and other work citation errors and creating an environment of trust in and outside of the classroom is key to encouraging highly engaged and responsible students.</w:t>
      </w:r>
    </w:p>
    <w:p w14:paraId="240603E7" w14:textId="77777777" w:rsidR="00334AB8" w:rsidRPr="009E7557" w:rsidRDefault="00334AB8" w:rsidP="009E7557">
      <w:pPr>
        <w:spacing w:line="240" w:lineRule="auto"/>
        <w:rPr>
          <w:rFonts w:ascii="Times New Roman" w:hAnsi="Times New Roman" w:cs="Times New Roman"/>
        </w:rPr>
      </w:pPr>
    </w:p>
    <w:p w14:paraId="1AEE4FE2" w14:textId="77777777" w:rsidR="00F418F2" w:rsidRPr="009E7557" w:rsidRDefault="00F418F2" w:rsidP="009E7557">
      <w:pPr>
        <w:pStyle w:val="Heading2"/>
        <w:spacing w:before="0"/>
        <w:rPr>
          <w:rFonts w:cs="Times New Roman"/>
        </w:rPr>
      </w:pPr>
      <w:bookmarkStart w:id="67" w:name="_Toc138860734"/>
      <w:bookmarkStart w:id="68" w:name="_Toc142903880"/>
      <w:bookmarkStart w:id="69" w:name="_Toc165905830"/>
      <w:r w:rsidRPr="009E7557">
        <w:rPr>
          <w:rFonts w:cs="Times New Roman"/>
        </w:rPr>
        <w:t>Academic Code of Conduct</w:t>
      </w:r>
      <w:bookmarkEnd w:id="67"/>
      <w:bookmarkEnd w:id="68"/>
      <w:bookmarkEnd w:id="69"/>
    </w:p>
    <w:p w14:paraId="437B4F71" w14:textId="77777777" w:rsidR="00F418F2" w:rsidRPr="009E7557" w:rsidRDefault="00F418F2" w:rsidP="009E7557">
      <w:pPr>
        <w:spacing w:line="240" w:lineRule="auto"/>
        <w:rPr>
          <w:rFonts w:ascii="Times New Roman" w:hAnsi="Times New Roman" w:cs="Times New Roman"/>
        </w:rPr>
      </w:pPr>
      <w:r w:rsidRPr="009E7557">
        <w:rPr>
          <w:rFonts w:ascii="Times New Roman" w:hAnsi="Times New Roman" w:cs="Times New Roman"/>
        </w:rPr>
        <w:t>The Academic Code of Conduct at EC3 is established to maintain honest and ethical standards in all assigned academic work. Academic work submitted or otherwise presented by students must honestly represent their personal effort to demonstrate respect for the educational process and support a culture of academic integrity.</w:t>
      </w:r>
    </w:p>
    <w:p w14:paraId="6CA380AF" w14:textId="77777777" w:rsidR="00F418F2" w:rsidRPr="009E7557" w:rsidRDefault="00F418F2" w:rsidP="009E7557">
      <w:pPr>
        <w:spacing w:line="240" w:lineRule="auto"/>
        <w:rPr>
          <w:rFonts w:ascii="Times New Roman" w:hAnsi="Times New Roman" w:cs="Times New Roman"/>
        </w:rPr>
      </w:pPr>
    </w:p>
    <w:p w14:paraId="578CA339" w14:textId="69E08E01" w:rsidR="00F418F2" w:rsidRPr="009E7557" w:rsidRDefault="00F418F2" w:rsidP="009E7557">
      <w:pPr>
        <w:spacing w:line="240" w:lineRule="auto"/>
        <w:rPr>
          <w:rFonts w:ascii="Times New Roman" w:hAnsi="Times New Roman" w:cs="Times New Roman"/>
        </w:rPr>
      </w:pPr>
      <w:r w:rsidRPr="009E7557">
        <w:rPr>
          <w:rFonts w:ascii="Times New Roman" w:hAnsi="Times New Roman" w:cs="Times New Roman"/>
        </w:rPr>
        <w:t xml:space="preserve">It is important for students and faculty to fully understand the Academic Code of Conduct and to uphold its premises throughout the learning process. </w:t>
      </w:r>
      <w:r w:rsidR="00334AB8" w:rsidRPr="009E7557">
        <w:rPr>
          <w:rFonts w:ascii="Times New Roman" w:hAnsi="Times New Roman" w:cs="Times New Roman"/>
          <w:u w:val="single"/>
        </w:rPr>
        <w:t>Faculty are strongly encouraged to include information from and links to the Academic Code of Conduct in each of their syllabi, as well as other class information that is distributed to students at the beginning of the term.</w:t>
      </w:r>
    </w:p>
    <w:p w14:paraId="495EA00B" w14:textId="77777777" w:rsidR="00F418F2" w:rsidRPr="009E7557" w:rsidRDefault="00F418F2" w:rsidP="009E7557">
      <w:pPr>
        <w:spacing w:line="240" w:lineRule="auto"/>
        <w:rPr>
          <w:rFonts w:ascii="Times New Roman" w:hAnsi="Times New Roman" w:cs="Times New Roman"/>
        </w:rPr>
      </w:pPr>
    </w:p>
    <w:p w14:paraId="4E2E93C5" w14:textId="77777777" w:rsidR="00F418F2" w:rsidRPr="009E7557" w:rsidRDefault="00F418F2" w:rsidP="009E7557">
      <w:pPr>
        <w:spacing w:line="240" w:lineRule="auto"/>
        <w:rPr>
          <w:rFonts w:ascii="Times New Roman" w:hAnsi="Times New Roman" w:cs="Times New Roman"/>
        </w:rPr>
      </w:pPr>
      <w:r w:rsidRPr="009E7557">
        <w:rPr>
          <w:rFonts w:ascii="Times New Roman" w:hAnsi="Times New Roman" w:cs="Times New Roman"/>
        </w:rPr>
        <w:t>Academic honesty includes, but is not limited to, the following:</w:t>
      </w:r>
    </w:p>
    <w:p w14:paraId="6BE7DB3C" w14:textId="77777777" w:rsidR="00F418F2" w:rsidRPr="009E7557" w:rsidRDefault="00F418F2" w:rsidP="009E7557">
      <w:pPr>
        <w:spacing w:line="240" w:lineRule="auto"/>
        <w:rPr>
          <w:rFonts w:ascii="Times New Roman" w:hAnsi="Times New Roman" w:cs="Times New Roman"/>
        </w:rPr>
      </w:pPr>
    </w:p>
    <w:p w14:paraId="38D27180" w14:textId="77777777" w:rsidR="00F418F2" w:rsidRPr="009E7557" w:rsidRDefault="00F418F2" w:rsidP="009E7557">
      <w:pPr>
        <w:numPr>
          <w:ilvl w:val="0"/>
          <w:numId w:val="4"/>
        </w:numPr>
        <w:spacing w:line="240" w:lineRule="auto"/>
        <w:contextualSpacing/>
        <w:rPr>
          <w:rFonts w:ascii="Times New Roman" w:hAnsi="Times New Roman" w:cs="Times New Roman"/>
        </w:rPr>
      </w:pPr>
      <w:r w:rsidRPr="009E7557">
        <w:rPr>
          <w:rFonts w:ascii="Times New Roman" w:hAnsi="Times New Roman" w:cs="Times New Roman"/>
        </w:rPr>
        <w:t>Presenting accurate information and respecting documentation in all work and assignments and learning experiences.</w:t>
      </w:r>
    </w:p>
    <w:p w14:paraId="7C591A22" w14:textId="13DC7BA4" w:rsidR="00F418F2" w:rsidRPr="009E7557" w:rsidRDefault="00F418F2" w:rsidP="009E7557">
      <w:pPr>
        <w:numPr>
          <w:ilvl w:val="0"/>
          <w:numId w:val="4"/>
        </w:numPr>
        <w:spacing w:line="240" w:lineRule="auto"/>
        <w:contextualSpacing/>
        <w:rPr>
          <w:rFonts w:ascii="Times New Roman" w:hAnsi="Times New Roman" w:cs="Times New Roman"/>
        </w:rPr>
      </w:pPr>
      <w:r w:rsidRPr="009E7557">
        <w:rPr>
          <w:rFonts w:ascii="Times New Roman" w:hAnsi="Times New Roman" w:cs="Times New Roman"/>
        </w:rPr>
        <w:t xml:space="preserve">Truthfully conveying the results, </w:t>
      </w:r>
      <w:r w:rsidR="00CD2572" w:rsidRPr="009E7557">
        <w:rPr>
          <w:rFonts w:ascii="Times New Roman" w:hAnsi="Times New Roman" w:cs="Times New Roman"/>
        </w:rPr>
        <w:t>data,</w:t>
      </w:r>
      <w:r w:rsidRPr="009E7557">
        <w:rPr>
          <w:rFonts w:ascii="Times New Roman" w:hAnsi="Times New Roman" w:cs="Times New Roman"/>
        </w:rPr>
        <w:t xml:space="preserve"> and conclusions for any assignment.</w:t>
      </w:r>
    </w:p>
    <w:p w14:paraId="014C7401" w14:textId="77777777" w:rsidR="00F418F2" w:rsidRPr="009E7557" w:rsidRDefault="00F418F2" w:rsidP="009E7557">
      <w:pPr>
        <w:numPr>
          <w:ilvl w:val="0"/>
          <w:numId w:val="4"/>
        </w:numPr>
        <w:spacing w:line="240" w:lineRule="auto"/>
        <w:contextualSpacing/>
        <w:rPr>
          <w:rFonts w:ascii="Times New Roman" w:hAnsi="Times New Roman" w:cs="Times New Roman"/>
        </w:rPr>
      </w:pPr>
      <w:r w:rsidRPr="009E7557">
        <w:rPr>
          <w:rFonts w:ascii="Times New Roman" w:hAnsi="Times New Roman" w:cs="Times New Roman"/>
        </w:rPr>
        <w:t>Avoiding plagiarism in presenting work of one’s own while:</w:t>
      </w:r>
    </w:p>
    <w:p w14:paraId="6D0B0255" w14:textId="77777777" w:rsidR="00F418F2" w:rsidRPr="009E7557" w:rsidRDefault="00F418F2" w:rsidP="009E7557">
      <w:pPr>
        <w:numPr>
          <w:ilvl w:val="1"/>
          <w:numId w:val="4"/>
        </w:numPr>
        <w:spacing w:line="240" w:lineRule="auto"/>
        <w:contextualSpacing/>
        <w:rPr>
          <w:rFonts w:ascii="Times New Roman" w:hAnsi="Times New Roman" w:cs="Times New Roman"/>
        </w:rPr>
      </w:pPr>
      <w:r w:rsidRPr="009E7557">
        <w:rPr>
          <w:rFonts w:ascii="Times New Roman" w:hAnsi="Times New Roman" w:cs="Times New Roman"/>
        </w:rPr>
        <w:lastRenderedPageBreak/>
        <w:t>crediting all sources used to create one’s work.</w:t>
      </w:r>
    </w:p>
    <w:p w14:paraId="5A656B05" w14:textId="77777777" w:rsidR="00F418F2" w:rsidRPr="009E7557" w:rsidRDefault="00F418F2" w:rsidP="009E7557">
      <w:pPr>
        <w:numPr>
          <w:ilvl w:val="1"/>
          <w:numId w:val="4"/>
        </w:numPr>
        <w:spacing w:line="240" w:lineRule="auto"/>
        <w:contextualSpacing/>
        <w:rPr>
          <w:rFonts w:ascii="Times New Roman" w:hAnsi="Times New Roman" w:cs="Times New Roman"/>
        </w:rPr>
      </w:pPr>
      <w:r w:rsidRPr="009E7557">
        <w:rPr>
          <w:rFonts w:ascii="Times New Roman" w:hAnsi="Times New Roman" w:cs="Times New Roman"/>
        </w:rPr>
        <w:t>accurately representing all sources used with proper citation.</w:t>
      </w:r>
    </w:p>
    <w:p w14:paraId="7FC772A8" w14:textId="77777777" w:rsidR="00F418F2" w:rsidRPr="009E7557" w:rsidRDefault="00F418F2" w:rsidP="009E7557">
      <w:pPr>
        <w:numPr>
          <w:ilvl w:val="1"/>
          <w:numId w:val="4"/>
        </w:numPr>
        <w:spacing w:line="240" w:lineRule="auto"/>
        <w:contextualSpacing/>
        <w:rPr>
          <w:rFonts w:ascii="Times New Roman" w:hAnsi="Times New Roman" w:cs="Times New Roman"/>
        </w:rPr>
      </w:pPr>
      <w:r w:rsidRPr="009E7557">
        <w:rPr>
          <w:rFonts w:ascii="Times New Roman" w:hAnsi="Times New Roman" w:cs="Times New Roman"/>
        </w:rPr>
        <w:t>accurately reproducing direct quotes from another person’s work without altering the meaning.</w:t>
      </w:r>
    </w:p>
    <w:p w14:paraId="2186A10D" w14:textId="77777777" w:rsidR="00F418F2" w:rsidRPr="009E7557" w:rsidRDefault="00F418F2" w:rsidP="009E7557">
      <w:pPr>
        <w:numPr>
          <w:ilvl w:val="1"/>
          <w:numId w:val="4"/>
        </w:numPr>
        <w:spacing w:line="240" w:lineRule="auto"/>
        <w:contextualSpacing/>
        <w:rPr>
          <w:rFonts w:ascii="Times New Roman" w:hAnsi="Times New Roman" w:cs="Times New Roman"/>
        </w:rPr>
      </w:pPr>
      <w:r w:rsidRPr="009E7557">
        <w:rPr>
          <w:rFonts w:ascii="Times New Roman" w:hAnsi="Times New Roman" w:cs="Times New Roman"/>
        </w:rPr>
        <w:t>paraphrasing or rewording ideas and concepts found in other sources with integrity.</w:t>
      </w:r>
    </w:p>
    <w:p w14:paraId="44DD39AD" w14:textId="77777777" w:rsidR="00F418F2" w:rsidRPr="009E7557" w:rsidRDefault="00F418F2" w:rsidP="009E7557">
      <w:pPr>
        <w:numPr>
          <w:ilvl w:val="0"/>
          <w:numId w:val="4"/>
        </w:numPr>
        <w:spacing w:line="240" w:lineRule="auto"/>
        <w:contextualSpacing/>
        <w:rPr>
          <w:rFonts w:ascii="Times New Roman" w:hAnsi="Times New Roman" w:cs="Times New Roman"/>
        </w:rPr>
      </w:pPr>
      <w:r w:rsidRPr="009E7557">
        <w:rPr>
          <w:rFonts w:ascii="Times New Roman" w:hAnsi="Times New Roman" w:cs="Times New Roman"/>
        </w:rPr>
        <w:t>Ethically completing one’s own exams and assignments.</w:t>
      </w:r>
    </w:p>
    <w:p w14:paraId="75FA8666" w14:textId="77777777" w:rsidR="00F418F2" w:rsidRPr="009E7557" w:rsidRDefault="00F418F2" w:rsidP="009E7557">
      <w:pPr>
        <w:numPr>
          <w:ilvl w:val="0"/>
          <w:numId w:val="4"/>
        </w:numPr>
        <w:spacing w:line="240" w:lineRule="auto"/>
        <w:contextualSpacing/>
        <w:rPr>
          <w:rFonts w:ascii="Times New Roman" w:hAnsi="Times New Roman" w:cs="Times New Roman"/>
        </w:rPr>
      </w:pPr>
      <w:r w:rsidRPr="009E7557">
        <w:rPr>
          <w:rFonts w:ascii="Times New Roman" w:hAnsi="Times New Roman" w:cs="Times New Roman"/>
        </w:rPr>
        <w:t>Only submitting one’s own work.</w:t>
      </w:r>
    </w:p>
    <w:p w14:paraId="2702EE1E" w14:textId="77777777" w:rsidR="00F418F2" w:rsidRPr="009E7557" w:rsidRDefault="00F418F2" w:rsidP="009E7557">
      <w:pPr>
        <w:numPr>
          <w:ilvl w:val="0"/>
          <w:numId w:val="4"/>
        </w:numPr>
        <w:spacing w:line="240" w:lineRule="auto"/>
        <w:contextualSpacing/>
        <w:rPr>
          <w:rFonts w:ascii="Times New Roman" w:hAnsi="Times New Roman" w:cs="Times New Roman"/>
        </w:rPr>
      </w:pPr>
      <w:r w:rsidRPr="009E7557">
        <w:rPr>
          <w:rFonts w:ascii="Times New Roman" w:hAnsi="Times New Roman" w:cs="Times New Roman"/>
        </w:rPr>
        <w:t>Never using unauthorized resources during an exam or while completing assignments.</w:t>
      </w:r>
    </w:p>
    <w:p w14:paraId="3675C081" w14:textId="77777777" w:rsidR="00F418F2" w:rsidRPr="009E7557" w:rsidRDefault="00F418F2" w:rsidP="009E7557">
      <w:pPr>
        <w:numPr>
          <w:ilvl w:val="0"/>
          <w:numId w:val="4"/>
        </w:numPr>
        <w:spacing w:line="240" w:lineRule="auto"/>
        <w:contextualSpacing/>
        <w:rPr>
          <w:rFonts w:ascii="Times New Roman" w:hAnsi="Times New Roman" w:cs="Times New Roman"/>
        </w:rPr>
      </w:pPr>
      <w:r w:rsidRPr="009E7557">
        <w:rPr>
          <w:rFonts w:ascii="Times New Roman" w:hAnsi="Times New Roman" w:cs="Times New Roman"/>
        </w:rPr>
        <w:t>Avoiding the aiding the cheating of others in any manner.</w:t>
      </w:r>
    </w:p>
    <w:p w14:paraId="5E66D2E7" w14:textId="77777777" w:rsidR="00F418F2" w:rsidRPr="009E7557" w:rsidRDefault="00F418F2" w:rsidP="009E7557">
      <w:pPr>
        <w:spacing w:line="240" w:lineRule="auto"/>
        <w:rPr>
          <w:rFonts w:ascii="Times New Roman" w:hAnsi="Times New Roman" w:cs="Times New Roman"/>
        </w:rPr>
      </w:pPr>
    </w:p>
    <w:p w14:paraId="29B5D10B" w14:textId="2E665292" w:rsidR="00F418F2" w:rsidRPr="009E7557" w:rsidRDefault="00FB3269" w:rsidP="00852471">
      <w:pPr>
        <w:pStyle w:val="Heading2"/>
      </w:pPr>
      <w:bookmarkStart w:id="70" w:name="_Toc138860735"/>
      <w:bookmarkStart w:id="71" w:name="_Toc142903881"/>
      <w:bookmarkStart w:id="72" w:name="_Toc165905831"/>
      <w:r w:rsidRPr="00852471">
        <w:t>Academic</w:t>
      </w:r>
      <w:r w:rsidRPr="009E7557">
        <w:t xml:space="preserve"> Misconduct</w:t>
      </w:r>
      <w:r w:rsidR="00F418F2" w:rsidRPr="009E7557">
        <w:t xml:space="preserve"> Definitions</w:t>
      </w:r>
      <w:bookmarkEnd w:id="70"/>
      <w:bookmarkEnd w:id="71"/>
      <w:bookmarkEnd w:id="72"/>
    </w:p>
    <w:p w14:paraId="3F2166C4" w14:textId="0787E412" w:rsidR="00F418F2" w:rsidRPr="009E7557" w:rsidRDefault="00F418F2" w:rsidP="009E7557">
      <w:pPr>
        <w:pStyle w:val="ListParagraph"/>
        <w:numPr>
          <w:ilvl w:val="0"/>
          <w:numId w:val="3"/>
        </w:numPr>
        <w:spacing w:line="240" w:lineRule="auto"/>
        <w:rPr>
          <w:rFonts w:ascii="Times New Roman" w:hAnsi="Times New Roman" w:cs="Times New Roman"/>
          <w:b/>
          <w:bCs/>
          <w:color w:val="FF7F35"/>
        </w:rPr>
      </w:pPr>
      <w:r w:rsidRPr="009E7557">
        <w:rPr>
          <w:rFonts w:ascii="Times New Roman" w:hAnsi="Times New Roman" w:cs="Times New Roman"/>
          <w:b/>
          <w:bCs/>
          <w:color w:val="293073"/>
        </w:rPr>
        <w:t xml:space="preserve">Plagiarism:  </w:t>
      </w:r>
      <w:r w:rsidRPr="009E7557">
        <w:rPr>
          <w:rFonts w:ascii="Times New Roman" w:hAnsi="Times New Roman" w:cs="Times New Roman"/>
        </w:rPr>
        <w:t xml:space="preserve">Plagiarism is the presentation of another’s work as one’s own. The term, "plagiarism" covers everything from inadvertently passing off as one’s own, the work of another because of ignorance, time constraints, or careless </w:t>
      </w:r>
      <w:r w:rsidR="004D4142" w:rsidRPr="009E7557">
        <w:rPr>
          <w:rFonts w:ascii="Times New Roman" w:hAnsi="Times New Roman" w:cs="Times New Roman"/>
        </w:rPr>
        <w:t>notetaking</w:t>
      </w:r>
      <w:r w:rsidRPr="009E7557">
        <w:rPr>
          <w:rFonts w:ascii="Times New Roman" w:hAnsi="Times New Roman" w:cs="Times New Roman"/>
        </w:rPr>
        <w:t>, to deliberately hiring a ghost writer to produce an examination or paper. Plagiarism</w:t>
      </w:r>
      <w:r w:rsidRPr="009E7557">
        <w:rPr>
          <w:rFonts w:ascii="Times New Roman" w:hAnsi="Times New Roman" w:cs="Times New Roman"/>
          <w:b/>
          <w:bCs/>
          <w:color w:val="FF7F35"/>
        </w:rPr>
        <w:t xml:space="preserve"> </w:t>
      </w:r>
      <w:r w:rsidRPr="009E7557">
        <w:rPr>
          <w:rFonts w:ascii="Times New Roman" w:hAnsi="Times New Roman" w:cs="Times New Roman"/>
        </w:rPr>
        <w:t>can also extend to buying, borrowing, or stealing data, images, or computer code and presenting</w:t>
      </w:r>
      <w:r w:rsidRPr="009E7557">
        <w:rPr>
          <w:rFonts w:ascii="Times New Roman" w:hAnsi="Times New Roman" w:cs="Times New Roman"/>
          <w:b/>
          <w:bCs/>
          <w:color w:val="FF7F35"/>
        </w:rPr>
        <w:t xml:space="preserve"> </w:t>
      </w:r>
      <w:r w:rsidRPr="009E7557">
        <w:rPr>
          <w:rFonts w:ascii="Times New Roman" w:hAnsi="Times New Roman" w:cs="Times New Roman"/>
        </w:rPr>
        <w:t xml:space="preserve">it as one’s own. </w:t>
      </w:r>
    </w:p>
    <w:p w14:paraId="7F7049E3" w14:textId="77777777" w:rsidR="00F418F2" w:rsidRPr="009E7557" w:rsidRDefault="00F418F2" w:rsidP="009E7557">
      <w:pPr>
        <w:spacing w:line="240" w:lineRule="auto"/>
        <w:rPr>
          <w:rFonts w:ascii="Times New Roman" w:hAnsi="Times New Roman" w:cs="Times New Roman"/>
        </w:rPr>
      </w:pPr>
    </w:p>
    <w:p w14:paraId="11CF7DC2" w14:textId="0C800318" w:rsidR="00F418F2" w:rsidRPr="009E7557" w:rsidRDefault="00F418F2" w:rsidP="009E7557">
      <w:pPr>
        <w:pStyle w:val="ListParagraph"/>
        <w:numPr>
          <w:ilvl w:val="0"/>
          <w:numId w:val="3"/>
        </w:numPr>
        <w:spacing w:line="240" w:lineRule="auto"/>
        <w:rPr>
          <w:rFonts w:ascii="Times New Roman" w:hAnsi="Times New Roman" w:cs="Times New Roman"/>
          <w:b/>
          <w:bCs/>
          <w:color w:val="293073"/>
        </w:rPr>
      </w:pPr>
      <w:r w:rsidRPr="009E7557">
        <w:rPr>
          <w:rFonts w:ascii="Times New Roman" w:hAnsi="Times New Roman" w:cs="Times New Roman"/>
          <w:b/>
          <w:bCs/>
          <w:color w:val="293073"/>
        </w:rPr>
        <w:t xml:space="preserve">Cheating: </w:t>
      </w:r>
      <w:r w:rsidRPr="009E7557">
        <w:rPr>
          <w:rFonts w:ascii="Times New Roman" w:hAnsi="Times New Roman" w:cs="Times New Roman"/>
        </w:rPr>
        <w:t>Cheating is the unfair or dishonest acquisition or use of information to gain an advantage. This includes but is not limited to unauthorized use of information from another person’s paper, quiz, or exam, buying/borrowing, or selling/loaning quizzes, exams, or papers, unauthorized use of opened textbooks, notes, or other devices during a quiz or exam. It is the responsibility of each student to consult with faculty about the study aids and materials that are permissible.</w:t>
      </w:r>
    </w:p>
    <w:p w14:paraId="60182B5B" w14:textId="77777777" w:rsidR="00F418F2" w:rsidRPr="009E7557" w:rsidRDefault="00F418F2" w:rsidP="009E7557">
      <w:pPr>
        <w:spacing w:line="240" w:lineRule="auto"/>
        <w:rPr>
          <w:rFonts w:ascii="Times New Roman" w:hAnsi="Times New Roman" w:cs="Times New Roman"/>
        </w:rPr>
      </w:pPr>
    </w:p>
    <w:p w14:paraId="1A441E86" w14:textId="639BF02D" w:rsidR="00F418F2" w:rsidRPr="009E7557" w:rsidRDefault="00F418F2" w:rsidP="009E7557">
      <w:pPr>
        <w:pStyle w:val="ListParagraph"/>
        <w:numPr>
          <w:ilvl w:val="0"/>
          <w:numId w:val="3"/>
        </w:numPr>
        <w:spacing w:line="240" w:lineRule="auto"/>
        <w:rPr>
          <w:rFonts w:ascii="Times New Roman" w:hAnsi="Times New Roman" w:cs="Times New Roman"/>
          <w:b/>
          <w:bCs/>
          <w:color w:val="293073"/>
        </w:rPr>
      </w:pPr>
      <w:r w:rsidRPr="009E7557">
        <w:rPr>
          <w:rFonts w:ascii="Times New Roman" w:hAnsi="Times New Roman" w:cs="Times New Roman"/>
          <w:b/>
          <w:bCs/>
          <w:color w:val="293073"/>
        </w:rPr>
        <w:t xml:space="preserve">False Citation: </w:t>
      </w:r>
      <w:r w:rsidRPr="009E7557">
        <w:rPr>
          <w:rFonts w:ascii="Times New Roman" w:hAnsi="Times New Roman" w:cs="Times New Roman"/>
        </w:rPr>
        <w:t>Material should not be attributed to a source from which that material was not obtained. That is, one must not pass off primary sources as if they had been consulted when the material in is based upon a secondary source. All primary and secondary source material must be properly identified and cited.</w:t>
      </w:r>
    </w:p>
    <w:p w14:paraId="4253B3B3" w14:textId="77777777" w:rsidR="00F418F2" w:rsidRPr="009E7557" w:rsidRDefault="00F418F2" w:rsidP="009E7557">
      <w:pPr>
        <w:spacing w:line="240" w:lineRule="auto"/>
        <w:rPr>
          <w:rFonts w:ascii="Times New Roman" w:hAnsi="Times New Roman" w:cs="Times New Roman"/>
        </w:rPr>
      </w:pPr>
    </w:p>
    <w:p w14:paraId="2021BCA3" w14:textId="54EA1C38" w:rsidR="00F418F2" w:rsidRPr="009E7557" w:rsidRDefault="00F418F2" w:rsidP="009E7557">
      <w:pPr>
        <w:pStyle w:val="ListParagraph"/>
        <w:numPr>
          <w:ilvl w:val="0"/>
          <w:numId w:val="3"/>
        </w:numPr>
        <w:spacing w:line="240" w:lineRule="auto"/>
        <w:rPr>
          <w:rFonts w:ascii="Times New Roman" w:hAnsi="Times New Roman" w:cs="Times New Roman"/>
          <w:b/>
          <w:bCs/>
          <w:color w:val="293073"/>
        </w:rPr>
      </w:pPr>
      <w:r w:rsidRPr="009E7557">
        <w:rPr>
          <w:rFonts w:ascii="Times New Roman" w:hAnsi="Times New Roman" w:cs="Times New Roman"/>
          <w:b/>
          <w:bCs/>
          <w:color w:val="293073"/>
        </w:rPr>
        <w:t xml:space="preserve">Inadequate Citations: </w:t>
      </w:r>
      <w:r w:rsidRPr="009E7557">
        <w:rPr>
          <w:rFonts w:ascii="Times New Roman" w:hAnsi="Times New Roman" w:cs="Times New Roman"/>
        </w:rPr>
        <w:t>As scholarly writers, we are expected to acknowledge the authors of ideas that we use that are</w:t>
      </w:r>
      <w:r w:rsidR="00FB3269" w:rsidRPr="009E7557">
        <w:rPr>
          <w:rFonts w:ascii="Times New Roman" w:hAnsi="Times New Roman" w:cs="Times New Roman"/>
        </w:rPr>
        <w:t xml:space="preserve"> not</w:t>
      </w:r>
      <w:r w:rsidRPr="009E7557">
        <w:rPr>
          <w:rFonts w:ascii="Times New Roman" w:hAnsi="Times New Roman" w:cs="Times New Roman"/>
        </w:rPr>
        <w:t xml:space="preserve"> our own by citing our sources.  The</w:t>
      </w:r>
      <w:r w:rsidR="00FB3269" w:rsidRPr="009E7557">
        <w:rPr>
          <w:rFonts w:ascii="Times New Roman" w:hAnsi="Times New Roman" w:cs="Times New Roman"/>
        </w:rPr>
        <w:t xml:space="preserve"> cited</w:t>
      </w:r>
      <w:r w:rsidRPr="009E7557">
        <w:rPr>
          <w:rFonts w:ascii="Times New Roman" w:hAnsi="Times New Roman" w:cs="Times New Roman"/>
        </w:rPr>
        <w:t xml:space="preserve"> information can include phrases, sentences, data, computer code, charts, diagrams, figures, images, and longer verbatim quotations. Sources can include, but are not limited to, course readings, lectures, websites, interviews, and other students’ work. </w:t>
      </w:r>
    </w:p>
    <w:p w14:paraId="48C01C13" w14:textId="77777777" w:rsidR="00F418F2" w:rsidRDefault="00F418F2" w:rsidP="009E7557">
      <w:pPr>
        <w:widowControl w:val="0"/>
        <w:spacing w:line="240" w:lineRule="auto"/>
        <w:rPr>
          <w:rFonts w:ascii="Times New Roman" w:eastAsia="Times New Roman" w:hAnsi="Times New Roman" w:cs="Times New Roman"/>
          <w:b/>
          <w:bCs/>
          <w:caps/>
          <w:color w:val="293073"/>
          <w:kern w:val="28"/>
          <w14:cntxtAlts/>
        </w:rPr>
      </w:pPr>
    </w:p>
    <w:p w14:paraId="66EE0FA9" w14:textId="77777777" w:rsidR="002277F9" w:rsidRPr="009E7557" w:rsidRDefault="002277F9" w:rsidP="009E7557">
      <w:pPr>
        <w:widowControl w:val="0"/>
        <w:spacing w:line="240" w:lineRule="auto"/>
        <w:rPr>
          <w:rFonts w:ascii="Times New Roman" w:eastAsia="Times New Roman" w:hAnsi="Times New Roman" w:cs="Times New Roman"/>
          <w:b/>
          <w:bCs/>
          <w:caps/>
          <w:color w:val="293073"/>
          <w:kern w:val="28"/>
          <w14:cntxtAlts/>
        </w:rPr>
      </w:pPr>
    </w:p>
    <w:p w14:paraId="30F040D3" w14:textId="77777777" w:rsidR="00F418F2" w:rsidRDefault="00F418F2" w:rsidP="009E7557">
      <w:pPr>
        <w:pStyle w:val="Heading1"/>
        <w:spacing w:before="0" w:line="240" w:lineRule="auto"/>
        <w:rPr>
          <w:rFonts w:cs="Times New Roman"/>
        </w:rPr>
      </w:pPr>
      <w:bookmarkStart w:id="73" w:name="_Toc138860736"/>
      <w:bookmarkStart w:id="74" w:name="_Toc142903882"/>
      <w:bookmarkStart w:id="75" w:name="_Toc165905832"/>
      <w:r w:rsidRPr="009E7557">
        <w:rPr>
          <w:rFonts w:cs="Times New Roman"/>
        </w:rPr>
        <w:t>Procedures for Alleged Violations of Academic Integrity</w:t>
      </w:r>
      <w:bookmarkEnd w:id="73"/>
      <w:bookmarkEnd w:id="74"/>
      <w:bookmarkEnd w:id="75"/>
    </w:p>
    <w:p w14:paraId="33F92C7D" w14:textId="77777777" w:rsidR="002277F9" w:rsidRPr="002277F9" w:rsidRDefault="002277F9" w:rsidP="002277F9">
      <w:pPr>
        <w:spacing w:line="240" w:lineRule="auto"/>
      </w:pPr>
    </w:p>
    <w:p w14:paraId="0BF39E45" w14:textId="77777777" w:rsidR="00F418F2" w:rsidRPr="009E7557" w:rsidRDefault="00F418F2" w:rsidP="009E7557">
      <w:pPr>
        <w:pStyle w:val="Heading2"/>
        <w:spacing w:before="0"/>
        <w:rPr>
          <w:rFonts w:cs="Times New Roman"/>
        </w:rPr>
      </w:pPr>
      <w:bookmarkStart w:id="76" w:name="_Toc138860737"/>
      <w:bookmarkStart w:id="77" w:name="_Toc142903883"/>
      <w:bookmarkStart w:id="78" w:name="_Toc165905833"/>
      <w:r w:rsidRPr="009E7557">
        <w:rPr>
          <w:rFonts w:cs="Times New Roman"/>
        </w:rPr>
        <w:t>Informal Process</w:t>
      </w:r>
      <w:bookmarkEnd w:id="76"/>
      <w:bookmarkEnd w:id="77"/>
      <w:bookmarkEnd w:id="78"/>
    </w:p>
    <w:p w14:paraId="1C0B78B6" w14:textId="330637F4" w:rsidR="00F418F2" w:rsidRPr="009E7557" w:rsidRDefault="00F418F2" w:rsidP="009E7557">
      <w:pPr>
        <w:spacing w:line="240" w:lineRule="auto"/>
        <w:rPr>
          <w:rFonts w:ascii="Times New Roman" w:hAnsi="Times New Roman" w:cs="Times New Roman"/>
        </w:rPr>
      </w:pPr>
      <w:r w:rsidRPr="009E7557">
        <w:rPr>
          <w:rFonts w:ascii="Times New Roman" w:hAnsi="Times New Roman" w:cs="Times New Roman"/>
        </w:rPr>
        <w:t>The faculty member may choose to discuss the academic misconduct directly with the student. If the student accepts responsibility or it is found that academic misconduct did not occur, the matter can be resolved between the faculty member and student. If the student accepts responsibility, the faculty member is encouraged to submit the</w:t>
      </w:r>
      <w:bookmarkStart w:id="79" w:name="_Hlk161664533"/>
      <w:r w:rsidRPr="009E7557">
        <w:rPr>
          <w:rFonts w:ascii="Times New Roman" w:hAnsi="Times New Roman" w:cs="Times New Roman"/>
        </w:rPr>
        <w:t xml:space="preserve"> </w:t>
      </w:r>
      <w:hyperlink r:id="rId28" w:history="1">
        <w:r w:rsidRPr="009E7557">
          <w:rPr>
            <w:rStyle w:val="Hyperlink"/>
            <w:rFonts w:ascii="Times New Roman" w:hAnsi="Times New Roman" w:cs="Times New Roman"/>
          </w:rPr>
          <w:t xml:space="preserve"> </w:t>
        </w:r>
        <w:r w:rsidR="00FB3269" w:rsidRPr="009E7557">
          <w:rPr>
            <w:rStyle w:val="Hyperlink"/>
            <w:rFonts w:ascii="Times New Roman" w:hAnsi="Times New Roman" w:cs="Times New Roman"/>
          </w:rPr>
          <w:t>Academic Misconduct</w:t>
        </w:r>
        <w:r w:rsidR="00334AB8" w:rsidRPr="009E7557">
          <w:rPr>
            <w:rStyle w:val="Hyperlink"/>
            <w:rFonts w:ascii="Times New Roman" w:hAnsi="Times New Roman" w:cs="Times New Roman"/>
          </w:rPr>
          <w:t xml:space="preserve"> Reporting form</w:t>
        </w:r>
      </w:hyperlink>
      <w:bookmarkEnd w:id="79"/>
      <w:r w:rsidRPr="009E7557">
        <w:rPr>
          <w:rFonts w:ascii="Times New Roman" w:hAnsi="Times New Roman" w:cs="Times New Roman"/>
        </w:rPr>
        <w:t xml:space="preserve"> to the appropriate dean as information only.</w:t>
      </w:r>
    </w:p>
    <w:p w14:paraId="7F22A811" w14:textId="77777777" w:rsidR="00F418F2" w:rsidRPr="009E7557" w:rsidRDefault="00F418F2" w:rsidP="009E7557">
      <w:pPr>
        <w:spacing w:line="240" w:lineRule="auto"/>
        <w:rPr>
          <w:rFonts w:ascii="Times New Roman" w:hAnsi="Times New Roman" w:cs="Times New Roman"/>
          <w:color w:val="FF7A35"/>
        </w:rPr>
      </w:pPr>
    </w:p>
    <w:p w14:paraId="6F969F17" w14:textId="77777777" w:rsidR="00F418F2" w:rsidRPr="009E7557" w:rsidRDefault="00F418F2" w:rsidP="009E7557">
      <w:pPr>
        <w:pStyle w:val="Heading2"/>
        <w:spacing w:before="0"/>
        <w:rPr>
          <w:rFonts w:cs="Times New Roman"/>
        </w:rPr>
      </w:pPr>
      <w:bookmarkStart w:id="80" w:name="_Toc138860738"/>
      <w:bookmarkStart w:id="81" w:name="_Toc142903884"/>
      <w:bookmarkStart w:id="82" w:name="_Toc165905834"/>
      <w:r w:rsidRPr="009E7557">
        <w:rPr>
          <w:rFonts w:cs="Times New Roman"/>
        </w:rPr>
        <w:t>Formal Process</w:t>
      </w:r>
      <w:bookmarkEnd w:id="80"/>
      <w:bookmarkEnd w:id="81"/>
      <w:bookmarkEnd w:id="82"/>
    </w:p>
    <w:p w14:paraId="00622C92" w14:textId="109D6B41" w:rsidR="00F418F2" w:rsidRPr="009E7557" w:rsidRDefault="00F418F2" w:rsidP="009E7557">
      <w:pPr>
        <w:spacing w:line="240" w:lineRule="auto"/>
        <w:rPr>
          <w:rFonts w:ascii="Times New Roman" w:hAnsi="Times New Roman" w:cs="Times New Roman"/>
        </w:rPr>
      </w:pPr>
      <w:r w:rsidRPr="009E7557">
        <w:rPr>
          <w:rFonts w:ascii="Times New Roman" w:hAnsi="Times New Roman" w:cs="Times New Roman"/>
        </w:rPr>
        <w:t xml:space="preserve">If the student denies the allegation of academic misconduct, the faculty must notify the student in writing that the allegation of academic misconduct is being filed with the appropriate academic dean. The faculty member </w:t>
      </w:r>
      <w:r w:rsidRPr="009E7557">
        <w:rPr>
          <w:rFonts w:ascii="Times New Roman" w:hAnsi="Times New Roman" w:cs="Times New Roman"/>
          <w:b/>
          <w:bCs/>
        </w:rPr>
        <w:t>must</w:t>
      </w:r>
      <w:r w:rsidRPr="009E7557">
        <w:rPr>
          <w:rFonts w:ascii="Times New Roman" w:hAnsi="Times New Roman" w:cs="Times New Roman"/>
        </w:rPr>
        <w:t xml:space="preserve"> complete the </w:t>
      </w:r>
      <w:r w:rsidR="00334AB8" w:rsidRPr="009E7557">
        <w:rPr>
          <w:rFonts w:ascii="Times New Roman" w:hAnsi="Times New Roman" w:cs="Times New Roman"/>
        </w:rPr>
        <w:t xml:space="preserve"> </w:t>
      </w:r>
      <w:hyperlink r:id="rId29" w:history="1">
        <w:r w:rsidR="00334AB8" w:rsidRPr="009E7557">
          <w:rPr>
            <w:rStyle w:val="Hyperlink"/>
            <w:rFonts w:ascii="Times New Roman" w:hAnsi="Times New Roman" w:cs="Times New Roman"/>
          </w:rPr>
          <w:t xml:space="preserve"> </w:t>
        </w:r>
        <w:r w:rsidR="00FB3269" w:rsidRPr="009E7557">
          <w:rPr>
            <w:rStyle w:val="Hyperlink"/>
            <w:rFonts w:ascii="Times New Roman" w:hAnsi="Times New Roman" w:cs="Times New Roman"/>
          </w:rPr>
          <w:t>Academic Misconduct</w:t>
        </w:r>
        <w:r w:rsidR="00334AB8" w:rsidRPr="009E7557">
          <w:rPr>
            <w:rStyle w:val="Hyperlink"/>
            <w:rFonts w:ascii="Times New Roman" w:hAnsi="Times New Roman" w:cs="Times New Roman"/>
          </w:rPr>
          <w:t xml:space="preserve"> Reporting form</w:t>
        </w:r>
      </w:hyperlink>
      <w:r w:rsidR="00334AB8" w:rsidRPr="009E7557">
        <w:rPr>
          <w:rFonts w:ascii="Times New Roman" w:hAnsi="Times New Roman" w:cs="Times New Roman"/>
        </w:rPr>
        <w:t xml:space="preserve"> </w:t>
      </w:r>
      <w:r w:rsidRPr="009E7557">
        <w:rPr>
          <w:rFonts w:ascii="Times New Roman" w:hAnsi="Times New Roman" w:cs="Times New Roman"/>
        </w:rPr>
        <w:t xml:space="preserve">and send it to the appropriate academic dean and the student via EC3 official email within </w:t>
      </w:r>
      <w:r w:rsidRPr="009E7557">
        <w:rPr>
          <w:rFonts w:ascii="Times New Roman" w:hAnsi="Times New Roman" w:cs="Times New Roman"/>
          <w:b/>
          <w:bCs/>
        </w:rPr>
        <w:t>three (3) calendar days</w:t>
      </w:r>
      <w:r w:rsidRPr="009E7557">
        <w:rPr>
          <w:rFonts w:ascii="Times New Roman" w:hAnsi="Times New Roman" w:cs="Times New Roman"/>
        </w:rPr>
        <w:t xml:space="preserve"> of the completion </w:t>
      </w:r>
      <w:r w:rsidRPr="009E7557">
        <w:rPr>
          <w:rFonts w:ascii="Times New Roman" w:hAnsi="Times New Roman" w:cs="Times New Roman"/>
        </w:rPr>
        <w:lastRenderedPageBreak/>
        <w:t xml:space="preserve">of the informal process. </w:t>
      </w:r>
      <w:r w:rsidRPr="009E7557">
        <w:rPr>
          <w:rFonts w:ascii="Times New Roman" w:hAnsi="Times New Roman" w:cs="Times New Roman"/>
          <w:b/>
          <w:bCs/>
        </w:rPr>
        <w:t>Once the formal process to investigate violations of academic misconduct begins, a student may not withdraw or change their course status for the class in question.</w:t>
      </w:r>
      <w:r w:rsidRPr="009E7557">
        <w:rPr>
          <w:rFonts w:ascii="Times New Roman" w:hAnsi="Times New Roman" w:cs="Times New Roman"/>
        </w:rPr>
        <w:t xml:space="preserve"> The appropriate </w:t>
      </w:r>
      <w:r w:rsidR="00334AB8" w:rsidRPr="009E7557">
        <w:rPr>
          <w:rFonts w:ascii="Times New Roman" w:hAnsi="Times New Roman" w:cs="Times New Roman"/>
        </w:rPr>
        <w:t xml:space="preserve">dean </w:t>
      </w:r>
      <w:r w:rsidRPr="009E7557">
        <w:rPr>
          <w:rFonts w:ascii="Times New Roman" w:hAnsi="Times New Roman" w:cs="Times New Roman"/>
        </w:rPr>
        <w:t>will oversee the conduct proceedings.</w:t>
      </w:r>
    </w:p>
    <w:p w14:paraId="51549037" w14:textId="77777777" w:rsidR="00F418F2" w:rsidRPr="009E7557" w:rsidRDefault="00F418F2" w:rsidP="009E7557">
      <w:pPr>
        <w:spacing w:line="240" w:lineRule="auto"/>
        <w:rPr>
          <w:rFonts w:ascii="Times New Roman" w:hAnsi="Times New Roman" w:cs="Times New Roman"/>
        </w:rPr>
      </w:pPr>
    </w:p>
    <w:p w14:paraId="342D6A25" w14:textId="043F69FB" w:rsidR="00F418F2" w:rsidRPr="009E7557" w:rsidRDefault="00F418F2" w:rsidP="009E7557">
      <w:pPr>
        <w:spacing w:line="240" w:lineRule="auto"/>
        <w:rPr>
          <w:rFonts w:ascii="Times New Roman" w:hAnsi="Times New Roman" w:cs="Times New Roman"/>
        </w:rPr>
      </w:pPr>
      <w:r w:rsidRPr="009E7557">
        <w:rPr>
          <w:rFonts w:ascii="Times New Roman" w:hAnsi="Times New Roman" w:cs="Times New Roman"/>
        </w:rPr>
        <w:t>Upon receipt of the allegations, the dean will have</w:t>
      </w:r>
      <w:r w:rsidRPr="009E7557">
        <w:rPr>
          <w:rFonts w:ascii="Times New Roman" w:hAnsi="Times New Roman" w:cs="Times New Roman"/>
          <w:b/>
          <w:bCs/>
        </w:rPr>
        <w:t xml:space="preserve"> five (5) calendar days </w:t>
      </w:r>
      <w:r w:rsidRPr="009E7557">
        <w:rPr>
          <w:rFonts w:ascii="Times New Roman" w:hAnsi="Times New Roman" w:cs="Times New Roman"/>
        </w:rPr>
        <w:t xml:space="preserve">to conduct a preliminary review of the evidence. The </w:t>
      </w:r>
      <w:r w:rsidR="00334AB8" w:rsidRPr="009E7557">
        <w:rPr>
          <w:rFonts w:ascii="Times New Roman" w:hAnsi="Times New Roman" w:cs="Times New Roman"/>
        </w:rPr>
        <w:t>d</w:t>
      </w:r>
      <w:r w:rsidRPr="009E7557">
        <w:rPr>
          <w:rFonts w:ascii="Times New Roman" w:hAnsi="Times New Roman" w:cs="Times New Roman"/>
        </w:rPr>
        <w:t xml:space="preserve">ean may choose to include the </w:t>
      </w:r>
      <w:r w:rsidR="009E7C9A" w:rsidRPr="009E7557">
        <w:rPr>
          <w:rFonts w:ascii="Times New Roman" w:hAnsi="Times New Roman" w:cs="Times New Roman"/>
        </w:rPr>
        <w:t>Assistant Vice President for Student Affairs in</w:t>
      </w:r>
      <w:r w:rsidRPr="009E7557">
        <w:rPr>
          <w:rFonts w:ascii="Times New Roman" w:hAnsi="Times New Roman" w:cs="Times New Roman"/>
        </w:rPr>
        <w:t xml:space="preserve"> the investigation as warranted. </w:t>
      </w:r>
      <w:r w:rsidR="009E7C9A" w:rsidRPr="009E7557">
        <w:rPr>
          <w:rFonts w:ascii="Times New Roman" w:hAnsi="Times New Roman" w:cs="Times New Roman"/>
        </w:rPr>
        <w:t>As part of the review, the dean will schedule a meeting with the respondent to clarify information that has been provided.</w:t>
      </w:r>
      <w:r w:rsidR="009E7C9A" w:rsidRPr="009E7557">
        <w:rPr>
          <w:rFonts w:ascii="Times New Roman" w:hAnsi="Times New Roman" w:cs="Times New Roman"/>
          <w:sz w:val="20"/>
          <w:szCs w:val="20"/>
        </w:rPr>
        <w:t xml:space="preserve"> </w:t>
      </w:r>
      <w:r w:rsidRPr="009E7557">
        <w:rPr>
          <w:rFonts w:ascii="Times New Roman" w:hAnsi="Times New Roman" w:cs="Times New Roman"/>
        </w:rPr>
        <w:t xml:space="preserve">At the end of the review, the </w:t>
      </w:r>
      <w:r w:rsidR="00334AB8" w:rsidRPr="009E7557">
        <w:rPr>
          <w:rFonts w:ascii="Times New Roman" w:hAnsi="Times New Roman" w:cs="Times New Roman"/>
        </w:rPr>
        <w:t>d</w:t>
      </w:r>
      <w:r w:rsidRPr="009E7557">
        <w:rPr>
          <w:rFonts w:ascii="Times New Roman" w:hAnsi="Times New Roman" w:cs="Times New Roman"/>
        </w:rPr>
        <w:t>ean may:</w:t>
      </w:r>
    </w:p>
    <w:p w14:paraId="4D4DDF56" w14:textId="77777777" w:rsidR="00F418F2" w:rsidRPr="009E7557" w:rsidRDefault="00F418F2" w:rsidP="009E7557">
      <w:pPr>
        <w:spacing w:line="240" w:lineRule="auto"/>
        <w:rPr>
          <w:rFonts w:ascii="Times New Roman" w:hAnsi="Times New Roman" w:cs="Times New Roman"/>
        </w:rPr>
      </w:pPr>
    </w:p>
    <w:p w14:paraId="3F7DD489" w14:textId="77777777" w:rsidR="00F418F2" w:rsidRPr="009E7557" w:rsidRDefault="00F418F2" w:rsidP="009E7557">
      <w:pPr>
        <w:numPr>
          <w:ilvl w:val="0"/>
          <w:numId w:val="10"/>
        </w:numPr>
        <w:spacing w:line="240" w:lineRule="auto"/>
        <w:contextualSpacing/>
        <w:rPr>
          <w:rFonts w:ascii="Times New Roman" w:hAnsi="Times New Roman" w:cs="Times New Roman"/>
        </w:rPr>
      </w:pPr>
      <w:r w:rsidRPr="009E7557">
        <w:rPr>
          <w:rFonts w:ascii="Times New Roman" w:hAnsi="Times New Roman" w:cs="Times New Roman"/>
        </w:rPr>
        <w:t>dismiss the allegation(s).</w:t>
      </w:r>
    </w:p>
    <w:p w14:paraId="594F73FE" w14:textId="77777777" w:rsidR="00F418F2" w:rsidRPr="009E7557" w:rsidRDefault="00F418F2" w:rsidP="009E7557">
      <w:pPr>
        <w:numPr>
          <w:ilvl w:val="0"/>
          <w:numId w:val="10"/>
        </w:numPr>
        <w:spacing w:line="240" w:lineRule="auto"/>
        <w:contextualSpacing/>
        <w:rPr>
          <w:rFonts w:ascii="Times New Roman" w:hAnsi="Times New Roman" w:cs="Times New Roman"/>
        </w:rPr>
      </w:pPr>
      <w:r w:rsidRPr="009E7557">
        <w:rPr>
          <w:rFonts w:ascii="Times New Roman" w:hAnsi="Times New Roman" w:cs="Times New Roman"/>
        </w:rPr>
        <w:t>if the student admits to or is found to be responsible for the violation, impose a sanction as appropriate by the Academic Code of Conduct.</w:t>
      </w:r>
    </w:p>
    <w:p w14:paraId="5821CA83" w14:textId="77777777" w:rsidR="00F418F2" w:rsidRPr="009E7557" w:rsidRDefault="00F418F2" w:rsidP="009E7557">
      <w:pPr>
        <w:numPr>
          <w:ilvl w:val="0"/>
          <w:numId w:val="10"/>
        </w:numPr>
        <w:spacing w:line="240" w:lineRule="auto"/>
        <w:contextualSpacing/>
        <w:rPr>
          <w:rFonts w:ascii="Times New Roman" w:hAnsi="Times New Roman" w:cs="Times New Roman"/>
        </w:rPr>
      </w:pPr>
      <w:r w:rsidRPr="009E7557">
        <w:rPr>
          <w:rFonts w:ascii="Times New Roman" w:hAnsi="Times New Roman" w:cs="Times New Roman"/>
        </w:rPr>
        <w:t>impose alternative sanctions to those identified in the Academic Code of Conduct.</w:t>
      </w:r>
    </w:p>
    <w:p w14:paraId="2362EB5E" w14:textId="77777777" w:rsidR="00F418F2" w:rsidRPr="009E7557" w:rsidRDefault="00F418F2" w:rsidP="009E7557">
      <w:pPr>
        <w:spacing w:line="240" w:lineRule="auto"/>
        <w:rPr>
          <w:rFonts w:ascii="Times New Roman" w:hAnsi="Times New Roman" w:cs="Times New Roman"/>
        </w:rPr>
      </w:pPr>
    </w:p>
    <w:p w14:paraId="172C643C" w14:textId="71A7258C" w:rsidR="00CB4B25" w:rsidRPr="009E7557" w:rsidRDefault="00F418F2" w:rsidP="009E7557">
      <w:pPr>
        <w:spacing w:line="240" w:lineRule="auto"/>
        <w:rPr>
          <w:rFonts w:ascii="Times New Roman" w:hAnsi="Times New Roman" w:cs="Times New Roman"/>
        </w:rPr>
      </w:pPr>
      <w:r w:rsidRPr="009E7557">
        <w:rPr>
          <w:rFonts w:ascii="Times New Roman" w:hAnsi="Times New Roman" w:cs="Times New Roman"/>
        </w:rPr>
        <w:t xml:space="preserve">Once the </w:t>
      </w:r>
      <w:r w:rsidR="009E7C9A" w:rsidRPr="009E7557">
        <w:rPr>
          <w:rFonts w:ascii="Times New Roman" w:hAnsi="Times New Roman" w:cs="Times New Roman"/>
        </w:rPr>
        <w:t>d</w:t>
      </w:r>
      <w:r w:rsidRPr="009E7557">
        <w:rPr>
          <w:rFonts w:ascii="Times New Roman" w:hAnsi="Times New Roman" w:cs="Times New Roman"/>
        </w:rPr>
        <w:t xml:space="preserve">ean has made the decision of whether the student is found responsible or not and imposed the appropriate sanction, a letter must be sent to the student’s EC3 official email address outlining the violation, the decision, and the assigned sanction. This letter should also include steps for the student to follow if they choose to appeal the decision. The letter should also be copied to the </w:t>
      </w:r>
      <w:r w:rsidR="009E7C9A" w:rsidRPr="009E7557">
        <w:rPr>
          <w:rFonts w:ascii="Times New Roman" w:hAnsi="Times New Roman" w:cs="Times New Roman"/>
        </w:rPr>
        <w:t xml:space="preserve">Assistant Vice President for Student Affairs and </w:t>
      </w:r>
      <w:r w:rsidRPr="009E7557">
        <w:rPr>
          <w:rFonts w:ascii="Times New Roman" w:hAnsi="Times New Roman" w:cs="Times New Roman"/>
        </w:rPr>
        <w:t xml:space="preserve">the </w:t>
      </w:r>
      <w:r w:rsidR="003820CB" w:rsidRPr="009E7557">
        <w:rPr>
          <w:rFonts w:ascii="Times New Roman" w:hAnsi="Times New Roman" w:cs="Times New Roman"/>
        </w:rPr>
        <w:t xml:space="preserve">Executive </w:t>
      </w:r>
      <w:r w:rsidRPr="009E7557">
        <w:rPr>
          <w:rFonts w:ascii="Times New Roman" w:hAnsi="Times New Roman" w:cs="Times New Roman"/>
        </w:rPr>
        <w:t>Vice President.</w:t>
      </w:r>
    </w:p>
    <w:p w14:paraId="4437574C" w14:textId="77777777" w:rsidR="00850E19" w:rsidRPr="009E7557" w:rsidRDefault="00850E19" w:rsidP="009E7557">
      <w:pPr>
        <w:spacing w:line="240" w:lineRule="auto"/>
        <w:rPr>
          <w:rFonts w:ascii="Times New Roman" w:hAnsi="Times New Roman" w:cs="Times New Roman"/>
        </w:rPr>
      </w:pPr>
    </w:p>
    <w:p w14:paraId="5335C476" w14:textId="2CF74BA5" w:rsidR="00F418F2" w:rsidRPr="009E7557" w:rsidRDefault="00F418F2" w:rsidP="009E7557">
      <w:pPr>
        <w:pStyle w:val="Heading2"/>
        <w:spacing w:before="0"/>
        <w:rPr>
          <w:rFonts w:cs="Times New Roman"/>
        </w:rPr>
      </w:pPr>
      <w:bookmarkStart w:id="83" w:name="_Toc138860739"/>
      <w:bookmarkStart w:id="84" w:name="_Toc142903885"/>
      <w:bookmarkStart w:id="85" w:name="_Toc165905835"/>
      <w:r w:rsidRPr="009E7557">
        <w:rPr>
          <w:rFonts w:cs="Times New Roman"/>
        </w:rPr>
        <w:t>Student Appeals</w:t>
      </w:r>
      <w:bookmarkEnd w:id="83"/>
      <w:bookmarkEnd w:id="84"/>
      <w:bookmarkEnd w:id="85"/>
    </w:p>
    <w:p w14:paraId="43905870" w14:textId="6B811FBA" w:rsidR="00F418F2" w:rsidRPr="009E7557" w:rsidRDefault="009E7C9A" w:rsidP="009E7557">
      <w:pPr>
        <w:spacing w:line="240" w:lineRule="auto"/>
        <w:contextualSpacing/>
        <w:rPr>
          <w:rFonts w:ascii="Times New Roman" w:hAnsi="Times New Roman" w:cs="Times New Roman"/>
        </w:rPr>
      </w:pPr>
      <w:r w:rsidRPr="009E7557">
        <w:rPr>
          <w:rFonts w:ascii="Times New Roman" w:hAnsi="Times New Roman" w:cs="Times New Roman"/>
        </w:rPr>
        <w:t xml:space="preserve">All students found responsible for violating the Academic Code of Conduct have the right to appeal the decision in writing using the </w:t>
      </w:r>
      <w:hyperlink r:id="rId30" w:history="1">
        <w:r w:rsidR="00FB3269" w:rsidRPr="009E7557">
          <w:rPr>
            <w:rStyle w:val="Hyperlink"/>
            <w:rFonts w:ascii="Times New Roman" w:hAnsi="Times New Roman" w:cs="Times New Roman"/>
          </w:rPr>
          <w:t>Academic Misconduct</w:t>
        </w:r>
        <w:r w:rsidRPr="009E7557">
          <w:rPr>
            <w:rStyle w:val="Hyperlink"/>
            <w:rFonts w:ascii="Times New Roman" w:hAnsi="Times New Roman" w:cs="Times New Roman"/>
          </w:rPr>
          <w:t xml:space="preserve"> Appeal Form</w:t>
        </w:r>
      </w:hyperlink>
      <w:r w:rsidRPr="009E7557">
        <w:rPr>
          <w:rFonts w:ascii="Times New Roman" w:hAnsi="Times New Roman" w:cs="Times New Roman"/>
        </w:rPr>
        <w:t xml:space="preserve"> and emailing the form to the Executive Vice President. This appeal must be received within </w:t>
      </w:r>
      <w:r w:rsidRPr="009E7557">
        <w:rPr>
          <w:rFonts w:ascii="Times New Roman" w:hAnsi="Times New Roman" w:cs="Times New Roman"/>
          <w:b/>
          <w:bCs/>
        </w:rPr>
        <w:t>three (3) calendar days</w:t>
      </w:r>
      <w:r w:rsidRPr="009E7557">
        <w:rPr>
          <w:rFonts w:ascii="Times New Roman" w:hAnsi="Times New Roman" w:cs="Times New Roman"/>
        </w:rPr>
        <w:t xml:space="preserve"> of the notice of decision and include the specific reason(s) why the student is challenging the dean’s decision and all supporting documentation. The Executive Vice President will review the appeal and provide a decision to the student in writing via EC3 official email within </w:t>
      </w:r>
      <w:r w:rsidRPr="009E7557">
        <w:rPr>
          <w:rFonts w:ascii="Times New Roman" w:hAnsi="Times New Roman" w:cs="Times New Roman"/>
          <w:b/>
          <w:bCs/>
        </w:rPr>
        <w:t>five (5) calendar days</w:t>
      </w:r>
      <w:r w:rsidRPr="009E7557">
        <w:rPr>
          <w:rFonts w:ascii="Times New Roman" w:hAnsi="Times New Roman" w:cs="Times New Roman"/>
        </w:rPr>
        <w:t xml:space="preserve"> of the receipt of the appeal. All decisions made by the Executive Vice President will be final.</w:t>
      </w:r>
    </w:p>
    <w:p w14:paraId="09C23249" w14:textId="77777777" w:rsidR="009E7C9A" w:rsidRPr="009E7557" w:rsidRDefault="009E7C9A" w:rsidP="009E7557">
      <w:pPr>
        <w:spacing w:line="240" w:lineRule="auto"/>
        <w:contextualSpacing/>
        <w:rPr>
          <w:rFonts w:ascii="Times New Roman" w:hAnsi="Times New Roman" w:cs="Times New Roman"/>
        </w:rPr>
      </w:pPr>
    </w:p>
    <w:p w14:paraId="3D94549D" w14:textId="145776CC" w:rsidR="009E7C9A" w:rsidRPr="009E7557" w:rsidRDefault="009E7C9A" w:rsidP="00852471">
      <w:pPr>
        <w:pStyle w:val="Heading2"/>
      </w:pPr>
      <w:bookmarkStart w:id="86" w:name="_Toc165905836"/>
      <w:r w:rsidRPr="009E7557">
        <w:t>Acceptable Reasons for Appeal</w:t>
      </w:r>
      <w:bookmarkEnd w:id="86"/>
    </w:p>
    <w:p w14:paraId="158EC7A4" w14:textId="3D130FBF" w:rsidR="001A03B2" w:rsidRPr="009E7557" w:rsidRDefault="001A03B2"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Appeals must be based on the issue of substantive or procedural errors which are prejudicial to impartial consideration of the case.</w:t>
      </w:r>
    </w:p>
    <w:p w14:paraId="57238A61" w14:textId="77777777" w:rsidR="001A03B2" w:rsidRPr="009E7557" w:rsidRDefault="001A03B2" w:rsidP="009E7557">
      <w:pPr>
        <w:widowControl w:val="0"/>
        <w:spacing w:line="240" w:lineRule="auto"/>
        <w:rPr>
          <w:rFonts w:ascii="Times New Roman" w:eastAsia="Times New Roman" w:hAnsi="Times New Roman" w:cs="Times New Roman"/>
          <w:color w:val="000000"/>
          <w:kern w:val="28"/>
          <w14:cntxtAlts/>
        </w:rPr>
      </w:pPr>
    </w:p>
    <w:p w14:paraId="7E7EE95E" w14:textId="22CC8710" w:rsidR="009E7C9A" w:rsidRPr="009E7557" w:rsidRDefault="009E7C9A" w:rsidP="009E7557">
      <w:pPr>
        <w:pStyle w:val="ListParagraph"/>
        <w:numPr>
          <w:ilvl w:val="3"/>
          <w:numId w:val="25"/>
        </w:numPr>
        <w:spacing w:line="240" w:lineRule="auto"/>
        <w:ind w:left="720"/>
        <w:rPr>
          <w:rFonts w:ascii="Times New Roman" w:hAnsi="Times New Roman" w:cs="Times New Roman"/>
        </w:rPr>
      </w:pPr>
      <w:r w:rsidRPr="009E7557">
        <w:rPr>
          <w:rFonts w:ascii="Times New Roman" w:hAnsi="Times New Roman" w:cs="Times New Roman"/>
        </w:rPr>
        <w:t>The student believes that the investigation process was not followed as written.</w:t>
      </w:r>
    </w:p>
    <w:p w14:paraId="65CBAF49" w14:textId="7E9251F4" w:rsidR="009E7C9A" w:rsidRPr="009E7557" w:rsidRDefault="009E7C9A" w:rsidP="009E7557">
      <w:pPr>
        <w:pStyle w:val="ListParagraph"/>
        <w:numPr>
          <w:ilvl w:val="3"/>
          <w:numId w:val="25"/>
        </w:numPr>
        <w:spacing w:line="240" w:lineRule="auto"/>
        <w:ind w:left="720"/>
        <w:rPr>
          <w:rFonts w:ascii="Times New Roman" w:hAnsi="Times New Roman" w:cs="Times New Roman"/>
        </w:rPr>
      </w:pPr>
      <w:r w:rsidRPr="009E7557">
        <w:rPr>
          <w:rFonts w:ascii="Times New Roman" w:hAnsi="Times New Roman" w:cs="Times New Roman"/>
        </w:rPr>
        <w:t xml:space="preserve">The student believes that the imposed sanction is not in line with the severity of the </w:t>
      </w:r>
      <w:r w:rsidR="00FB3269" w:rsidRPr="009E7557">
        <w:rPr>
          <w:rFonts w:ascii="Times New Roman" w:hAnsi="Times New Roman" w:cs="Times New Roman"/>
        </w:rPr>
        <w:t>academic misconduct</w:t>
      </w:r>
      <w:r w:rsidRPr="009E7557">
        <w:rPr>
          <w:rFonts w:ascii="Times New Roman" w:hAnsi="Times New Roman" w:cs="Times New Roman"/>
        </w:rPr>
        <w:t xml:space="preserve"> violation.</w:t>
      </w:r>
    </w:p>
    <w:p w14:paraId="4C64158A" w14:textId="482831B2" w:rsidR="009E7C9A" w:rsidRPr="009E7557" w:rsidRDefault="009E7C9A" w:rsidP="009E7557">
      <w:pPr>
        <w:pStyle w:val="ListParagraph"/>
        <w:numPr>
          <w:ilvl w:val="3"/>
          <w:numId w:val="25"/>
        </w:numPr>
        <w:spacing w:line="240" w:lineRule="auto"/>
        <w:ind w:left="720"/>
        <w:rPr>
          <w:rFonts w:ascii="Times New Roman" w:hAnsi="Times New Roman" w:cs="Times New Roman"/>
        </w:rPr>
      </w:pPr>
      <w:r w:rsidRPr="009E7557">
        <w:rPr>
          <w:rFonts w:ascii="Times New Roman" w:hAnsi="Times New Roman" w:cs="Times New Roman"/>
        </w:rPr>
        <w:t>The student has new evidence that can be substantiated which was not known at the time of the investigation and may have affected the outcome had it been known by the investigator.</w:t>
      </w:r>
    </w:p>
    <w:p w14:paraId="500BEFB2" w14:textId="77777777" w:rsidR="009E7C9A" w:rsidRPr="009E7557" w:rsidRDefault="009E7C9A" w:rsidP="009E7557">
      <w:pPr>
        <w:spacing w:line="240" w:lineRule="auto"/>
        <w:contextualSpacing/>
        <w:rPr>
          <w:rFonts w:ascii="Times New Roman" w:hAnsi="Times New Roman" w:cs="Times New Roman"/>
        </w:rPr>
      </w:pPr>
    </w:p>
    <w:p w14:paraId="139DA4B8" w14:textId="77777777" w:rsidR="00F418F2" w:rsidRPr="009E7557" w:rsidRDefault="00F418F2" w:rsidP="00852471">
      <w:pPr>
        <w:pStyle w:val="Heading2"/>
      </w:pPr>
      <w:bookmarkStart w:id="87" w:name="_Toc138860740"/>
      <w:bookmarkStart w:id="88" w:name="_Toc142903886"/>
      <w:bookmarkStart w:id="89" w:name="_Toc165905837"/>
      <w:r w:rsidRPr="009E7557">
        <w:t xml:space="preserve">Sanctions for Academic </w:t>
      </w:r>
      <w:r w:rsidRPr="00852471">
        <w:t>Misconduct</w:t>
      </w:r>
      <w:bookmarkEnd w:id="87"/>
      <w:bookmarkEnd w:id="88"/>
      <w:bookmarkEnd w:id="89"/>
    </w:p>
    <w:p w14:paraId="21C4ED21" w14:textId="77777777" w:rsidR="00F418F2" w:rsidRPr="009E7557" w:rsidRDefault="00F418F2" w:rsidP="009E7557">
      <w:pPr>
        <w:spacing w:line="240" w:lineRule="auto"/>
        <w:rPr>
          <w:rFonts w:ascii="Times New Roman" w:hAnsi="Times New Roman" w:cs="Times New Roman"/>
          <w:color w:val="293073"/>
          <w:u w:val="single"/>
        </w:rPr>
      </w:pPr>
      <w:r w:rsidRPr="009E7557">
        <w:rPr>
          <w:rFonts w:ascii="Times New Roman" w:hAnsi="Times New Roman" w:cs="Times New Roman"/>
          <w:color w:val="293073"/>
          <w:u w:val="single"/>
        </w:rPr>
        <w:t>Imposed by faculty during Informal Process</w:t>
      </w:r>
    </w:p>
    <w:p w14:paraId="4680E815" w14:textId="28357280" w:rsidR="009E7C9A" w:rsidRPr="009E7557" w:rsidRDefault="009E7C9A" w:rsidP="009E7557">
      <w:pPr>
        <w:numPr>
          <w:ilvl w:val="0"/>
          <w:numId w:val="26"/>
        </w:numPr>
        <w:spacing w:line="240" w:lineRule="auto"/>
        <w:rPr>
          <w:rFonts w:ascii="Times New Roman" w:hAnsi="Times New Roman" w:cs="Times New Roman"/>
          <w:u w:val="single"/>
        </w:rPr>
      </w:pPr>
      <w:r w:rsidRPr="009E7557">
        <w:rPr>
          <w:rFonts w:ascii="Times New Roman" w:hAnsi="Times New Roman" w:cs="Times New Roman"/>
          <w:u w:val="single"/>
        </w:rPr>
        <w:t xml:space="preserve">Warning (Verbal or Written): </w:t>
      </w:r>
      <w:r w:rsidRPr="009E7557">
        <w:rPr>
          <w:rFonts w:ascii="Times New Roman" w:hAnsi="Times New Roman" w:cs="Times New Roman"/>
        </w:rPr>
        <w:t xml:space="preserve">An instructor may determine that the violation was unintentional and will re-educate the student on the examples of </w:t>
      </w:r>
      <w:r w:rsidR="00FB3269" w:rsidRPr="009E7557">
        <w:rPr>
          <w:rFonts w:ascii="Times New Roman" w:hAnsi="Times New Roman" w:cs="Times New Roman"/>
        </w:rPr>
        <w:t>academic misconduct</w:t>
      </w:r>
      <w:r w:rsidRPr="009E7557">
        <w:rPr>
          <w:rFonts w:ascii="Times New Roman" w:hAnsi="Times New Roman" w:cs="Times New Roman"/>
        </w:rPr>
        <w:t>.</w:t>
      </w:r>
    </w:p>
    <w:p w14:paraId="5A543C4D" w14:textId="77777777" w:rsidR="009E7C9A" w:rsidRPr="009E7557" w:rsidRDefault="009E7C9A" w:rsidP="009E7557">
      <w:pPr>
        <w:numPr>
          <w:ilvl w:val="0"/>
          <w:numId w:val="26"/>
        </w:numPr>
        <w:spacing w:line="240" w:lineRule="auto"/>
        <w:rPr>
          <w:rFonts w:ascii="Times New Roman" w:hAnsi="Times New Roman" w:cs="Times New Roman"/>
          <w:u w:val="single"/>
        </w:rPr>
      </w:pPr>
      <w:r w:rsidRPr="009E7557">
        <w:rPr>
          <w:rFonts w:ascii="Times New Roman" w:hAnsi="Times New Roman" w:cs="Times New Roman"/>
          <w:u w:val="single"/>
        </w:rPr>
        <w:t xml:space="preserve">Resubmission/Alternative Submission: </w:t>
      </w:r>
      <w:r w:rsidRPr="009E7557">
        <w:rPr>
          <w:rFonts w:ascii="Times New Roman" w:hAnsi="Times New Roman" w:cs="Times New Roman"/>
        </w:rPr>
        <w:t>An instructor may allow the student to resubmit the assignment or an alternative assignment to support the learning process. This may be for the full grade amount or for a lesser grade.</w:t>
      </w:r>
    </w:p>
    <w:p w14:paraId="6C9A4B88" w14:textId="77777777" w:rsidR="009E7C9A" w:rsidRPr="009E7557" w:rsidRDefault="009E7C9A" w:rsidP="009E7557">
      <w:pPr>
        <w:numPr>
          <w:ilvl w:val="0"/>
          <w:numId w:val="26"/>
        </w:numPr>
        <w:spacing w:line="240" w:lineRule="auto"/>
        <w:rPr>
          <w:rFonts w:ascii="Times New Roman" w:hAnsi="Times New Roman" w:cs="Times New Roman"/>
          <w:u w:val="single"/>
        </w:rPr>
      </w:pPr>
      <w:r w:rsidRPr="009E7557">
        <w:rPr>
          <w:rFonts w:ascii="Times New Roman" w:hAnsi="Times New Roman" w:cs="Times New Roman"/>
          <w:u w:val="single"/>
        </w:rPr>
        <w:t xml:space="preserve">Grade Penalty: </w:t>
      </w:r>
      <w:r w:rsidRPr="009E7557">
        <w:rPr>
          <w:rFonts w:ascii="Times New Roman" w:hAnsi="Times New Roman" w:cs="Times New Roman"/>
        </w:rPr>
        <w:t>An instructor may assign a zero or failing grade for the specific assignment, project, or exam.</w:t>
      </w:r>
    </w:p>
    <w:p w14:paraId="08D4B344" w14:textId="77777777" w:rsidR="00F418F2" w:rsidRPr="009E7557" w:rsidRDefault="00F418F2" w:rsidP="009E7557">
      <w:pPr>
        <w:spacing w:line="240" w:lineRule="auto"/>
        <w:rPr>
          <w:rFonts w:ascii="Times New Roman" w:hAnsi="Times New Roman" w:cs="Times New Roman"/>
        </w:rPr>
      </w:pPr>
    </w:p>
    <w:p w14:paraId="62EDE46F" w14:textId="3F4E6746" w:rsidR="00F418F2" w:rsidRPr="009E7557" w:rsidRDefault="00F418F2" w:rsidP="009E7557">
      <w:pPr>
        <w:spacing w:line="240" w:lineRule="auto"/>
        <w:rPr>
          <w:rFonts w:ascii="Times New Roman" w:hAnsi="Times New Roman" w:cs="Times New Roman"/>
          <w:color w:val="293073"/>
          <w:u w:val="single"/>
        </w:rPr>
      </w:pPr>
      <w:r w:rsidRPr="009E7557">
        <w:rPr>
          <w:rFonts w:ascii="Times New Roman" w:hAnsi="Times New Roman" w:cs="Times New Roman"/>
          <w:color w:val="293073"/>
          <w:u w:val="single"/>
        </w:rPr>
        <w:t>Imposed by the Dean during the Formal Process</w:t>
      </w:r>
    </w:p>
    <w:p w14:paraId="1E2A8519" w14:textId="30677E8B" w:rsidR="009E7C9A" w:rsidRPr="009E7557" w:rsidRDefault="009E7C9A" w:rsidP="009E7557">
      <w:pPr>
        <w:numPr>
          <w:ilvl w:val="0"/>
          <w:numId w:val="27"/>
        </w:numPr>
        <w:spacing w:line="240" w:lineRule="auto"/>
        <w:contextualSpacing/>
        <w:rPr>
          <w:rFonts w:ascii="Times New Roman" w:hAnsi="Times New Roman" w:cs="Times New Roman"/>
        </w:rPr>
      </w:pPr>
      <w:bookmarkStart w:id="90" w:name="_Toc138860741"/>
      <w:bookmarkStart w:id="91" w:name="_Toc142903887"/>
      <w:r w:rsidRPr="009E7557">
        <w:rPr>
          <w:rFonts w:ascii="Times New Roman" w:hAnsi="Times New Roman" w:cs="Times New Roman"/>
          <w:u w:val="single"/>
        </w:rPr>
        <w:lastRenderedPageBreak/>
        <w:t>Written Warning</w:t>
      </w:r>
      <w:r w:rsidRPr="009E7557">
        <w:rPr>
          <w:rFonts w:ascii="Times New Roman" w:hAnsi="Times New Roman" w:cs="Times New Roman"/>
        </w:rPr>
        <w:t>: A written communication of the violation, continued classroom attendance, and warning that future violations will potentially result in more severe sanctions.</w:t>
      </w:r>
    </w:p>
    <w:p w14:paraId="6040CEB8" w14:textId="77777777" w:rsidR="009E7C9A" w:rsidRPr="009E7557" w:rsidRDefault="009E7C9A" w:rsidP="009E7557">
      <w:pPr>
        <w:numPr>
          <w:ilvl w:val="0"/>
          <w:numId w:val="27"/>
        </w:numPr>
        <w:spacing w:line="240" w:lineRule="auto"/>
        <w:contextualSpacing/>
        <w:rPr>
          <w:rFonts w:ascii="Times New Roman" w:hAnsi="Times New Roman" w:cs="Times New Roman"/>
        </w:rPr>
      </w:pPr>
      <w:r w:rsidRPr="009E7557">
        <w:rPr>
          <w:rFonts w:ascii="Times New Roman" w:hAnsi="Times New Roman" w:cs="Times New Roman"/>
          <w:u w:val="single"/>
        </w:rPr>
        <w:t>Probation</w:t>
      </w:r>
      <w:r w:rsidRPr="009E7557">
        <w:rPr>
          <w:rFonts w:ascii="Times New Roman" w:hAnsi="Times New Roman" w:cs="Times New Roman"/>
        </w:rPr>
        <w:t>: A written communication of the violation, continued classroom attendance permitted with specific restrictions</w:t>
      </w:r>
    </w:p>
    <w:p w14:paraId="3147635A" w14:textId="77777777" w:rsidR="009E7C9A" w:rsidRPr="009E7557" w:rsidRDefault="009E7C9A" w:rsidP="009E7557">
      <w:pPr>
        <w:numPr>
          <w:ilvl w:val="0"/>
          <w:numId w:val="27"/>
        </w:numPr>
        <w:spacing w:line="240" w:lineRule="auto"/>
        <w:contextualSpacing/>
        <w:rPr>
          <w:rFonts w:ascii="Times New Roman" w:hAnsi="Times New Roman" w:cs="Times New Roman"/>
        </w:rPr>
      </w:pPr>
      <w:r w:rsidRPr="009E7557">
        <w:rPr>
          <w:rFonts w:ascii="Times New Roman" w:hAnsi="Times New Roman" w:cs="Times New Roman"/>
          <w:u w:val="single"/>
        </w:rPr>
        <w:t>Course Failure</w:t>
      </w:r>
      <w:r w:rsidRPr="009E7557">
        <w:rPr>
          <w:rFonts w:ascii="Times New Roman" w:hAnsi="Times New Roman" w:cs="Times New Roman"/>
        </w:rPr>
        <w:t>: A written communication of the violation, removal from the course with an assigned failing grade</w:t>
      </w:r>
    </w:p>
    <w:p w14:paraId="581F5FE2" w14:textId="08D5190B" w:rsidR="008D6037" w:rsidRPr="0087551C" w:rsidRDefault="009E7C9A" w:rsidP="009E7557">
      <w:pPr>
        <w:numPr>
          <w:ilvl w:val="0"/>
          <w:numId w:val="27"/>
        </w:numPr>
        <w:spacing w:line="240" w:lineRule="auto"/>
        <w:contextualSpacing/>
        <w:rPr>
          <w:rFonts w:ascii="Times New Roman" w:hAnsi="Times New Roman" w:cs="Times New Roman"/>
        </w:rPr>
      </w:pPr>
      <w:r w:rsidRPr="009E7557">
        <w:rPr>
          <w:rFonts w:ascii="Times New Roman" w:hAnsi="Times New Roman" w:cs="Times New Roman"/>
          <w:u w:val="single"/>
        </w:rPr>
        <w:t>Recommendation of Academic Suspension</w:t>
      </w:r>
      <w:r w:rsidRPr="009E7557">
        <w:rPr>
          <w:rFonts w:ascii="Times New Roman" w:hAnsi="Times New Roman" w:cs="Times New Roman"/>
        </w:rPr>
        <w:t>: A written communication of the violation and recommendation for removal from all enrolled courses for a specific length of time sent to the Assistant Vice President</w:t>
      </w:r>
      <w:bookmarkEnd w:id="90"/>
      <w:bookmarkEnd w:id="91"/>
    </w:p>
    <w:p w14:paraId="03DBED5D" w14:textId="77777777" w:rsidR="002277F9" w:rsidRDefault="002277F9" w:rsidP="009E7557">
      <w:pPr>
        <w:spacing w:line="240" w:lineRule="auto"/>
        <w:rPr>
          <w:rFonts w:ascii="Times New Roman" w:hAnsi="Times New Roman" w:cs="Times New Roman"/>
          <w:color w:val="000000"/>
        </w:rPr>
      </w:pPr>
    </w:p>
    <w:p w14:paraId="2AC79208" w14:textId="77777777" w:rsidR="00852471" w:rsidRPr="009E7557" w:rsidRDefault="00852471" w:rsidP="009E7557">
      <w:pPr>
        <w:spacing w:line="240" w:lineRule="auto"/>
        <w:rPr>
          <w:rFonts w:ascii="Times New Roman" w:hAnsi="Times New Roman" w:cs="Times New Roman"/>
          <w:color w:val="000000"/>
        </w:rPr>
      </w:pPr>
    </w:p>
    <w:p w14:paraId="4950CACF" w14:textId="77777777" w:rsidR="00DE38EA" w:rsidRDefault="00DE38EA" w:rsidP="009E7557">
      <w:pPr>
        <w:pStyle w:val="Heading1"/>
        <w:spacing w:before="0" w:line="240" w:lineRule="auto"/>
        <w:rPr>
          <w:rFonts w:eastAsia="Times New Roman" w:cs="Times New Roman"/>
        </w:rPr>
      </w:pPr>
      <w:bookmarkStart w:id="92" w:name="_Toc138860743"/>
      <w:bookmarkStart w:id="93" w:name="_Toc142903888"/>
      <w:bookmarkStart w:id="94" w:name="_Toc165905838"/>
      <w:r w:rsidRPr="009E7557">
        <w:rPr>
          <w:rFonts w:eastAsia="Times New Roman" w:cs="Times New Roman"/>
        </w:rPr>
        <w:t>Student Grievance and Complaint Process</w:t>
      </w:r>
      <w:bookmarkEnd w:id="92"/>
      <w:bookmarkEnd w:id="93"/>
      <w:bookmarkEnd w:id="94"/>
    </w:p>
    <w:p w14:paraId="51CBBDFE" w14:textId="77777777" w:rsidR="002277F9" w:rsidRPr="002277F9" w:rsidRDefault="002277F9" w:rsidP="002277F9">
      <w:pPr>
        <w:spacing w:line="240" w:lineRule="auto"/>
      </w:pPr>
    </w:p>
    <w:p w14:paraId="3B81428A" w14:textId="4BEBFE1C" w:rsidR="00DE38EA" w:rsidRPr="009E7557" w:rsidRDefault="00DE38EA"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A student may submit a complaint about any matter in which he or she feels unjustly treated by following the college’s appeals procedures.  </w:t>
      </w:r>
      <w:r w:rsidR="00B316C7">
        <w:rPr>
          <w:rFonts w:ascii="Times New Roman" w:eastAsia="Times New Roman" w:hAnsi="Times New Roman" w:cs="Times New Roman"/>
          <w:color w:val="000000"/>
          <w:kern w:val="28"/>
          <w14:cntxtAlts/>
        </w:rPr>
        <w:t xml:space="preserve">See </w:t>
      </w:r>
      <w:r w:rsidR="00260FCA">
        <w:rPr>
          <w:rFonts w:ascii="Times New Roman" w:eastAsia="Times New Roman" w:hAnsi="Times New Roman" w:cs="Times New Roman"/>
          <w:color w:val="000000"/>
          <w:kern w:val="28"/>
          <w14:cntxtAlts/>
        </w:rPr>
        <w:t>above</w:t>
      </w:r>
      <w:r w:rsidR="00B316C7">
        <w:rPr>
          <w:rFonts w:ascii="Times New Roman" w:eastAsia="Times New Roman" w:hAnsi="Times New Roman" w:cs="Times New Roman"/>
          <w:color w:val="000000"/>
          <w:kern w:val="28"/>
          <w14:cntxtAlts/>
        </w:rPr>
        <w:t xml:space="preserve"> for </w:t>
      </w:r>
      <w:r w:rsidR="00852471">
        <w:rPr>
          <w:rFonts w:ascii="Times New Roman" w:eastAsia="Times New Roman" w:hAnsi="Times New Roman" w:cs="Times New Roman"/>
          <w:color w:val="000000"/>
          <w:kern w:val="28"/>
          <w14:cntxtAlts/>
        </w:rPr>
        <w:t xml:space="preserve">additional </w:t>
      </w:r>
      <w:r w:rsidR="00B316C7">
        <w:rPr>
          <w:rFonts w:ascii="Times New Roman" w:eastAsia="Times New Roman" w:hAnsi="Times New Roman" w:cs="Times New Roman"/>
          <w:color w:val="000000"/>
          <w:kern w:val="28"/>
          <w14:cntxtAlts/>
        </w:rPr>
        <w:t xml:space="preserve">information on the formal grievance process.  </w:t>
      </w:r>
      <w:hyperlink r:id="rId31" w:history="1">
        <w:r w:rsidRPr="009E7557">
          <w:rPr>
            <w:rStyle w:val="Hyperlink"/>
            <w:rFonts w:ascii="Times New Roman" w:eastAsia="Times New Roman" w:hAnsi="Times New Roman" w:cs="Times New Roman"/>
            <w:kern w:val="28"/>
            <w14:cntxtAlts/>
          </w:rPr>
          <w:t>Student Grievance Form</w:t>
        </w:r>
      </w:hyperlink>
    </w:p>
    <w:p w14:paraId="68E26BB7" w14:textId="77777777" w:rsidR="00DE38EA" w:rsidRPr="009E7557" w:rsidRDefault="00DE38EA"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w:t>
      </w:r>
    </w:p>
    <w:p w14:paraId="514B458A" w14:textId="77777777" w:rsidR="00DE38EA" w:rsidRPr="009E7557" w:rsidRDefault="00DE38EA"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The college will maintain a fair, equitable, and timely procedure for addressing student complaints and grievances which will ensure that the rights of the students, the College community, and the community-at-large are protected. The student has the right to due process and all grievances and appeals must be conducted in a manner which ensures the accused student adequate notice and a fair opportunity to be heard.</w:t>
      </w:r>
    </w:p>
    <w:p w14:paraId="4691BD64" w14:textId="21AF28C1" w:rsidR="00DE38EA" w:rsidRPr="009E7557" w:rsidRDefault="00DE38EA"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w:t>
      </w:r>
    </w:p>
    <w:p w14:paraId="22F10FAC" w14:textId="0DD43576" w:rsidR="00DE38EA" w:rsidRPr="009E7557" w:rsidRDefault="00DE38EA" w:rsidP="009E7557">
      <w:pPr>
        <w:pStyle w:val="Heading2"/>
        <w:spacing w:before="0"/>
        <w:rPr>
          <w:rFonts w:eastAsia="Times New Roman" w:cs="Times New Roman"/>
          <w:kern w:val="28"/>
          <w14:cntxtAlts/>
        </w:rPr>
      </w:pPr>
      <w:bookmarkStart w:id="95" w:name="_Toc138860744"/>
      <w:bookmarkStart w:id="96" w:name="_Toc142903889"/>
      <w:bookmarkStart w:id="97" w:name="_Toc165905839"/>
      <w:r w:rsidRPr="009E7557">
        <w:rPr>
          <w:rFonts w:cs="Times New Roman"/>
        </w:rPr>
        <w:t>Definitions</w:t>
      </w:r>
      <w:bookmarkEnd w:id="95"/>
      <w:bookmarkEnd w:id="96"/>
      <w:bookmarkEnd w:id="97"/>
    </w:p>
    <w:p w14:paraId="14F30012" w14:textId="337DC71F" w:rsidR="00DE38EA" w:rsidRPr="009E7557" w:rsidRDefault="00DE38EA" w:rsidP="009E7557">
      <w:pPr>
        <w:pStyle w:val="ListParagraph"/>
        <w:widowControl w:val="0"/>
        <w:numPr>
          <w:ilvl w:val="0"/>
          <w:numId w:val="11"/>
        </w:numPr>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Non-Academic Grievance: A non-academic grievance occurs when a </w:t>
      </w:r>
      <w:r w:rsidR="001A03B2" w:rsidRPr="009E7557">
        <w:rPr>
          <w:rFonts w:ascii="Times New Roman" w:eastAsia="Times New Roman" w:hAnsi="Times New Roman" w:cs="Times New Roman"/>
          <w:color w:val="000000"/>
          <w:kern w:val="28"/>
          <w14:cntxtAlts/>
        </w:rPr>
        <w:t>Student Grievance Form</w:t>
      </w:r>
      <w:r w:rsidRPr="009E7557">
        <w:rPr>
          <w:rFonts w:ascii="Times New Roman" w:eastAsia="Times New Roman" w:hAnsi="Times New Roman" w:cs="Times New Roman"/>
          <w:color w:val="000000"/>
          <w:kern w:val="28"/>
          <w14:cntxtAlts/>
        </w:rPr>
        <w:t xml:space="preserve"> has been filed because a student believes that they have been dealt with arbitrarily, unfairly or in ways which violate established laws, rules, policies or procedures, or past practices by the college as a whole or any unit or agency or function thereof and in a manner that has caused actual harm to the student.</w:t>
      </w:r>
    </w:p>
    <w:p w14:paraId="49566A10" w14:textId="77777777" w:rsidR="00DE38EA" w:rsidRPr="009E7557" w:rsidRDefault="00DE38EA" w:rsidP="009E7557">
      <w:pPr>
        <w:widowControl w:val="0"/>
        <w:spacing w:line="240" w:lineRule="auto"/>
        <w:rPr>
          <w:rFonts w:ascii="Times New Roman" w:eastAsia="Times New Roman" w:hAnsi="Times New Roman" w:cs="Times New Roman"/>
          <w:color w:val="000000"/>
          <w:kern w:val="28"/>
          <w14:cntxtAlts/>
        </w:rPr>
      </w:pPr>
    </w:p>
    <w:p w14:paraId="132FB225" w14:textId="72AE2E08" w:rsidR="00DE38EA" w:rsidRPr="009E7557" w:rsidRDefault="00DE38EA" w:rsidP="009E7557">
      <w:pPr>
        <w:pStyle w:val="ListParagraph"/>
        <w:widowControl w:val="0"/>
        <w:numPr>
          <w:ilvl w:val="0"/>
          <w:numId w:val="11"/>
        </w:numPr>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Academic Grievance: An academic grievance occurs when a grievance petition form is submitted because a student believes they have been harmed by being treated arbitrarily or unfairly within the context of the course. To file an academic grievance, the student must demonstrate actual harm. </w:t>
      </w:r>
      <w:r w:rsidR="001A03B2" w:rsidRPr="009E7557">
        <w:rPr>
          <w:rFonts w:ascii="Times New Roman" w:eastAsia="Times New Roman" w:hAnsi="Times New Roman" w:cs="Times New Roman"/>
          <w:color w:val="000000"/>
          <w:kern w:val="28"/>
          <w14:cntxtAlts/>
        </w:rPr>
        <w:t>Academic Grievance</w:t>
      </w:r>
      <w:r w:rsidRPr="009E7557">
        <w:rPr>
          <w:rFonts w:ascii="Times New Roman" w:eastAsia="Times New Roman" w:hAnsi="Times New Roman" w:cs="Times New Roman"/>
          <w:color w:val="000000"/>
          <w:kern w:val="28"/>
          <w14:cntxtAlts/>
        </w:rPr>
        <w:t xml:space="preserve"> does not involve perceived rude treatment, classroom style or general grading policies. </w:t>
      </w:r>
    </w:p>
    <w:p w14:paraId="27D1F01D" w14:textId="77777777" w:rsidR="00DE38EA" w:rsidRPr="009E7557" w:rsidRDefault="00DE38EA" w:rsidP="009E7557">
      <w:pPr>
        <w:widowControl w:val="0"/>
        <w:spacing w:line="240" w:lineRule="auto"/>
        <w:rPr>
          <w:rFonts w:ascii="Times New Roman" w:eastAsia="Times New Roman" w:hAnsi="Times New Roman" w:cs="Times New Roman"/>
          <w:color w:val="000000"/>
          <w:kern w:val="28"/>
          <w14:cntxtAlts/>
        </w:rPr>
      </w:pPr>
    </w:p>
    <w:p w14:paraId="3BF544A1" w14:textId="0321D9D1" w:rsidR="00DE38EA" w:rsidRPr="009E7557" w:rsidRDefault="00DE38EA" w:rsidP="009E7557">
      <w:pPr>
        <w:pStyle w:val="ListParagraph"/>
        <w:widowControl w:val="0"/>
        <w:numPr>
          <w:ilvl w:val="0"/>
          <w:numId w:val="11"/>
        </w:numPr>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Complainant: A complainant is an individual who believes their rights have been violated.</w:t>
      </w:r>
    </w:p>
    <w:p w14:paraId="4B56A1E4" w14:textId="77777777" w:rsidR="00DE38EA" w:rsidRPr="009E7557" w:rsidRDefault="00DE38EA" w:rsidP="009E7557">
      <w:pPr>
        <w:widowControl w:val="0"/>
        <w:spacing w:line="240" w:lineRule="auto"/>
        <w:rPr>
          <w:rFonts w:ascii="Times New Roman" w:eastAsia="Times New Roman" w:hAnsi="Times New Roman" w:cs="Times New Roman"/>
          <w:color w:val="000000"/>
          <w:kern w:val="28"/>
          <w14:cntxtAlts/>
        </w:rPr>
      </w:pPr>
    </w:p>
    <w:p w14:paraId="558D73A8" w14:textId="44ADE4AB" w:rsidR="00DE38EA" w:rsidRDefault="00DE38EA" w:rsidP="009E7557">
      <w:pPr>
        <w:pStyle w:val="ListParagraph"/>
        <w:widowControl w:val="0"/>
        <w:numPr>
          <w:ilvl w:val="0"/>
          <w:numId w:val="11"/>
        </w:numPr>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Respondent: A respondent is an individual who is the subject of the complaint, if applicable.</w:t>
      </w:r>
    </w:p>
    <w:p w14:paraId="0A70C607" w14:textId="77777777" w:rsidR="00DE38EA" w:rsidRDefault="00DE38EA" w:rsidP="009E7557">
      <w:pPr>
        <w:widowControl w:val="0"/>
        <w:spacing w:line="240" w:lineRule="auto"/>
        <w:rPr>
          <w:rFonts w:ascii="Times New Roman" w:eastAsia="Times New Roman" w:hAnsi="Times New Roman" w:cs="Times New Roman"/>
          <w:color w:val="000000"/>
          <w:kern w:val="28"/>
          <w14:cntxtAlts/>
        </w:rPr>
      </w:pPr>
    </w:p>
    <w:p w14:paraId="0A468FB3" w14:textId="77777777" w:rsidR="005E7FC8" w:rsidRPr="009E7557" w:rsidRDefault="005E7FC8" w:rsidP="009E7557">
      <w:pPr>
        <w:widowControl w:val="0"/>
        <w:spacing w:line="240" w:lineRule="auto"/>
        <w:rPr>
          <w:rFonts w:ascii="Times New Roman" w:eastAsia="Times New Roman" w:hAnsi="Times New Roman" w:cs="Times New Roman"/>
          <w:color w:val="000000"/>
          <w:kern w:val="28"/>
          <w14:cntxtAlts/>
        </w:rPr>
      </w:pPr>
    </w:p>
    <w:p w14:paraId="1A7D51BF" w14:textId="77777777" w:rsidR="001D36F2" w:rsidRDefault="001D36F2" w:rsidP="009E7557">
      <w:pPr>
        <w:pStyle w:val="Heading1"/>
        <w:spacing w:before="0" w:line="240" w:lineRule="auto"/>
        <w:rPr>
          <w:rFonts w:cs="Times New Roman"/>
        </w:rPr>
      </w:pPr>
      <w:bookmarkStart w:id="98" w:name="_Toc138860746"/>
      <w:bookmarkStart w:id="99" w:name="_Toc142903891"/>
      <w:bookmarkStart w:id="100" w:name="_Toc165905840"/>
      <w:r w:rsidRPr="009E7557">
        <w:rPr>
          <w:rFonts w:cs="Times New Roman"/>
        </w:rPr>
        <w:t>On-Site Safety</w:t>
      </w:r>
      <w:bookmarkEnd w:id="98"/>
      <w:bookmarkEnd w:id="99"/>
      <w:bookmarkEnd w:id="100"/>
    </w:p>
    <w:p w14:paraId="376C4311" w14:textId="77777777" w:rsidR="002277F9" w:rsidRPr="002277F9" w:rsidRDefault="002277F9" w:rsidP="002277F9">
      <w:pPr>
        <w:spacing w:line="240" w:lineRule="auto"/>
      </w:pPr>
    </w:p>
    <w:p w14:paraId="20AECD9F" w14:textId="2190AA40" w:rsidR="00785E9E" w:rsidRPr="009E7557" w:rsidRDefault="00785E9E" w:rsidP="009E7557">
      <w:pPr>
        <w:tabs>
          <w:tab w:val="left" w:pos="8640"/>
        </w:tabs>
        <w:spacing w:line="240" w:lineRule="auto"/>
        <w:rPr>
          <w:rFonts w:ascii="Times New Roman" w:hAnsi="Times New Roman" w:cs="Times New Roman"/>
        </w:rPr>
      </w:pPr>
      <w:r w:rsidRPr="009E7557">
        <w:rPr>
          <w:rFonts w:ascii="Times New Roman" w:hAnsi="Times New Roman" w:cs="Times New Roman"/>
        </w:rPr>
        <w:t>EC3 prioritizes community safety by swiftly addressing and mitigating any perceived threats. A threat is defined as any behavior that poses a danger to the well-being of individuals or the College community. To ensure safety, EC3 has formed a Behavioral Assessment Team (BAT</w:t>
      </w:r>
      <w:r w:rsidR="00352613" w:rsidRPr="009E7557">
        <w:rPr>
          <w:rFonts w:ascii="Times New Roman" w:hAnsi="Times New Roman" w:cs="Times New Roman"/>
        </w:rPr>
        <w:t xml:space="preserve"> Team</w:t>
      </w:r>
      <w:r w:rsidRPr="009E7557">
        <w:rPr>
          <w:rFonts w:ascii="Times New Roman" w:hAnsi="Times New Roman" w:cs="Times New Roman"/>
        </w:rPr>
        <w:t xml:space="preserve">) composed of faculty and staff to assess and manage threats. Also, efforts are made to support individuals needing assistance to integrate effectively into the College community. If you need </w:t>
      </w:r>
      <w:r w:rsidR="00606B95" w:rsidRPr="009E7557">
        <w:rPr>
          <w:rFonts w:ascii="Times New Roman" w:hAnsi="Times New Roman" w:cs="Times New Roman"/>
        </w:rPr>
        <w:t xml:space="preserve">support from the </w:t>
      </w:r>
      <w:r w:rsidRPr="009E7557">
        <w:rPr>
          <w:rFonts w:ascii="Times New Roman" w:hAnsi="Times New Roman" w:cs="Times New Roman"/>
        </w:rPr>
        <w:t>BAT</w:t>
      </w:r>
      <w:r w:rsidR="00352613" w:rsidRPr="009E7557">
        <w:rPr>
          <w:rFonts w:ascii="Times New Roman" w:hAnsi="Times New Roman" w:cs="Times New Roman"/>
        </w:rPr>
        <w:t xml:space="preserve"> Team</w:t>
      </w:r>
      <w:r w:rsidRPr="009E7557">
        <w:rPr>
          <w:rFonts w:ascii="Times New Roman" w:hAnsi="Times New Roman" w:cs="Times New Roman"/>
        </w:rPr>
        <w:t xml:space="preserve"> for a student, please go to the following site: </w:t>
      </w:r>
      <w:hyperlink r:id="rId32" w:history="1">
        <w:r w:rsidRPr="009E7557">
          <w:rPr>
            <w:rStyle w:val="Hyperlink"/>
            <w:rFonts w:ascii="Times New Roman" w:hAnsi="Times New Roman" w:cs="Times New Roman"/>
          </w:rPr>
          <w:t>https://forms.office.com/r/7vpTkQ9nRX</w:t>
        </w:r>
      </w:hyperlink>
      <w:r w:rsidRPr="009E7557">
        <w:rPr>
          <w:rFonts w:ascii="Times New Roman" w:hAnsi="Times New Roman" w:cs="Times New Roman"/>
        </w:rPr>
        <w:t xml:space="preserve"> </w:t>
      </w:r>
    </w:p>
    <w:p w14:paraId="6D130209" w14:textId="77777777" w:rsidR="00785E9E" w:rsidRPr="009E7557" w:rsidRDefault="00785E9E" w:rsidP="009E7557">
      <w:pPr>
        <w:tabs>
          <w:tab w:val="left" w:pos="8640"/>
        </w:tabs>
        <w:spacing w:line="240" w:lineRule="auto"/>
        <w:rPr>
          <w:rFonts w:ascii="Times New Roman" w:hAnsi="Times New Roman" w:cs="Times New Roman"/>
        </w:rPr>
      </w:pPr>
    </w:p>
    <w:p w14:paraId="0D41F2BB" w14:textId="77777777" w:rsidR="00785E9E" w:rsidRPr="009E7557" w:rsidRDefault="00785E9E" w:rsidP="009E7557">
      <w:pPr>
        <w:tabs>
          <w:tab w:val="left" w:pos="8640"/>
        </w:tabs>
        <w:spacing w:line="240" w:lineRule="auto"/>
        <w:rPr>
          <w:rFonts w:ascii="Times New Roman" w:hAnsi="Times New Roman" w:cs="Times New Roman"/>
        </w:rPr>
      </w:pPr>
      <w:r w:rsidRPr="009E7557">
        <w:rPr>
          <w:rFonts w:ascii="Times New Roman" w:hAnsi="Times New Roman" w:cs="Times New Roman"/>
        </w:rPr>
        <w:lastRenderedPageBreak/>
        <w:t xml:space="preserve">The College promotes a healthy, secure workplace for students, employees, and visitors. Information regarding safety and health is regularly communicated through various channels, and everyone is expected to adhere to safety protocols. Any unsafe conditions should be reported promptly, and failure to comply with safety standards may result in disciplinary action.  Each classroom is equipped with a safety manual for your convenience.  Please make sure to familiarize yourself with the safety manual in your classroom. </w:t>
      </w:r>
    </w:p>
    <w:p w14:paraId="3609B34C" w14:textId="77777777" w:rsidR="00785E9E" w:rsidRPr="009E7557" w:rsidRDefault="00785E9E" w:rsidP="009E7557">
      <w:pPr>
        <w:tabs>
          <w:tab w:val="left" w:pos="8640"/>
        </w:tabs>
        <w:spacing w:line="240" w:lineRule="auto"/>
        <w:rPr>
          <w:rFonts w:ascii="Times New Roman" w:hAnsi="Times New Roman" w:cs="Times New Roman"/>
        </w:rPr>
      </w:pPr>
    </w:p>
    <w:p w14:paraId="2756C161" w14:textId="4B79C3C7" w:rsidR="00785E9E" w:rsidRDefault="00785E9E" w:rsidP="009E7557">
      <w:pPr>
        <w:tabs>
          <w:tab w:val="left" w:pos="8640"/>
        </w:tabs>
        <w:spacing w:line="240" w:lineRule="auto"/>
        <w:rPr>
          <w:rFonts w:ascii="Times New Roman" w:hAnsi="Times New Roman" w:cs="Times New Roman"/>
        </w:rPr>
      </w:pPr>
      <w:r w:rsidRPr="009E7557">
        <w:rPr>
          <w:rFonts w:ascii="Times New Roman" w:hAnsi="Times New Roman" w:cs="Times New Roman"/>
        </w:rPr>
        <w:t xml:space="preserve">EC3 also maintains a Safety </w:t>
      </w:r>
      <w:r w:rsidR="00457729">
        <w:rPr>
          <w:rFonts w:ascii="Times New Roman" w:hAnsi="Times New Roman" w:cs="Times New Roman"/>
        </w:rPr>
        <w:t xml:space="preserve">and Security </w:t>
      </w:r>
      <w:r w:rsidRPr="009E7557">
        <w:rPr>
          <w:rFonts w:ascii="Times New Roman" w:hAnsi="Times New Roman" w:cs="Times New Roman"/>
        </w:rPr>
        <w:t xml:space="preserve">Team comprising leadership members, dedicated to addressing safety concerns and conducting threat assessments. They aim to reduce incidents and foster a secure environment. In emergencies, individuals should call 911, and for non-life-threatening situations, notify an EC3 Safety </w:t>
      </w:r>
      <w:r w:rsidR="00457729">
        <w:rPr>
          <w:rFonts w:ascii="Times New Roman" w:hAnsi="Times New Roman" w:cs="Times New Roman"/>
        </w:rPr>
        <w:t xml:space="preserve">and Security </w:t>
      </w:r>
      <w:r w:rsidRPr="009E7557">
        <w:rPr>
          <w:rFonts w:ascii="Times New Roman" w:hAnsi="Times New Roman" w:cs="Times New Roman"/>
        </w:rPr>
        <w:t xml:space="preserve">Team member for coordinated support (814) 413-7048. </w:t>
      </w:r>
    </w:p>
    <w:p w14:paraId="11659385" w14:textId="77777777" w:rsidR="002277F9" w:rsidRPr="009E7557" w:rsidRDefault="002277F9" w:rsidP="009E7557">
      <w:pPr>
        <w:tabs>
          <w:tab w:val="left" w:pos="8640"/>
        </w:tabs>
        <w:spacing w:line="240" w:lineRule="auto"/>
        <w:rPr>
          <w:rFonts w:ascii="Times New Roman" w:hAnsi="Times New Roman" w:cs="Times New Roman"/>
        </w:rPr>
      </w:pPr>
    </w:p>
    <w:p w14:paraId="222BBB60" w14:textId="77777777" w:rsidR="001D36F2" w:rsidRPr="009E7557" w:rsidRDefault="001D36F2" w:rsidP="009E7557">
      <w:pPr>
        <w:pStyle w:val="Heading2"/>
        <w:spacing w:before="0"/>
        <w:rPr>
          <w:rFonts w:cs="Times New Roman"/>
        </w:rPr>
      </w:pPr>
      <w:bookmarkStart w:id="101" w:name="_Toc138860747"/>
      <w:bookmarkStart w:id="102" w:name="_Toc142903892"/>
      <w:bookmarkStart w:id="103" w:name="_Toc165905841"/>
      <w:r w:rsidRPr="009E7557">
        <w:rPr>
          <w:rFonts w:cs="Times New Roman"/>
        </w:rPr>
        <w:t>Reporting a Threat</w:t>
      </w:r>
      <w:bookmarkStart w:id="104" w:name="_Hlk160892855"/>
      <w:bookmarkEnd w:id="101"/>
      <w:bookmarkEnd w:id="102"/>
      <w:bookmarkEnd w:id="103"/>
    </w:p>
    <w:p w14:paraId="4084EDE8" w14:textId="14EB3FAE" w:rsidR="00506116" w:rsidRDefault="001D36F2" w:rsidP="009E7557">
      <w:pPr>
        <w:spacing w:line="240" w:lineRule="auto"/>
        <w:rPr>
          <w:rFonts w:ascii="Times New Roman" w:hAnsi="Times New Roman" w:cs="Times New Roman"/>
        </w:rPr>
      </w:pPr>
      <w:r w:rsidRPr="009E7557">
        <w:rPr>
          <w:rFonts w:ascii="Times New Roman" w:hAnsi="Times New Roman" w:cs="Times New Roman"/>
        </w:rPr>
        <w:t xml:space="preserve">Any concerned individual may contact any faculty or staff member to report an immediate threat. If the threat is not immediate, the office of the </w:t>
      </w:r>
      <w:r w:rsidR="009E7C9A" w:rsidRPr="009E7557">
        <w:rPr>
          <w:rFonts w:ascii="Times New Roman" w:hAnsi="Times New Roman" w:cs="Times New Roman"/>
        </w:rPr>
        <w:t xml:space="preserve">Assistant Vice President for Student Affairs </w:t>
      </w:r>
      <w:r w:rsidRPr="009E7557">
        <w:rPr>
          <w:rFonts w:ascii="Times New Roman" w:hAnsi="Times New Roman" w:cs="Times New Roman"/>
        </w:rPr>
        <w:t xml:space="preserve">should be contacted.  It is mandatory that the individual who reports the threat do so in writing if the situation does not require immediate action. The recipient of the written report will immediately provide the information to the </w:t>
      </w:r>
      <w:r w:rsidR="003820CB" w:rsidRPr="009E7557">
        <w:rPr>
          <w:rFonts w:ascii="Times New Roman" w:hAnsi="Times New Roman" w:cs="Times New Roman"/>
        </w:rPr>
        <w:t>A</w:t>
      </w:r>
      <w:r w:rsidR="00606B95" w:rsidRPr="009E7557">
        <w:rPr>
          <w:rFonts w:ascii="Times New Roman" w:hAnsi="Times New Roman" w:cs="Times New Roman"/>
        </w:rPr>
        <w:t xml:space="preserve">ssistant </w:t>
      </w:r>
      <w:r w:rsidR="003820CB" w:rsidRPr="009E7557">
        <w:rPr>
          <w:rFonts w:ascii="Times New Roman" w:hAnsi="Times New Roman" w:cs="Times New Roman"/>
        </w:rPr>
        <w:t>V</w:t>
      </w:r>
      <w:r w:rsidR="00606B95" w:rsidRPr="009E7557">
        <w:rPr>
          <w:rFonts w:ascii="Times New Roman" w:hAnsi="Times New Roman" w:cs="Times New Roman"/>
        </w:rPr>
        <w:t xml:space="preserve">ice </w:t>
      </w:r>
      <w:r w:rsidR="003820CB" w:rsidRPr="009E7557">
        <w:rPr>
          <w:rFonts w:ascii="Times New Roman" w:hAnsi="Times New Roman" w:cs="Times New Roman"/>
        </w:rPr>
        <w:t>P</w:t>
      </w:r>
      <w:r w:rsidR="00606B95" w:rsidRPr="009E7557">
        <w:rPr>
          <w:rFonts w:ascii="Times New Roman" w:hAnsi="Times New Roman" w:cs="Times New Roman"/>
        </w:rPr>
        <w:t>resident</w:t>
      </w:r>
      <w:r w:rsidR="003820CB" w:rsidRPr="009E7557">
        <w:rPr>
          <w:rFonts w:ascii="Times New Roman" w:hAnsi="Times New Roman" w:cs="Times New Roman"/>
        </w:rPr>
        <w:t xml:space="preserve"> </w:t>
      </w:r>
      <w:r w:rsidRPr="009E7557">
        <w:rPr>
          <w:rFonts w:ascii="Times New Roman" w:hAnsi="Times New Roman" w:cs="Times New Roman"/>
        </w:rPr>
        <w:t>who will alert the BAT</w:t>
      </w:r>
      <w:r w:rsidR="00352613" w:rsidRPr="009E7557">
        <w:rPr>
          <w:rFonts w:ascii="Times New Roman" w:hAnsi="Times New Roman" w:cs="Times New Roman"/>
        </w:rPr>
        <w:t xml:space="preserve"> Team</w:t>
      </w:r>
      <w:r w:rsidRPr="009E7557">
        <w:rPr>
          <w:rFonts w:ascii="Times New Roman" w:hAnsi="Times New Roman" w:cs="Times New Roman"/>
        </w:rPr>
        <w:t>. Upon receipt of the notification, the BAT</w:t>
      </w:r>
      <w:r w:rsidR="004E6EF0" w:rsidRPr="009E7557">
        <w:rPr>
          <w:rFonts w:ascii="Times New Roman" w:hAnsi="Times New Roman" w:cs="Times New Roman"/>
        </w:rPr>
        <w:t xml:space="preserve"> Team</w:t>
      </w:r>
      <w:r w:rsidRPr="009E7557">
        <w:rPr>
          <w:rFonts w:ascii="Times New Roman" w:hAnsi="Times New Roman" w:cs="Times New Roman"/>
        </w:rPr>
        <w:t xml:space="preserve"> will proceed with their established threat assessment process. The process will include investigation, evaluation, and recommendations to the </w:t>
      </w:r>
      <w:r w:rsidR="003820CB" w:rsidRPr="009E7557">
        <w:rPr>
          <w:rFonts w:ascii="Times New Roman" w:hAnsi="Times New Roman" w:cs="Times New Roman"/>
        </w:rPr>
        <w:t>Assistant Vice President</w:t>
      </w:r>
      <w:r w:rsidRPr="009E7557">
        <w:rPr>
          <w:rFonts w:ascii="Times New Roman" w:hAnsi="Times New Roman" w:cs="Times New Roman"/>
        </w:rPr>
        <w:t>. The Vice President will be charged with ensuring that appropriate action follows the conclusion of the work of the BAT</w:t>
      </w:r>
      <w:r w:rsidR="004E6EF0" w:rsidRPr="009E7557">
        <w:rPr>
          <w:rFonts w:ascii="Times New Roman" w:hAnsi="Times New Roman" w:cs="Times New Roman"/>
        </w:rPr>
        <w:t xml:space="preserve"> Team</w:t>
      </w:r>
      <w:r w:rsidRPr="009E7557">
        <w:rPr>
          <w:rFonts w:ascii="Times New Roman" w:hAnsi="Times New Roman" w:cs="Times New Roman"/>
        </w:rPr>
        <w:t>.</w:t>
      </w:r>
    </w:p>
    <w:bookmarkEnd w:id="104"/>
    <w:p w14:paraId="5DCF2FF2" w14:textId="77777777" w:rsidR="002277F9" w:rsidRDefault="002277F9" w:rsidP="009E7557">
      <w:pPr>
        <w:spacing w:line="240" w:lineRule="auto"/>
        <w:contextualSpacing/>
        <w:rPr>
          <w:rFonts w:ascii="Times New Roman" w:hAnsi="Times New Roman" w:cs="Times New Roman"/>
        </w:rPr>
      </w:pPr>
    </w:p>
    <w:p w14:paraId="3F441220" w14:textId="77777777" w:rsidR="002277F9" w:rsidRPr="009E7557" w:rsidRDefault="002277F9" w:rsidP="009E7557">
      <w:pPr>
        <w:spacing w:line="240" w:lineRule="auto"/>
        <w:contextualSpacing/>
        <w:rPr>
          <w:rFonts w:ascii="Times New Roman" w:hAnsi="Times New Roman" w:cs="Times New Roman"/>
        </w:rPr>
      </w:pPr>
    </w:p>
    <w:p w14:paraId="5803AFB0" w14:textId="2077D792" w:rsidR="0026248A" w:rsidRDefault="008D6037" w:rsidP="00852471">
      <w:pPr>
        <w:pStyle w:val="Heading1"/>
      </w:pPr>
      <w:bookmarkStart w:id="105" w:name="_Toc138860749"/>
      <w:bookmarkStart w:id="106" w:name="_Toc142903894"/>
      <w:bookmarkStart w:id="107" w:name="_Toc165905842"/>
      <w:r w:rsidRPr="00852471">
        <w:t>P</w:t>
      </w:r>
      <w:r w:rsidR="002E026E" w:rsidRPr="00852471">
        <w:t>olicies</w:t>
      </w:r>
      <w:bookmarkEnd w:id="105"/>
      <w:bookmarkEnd w:id="106"/>
      <w:bookmarkEnd w:id="107"/>
    </w:p>
    <w:p w14:paraId="7903BBDD" w14:textId="77777777" w:rsidR="002277F9" w:rsidRPr="002277F9" w:rsidRDefault="002277F9" w:rsidP="002277F9">
      <w:pPr>
        <w:spacing w:line="240" w:lineRule="auto"/>
      </w:pPr>
    </w:p>
    <w:p w14:paraId="62B21300" w14:textId="0685F9F4" w:rsidR="002E026E" w:rsidRPr="009E7557" w:rsidRDefault="002E026E" w:rsidP="009E7557">
      <w:pPr>
        <w:spacing w:line="240" w:lineRule="auto"/>
        <w:contextualSpacing/>
        <w:rPr>
          <w:rFonts w:ascii="Times New Roman" w:hAnsi="Times New Roman" w:cs="Times New Roman"/>
        </w:rPr>
      </w:pPr>
      <w:r w:rsidRPr="009E7557">
        <w:rPr>
          <w:rFonts w:ascii="Times New Roman" w:hAnsi="Times New Roman" w:cs="Times New Roman"/>
        </w:rPr>
        <w:t>Full-time faculty are expected to adhere to the college policies with regards to students in need as follows:</w:t>
      </w:r>
    </w:p>
    <w:p w14:paraId="62920C98" w14:textId="77777777" w:rsidR="00325AD9" w:rsidRPr="009E7557" w:rsidRDefault="00325AD9" w:rsidP="009E7557">
      <w:pPr>
        <w:tabs>
          <w:tab w:val="left" w:pos="8640"/>
        </w:tabs>
        <w:spacing w:line="240" w:lineRule="auto"/>
        <w:rPr>
          <w:rFonts w:ascii="Times New Roman" w:hAnsi="Times New Roman" w:cs="Times New Roman"/>
        </w:rPr>
      </w:pPr>
    </w:p>
    <w:p w14:paraId="016218DB" w14:textId="77777777" w:rsidR="009E7557" w:rsidRPr="009E7557" w:rsidRDefault="009E7557" w:rsidP="00852471">
      <w:pPr>
        <w:pStyle w:val="Heading2"/>
      </w:pPr>
      <w:bookmarkStart w:id="108" w:name="_Toc138860777"/>
      <w:bookmarkStart w:id="109" w:name="_Toc142903921"/>
      <w:bookmarkStart w:id="110" w:name="_Toc165905843"/>
      <w:bookmarkStart w:id="111" w:name="_Toc138860758"/>
      <w:bookmarkStart w:id="112" w:name="_Toc142903903"/>
      <w:bookmarkStart w:id="113" w:name="_Toc138860753"/>
      <w:bookmarkStart w:id="114" w:name="_Toc142903898"/>
      <w:r w:rsidRPr="009E7557">
        <w:t>Acceptable Use Policy for Interactive Systems</w:t>
      </w:r>
      <w:bookmarkEnd w:id="108"/>
      <w:bookmarkEnd w:id="109"/>
      <w:bookmarkEnd w:id="110"/>
    </w:p>
    <w:p w14:paraId="2B60419B"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In support of its mission, Erie County Community College provides access to computing and information resources for students, faculty, staff, members of the Board of Trustees and other parties that may be given access to the College’s interactive systems within institutional priorities and financial capabilities. Interactive systems are defined as those devices that are connected to the College network infrastructure whether directly or remotely. This is to include all equipment connected to the College network for the use of data transmission or processing using the College infrastructure. Remote connection may be accomplished via dial-in, VPN or other secure methods.</w:t>
      </w:r>
    </w:p>
    <w:p w14:paraId="26C1AC0E" w14:textId="77777777" w:rsidR="009E7557" w:rsidRPr="009E7557" w:rsidRDefault="009E7557" w:rsidP="009E7557">
      <w:pPr>
        <w:spacing w:line="240" w:lineRule="auto"/>
        <w:contextualSpacing/>
        <w:rPr>
          <w:rFonts w:ascii="Times New Roman" w:hAnsi="Times New Roman" w:cs="Times New Roman"/>
        </w:rPr>
      </w:pPr>
    </w:p>
    <w:p w14:paraId="6EF264C5"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All members of the College community who use the College’s computing and information resources are responsible to safeguard the integrity of these resources, respect the rights of other computing users, and abide by all pertinent license and contractual agreements. It is the policy of Erie County Community College that all members of its community act in accordance with these responsibilities, any relevant laws and contractual obligations, and the highest standard of ethics and integrity.</w:t>
      </w:r>
    </w:p>
    <w:p w14:paraId="6410CD4B" w14:textId="77777777" w:rsidR="009E7557" w:rsidRPr="009E7557" w:rsidRDefault="009E7557" w:rsidP="009E7557">
      <w:pPr>
        <w:spacing w:line="240" w:lineRule="auto"/>
        <w:contextualSpacing/>
        <w:rPr>
          <w:rFonts w:ascii="Times New Roman" w:hAnsi="Times New Roman" w:cs="Times New Roman"/>
        </w:rPr>
      </w:pPr>
    </w:p>
    <w:p w14:paraId="73A091E1"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Social networking services/sites can provide a virtual community external to the College. Members create their own online “profile” with biographical data, pictures, likes, dislikes, and any other information they choose to post. They communicate with each other by voice, chat, instant message, videoconference and blogs, and the service typically provides a way for members to contact friends of other members. Examples include but are not limited to Facebook, LinkedIn, Instagram, etc.</w:t>
      </w:r>
    </w:p>
    <w:p w14:paraId="72096A8F"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 xml:space="preserve">The use of information technology must remain in keeping with the philosophy and mission of Erie County Community College. Users must abide by this and any other relevant policies, procedures, and </w:t>
      </w:r>
      <w:r w:rsidRPr="009E7557">
        <w:rPr>
          <w:rFonts w:ascii="Times New Roman" w:hAnsi="Times New Roman" w:cs="Times New Roman"/>
        </w:rPr>
        <w:lastRenderedPageBreak/>
        <w:t>guidelines. The College also recognizes federal, state, and local laws regarding copyright, privacy, or any other statutes that relate to the online environment, as binding upon users of the College’s interactive system as well as employees identifying an affiliation with the</w:t>
      </w:r>
    </w:p>
    <w:p w14:paraId="6E49D9AC"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College when using any social networking service.</w:t>
      </w:r>
    </w:p>
    <w:p w14:paraId="223080B7" w14:textId="77777777" w:rsidR="009E7557" w:rsidRPr="009E7557" w:rsidRDefault="009E7557" w:rsidP="009E7557">
      <w:pPr>
        <w:spacing w:line="240" w:lineRule="auto"/>
        <w:contextualSpacing/>
        <w:rPr>
          <w:rFonts w:ascii="Times New Roman" w:hAnsi="Times New Roman" w:cs="Times New Roman"/>
        </w:rPr>
      </w:pPr>
    </w:p>
    <w:p w14:paraId="39C6AF3E"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Erie County Community College’s interactive systems are intended for use as an educational tool, and as such supports the teaching, learning, research, community engagement and campus activities of the College community and facilitates the management of administrative functions. The College, therefore, provides students, faculty and staff and others with access to the technology, resources, and interactive systems of the College. This policy applies to all users of the College system and any others to whom the College wishes to make the system available. The College makes no guarantees of any kind, either express or implied, that the functions or the services provided by or through the College’s system will be error-free or without defect. The College will not be responsible for any damage users may suffer, including, but not limited to, loss of data or interruptions of service. The College is not responsible for the accuracy or quality of the information obtained through or stored on the system. The College will not be responsible for financial obligations arising through the unauthorized use of the system. The College’s Director of Information Technology will oversee the College’s system by working with other College officials, government agencies and appropriate regional, state and national organizations as necessary. The use of the College’s interactive systems is a privilege, not a right, and inappropriate use can result in the termination or suspension of some or all of those privileges. Users will be expected to abide by generally accepted rules of network etiquette.</w:t>
      </w:r>
    </w:p>
    <w:p w14:paraId="3B77E392" w14:textId="77777777" w:rsidR="009E7557" w:rsidRPr="009E7557" w:rsidRDefault="009E7557" w:rsidP="009E7557">
      <w:pPr>
        <w:pStyle w:val="Heading2"/>
        <w:spacing w:before="0"/>
        <w:rPr>
          <w:rFonts w:cs="Times New Roman"/>
        </w:rPr>
      </w:pPr>
    </w:p>
    <w:p w14:paraId="49DEC9E8" w14:textId="436B321B" w:rsidR="00B316C7" w:rsidRPr="00B316C7" w:rsidRDefault="00B316C7" w:rsidP="00852471">
      <w:pPr>
        <w:pStyle w:val="Heading2"/>
      </w:pPr>
      <w:bookmarkStart w:id="115" w:name="_Toc165905844"/>
      <w:r>
        <w:t>Anti-</w:t>
      </w:r>
      <w:r w:rsidRPr="00852471">
        <w:t>Harassment</w:t>
      </w:r>
      <w:r>
        <w:t xml:space="preserve"> Policy</w:t>
      </w:r>
      <w:bookmarkEnd w:id="115"/>
    </w:p>
    <w:p w14:paraId="4BFA8F82" w14:textId="77777777" w:rsidR="00B316C7" w:rsidRPr="00B316C7" w:rsidRDefault="00B316C7" w:rsidP="00B316C7">
      <w:pPr>
        <w:spacing w:line="240" w:lineRule="auto"/>
        <w:rPr>
          <w:rFonts w:ascii="Times New Roman" w:hAnsi="Times New Roman" w:cs="Times New Roman"/>
          <w:b/>
          <w:bCs/>
          <w:color w:val="293073"/>
        </w:rPr>
      </w:pPr>
      <w:r w:rsidRPr="00B316C7">
        <w:rPr>
          <w:rFonts w:ascii="Times New Roman" w:hAnsi="Times New Roman" w:cs="Times New Roman"/>
          <w:b/>
          <w:bCs/>
          <w:color w:val="293073"/>
        </w:rPr>
        <w:t>Definitions</w:t>
      </w:r>
    </w:p>
    <w:p w14:paraId="66603F5F" w14:textId="77777777" w:rsidR="00B316C7" w:rsidRPr="009E7557" w:rsidRDefault="00B316C7" w:rsidP="00B316C7">
      <w:pPr>
        <w:pStyle w:val="ListParagraph"/>
        <w:numPr>
          <w:ilvl w:val="0"/>
          <w:numId w:val="7"/>
        </w:numPr>
        <w:spacing w:line="240" w:lineRule="auto"/>
        <w:rPr>
          <w:rFonts w:ascii="Times New Roman" w:hAnsi="Times New Roman" w:cs="Times New Roman"/>
        </w:rPr>
      </w:pPr>
      <w:r w:rsidRPr="009E7557">
        <w:rPr>
          <w:rFonts w:ascii="Times New Roman" w:hAnsi="Times New Roman" w:cs="Times New Roman"/>
        </w:rPr>
        <w:t>Harassment consists of unwarranted or unwelcome conduct, whether verbal, written, physical or graphic, that is based upon an individual’s race, color, religion, national origin, ancestry or place of birth, sex, gender identity or expression, perceived gender identity, sexual orientation, disability, use of a service animal due to disability, marital status, familial status, genetic information, veteran status, age or other classification protected by applicable law.</w:t>
      </w:r>
    </w:p>
    <w:p w14:paraId="156C14DA" w14:textId="77777777" w:rsidR="00B316C7" w:rsidRPr="009E7557" w:rsidRDefault="00B316C7" w:rsidP="00B316C7">
      <w:pPr>
        <w:spacing w:line="240" w:lineRule="auto"/>
        <w:rPr>
          <w:rFonts w:ascii="Times New Roman" w:hAnsi="Times New Roman" w:cs="Times New Roman"/>
        </w:rPr>
      </w:pPr>
    </w:p>
    <w:p w14:paraId="6E68B3E7" w14:textId="77777777" w:rsidR="00B316C7" w:rsidRPr="009E7557" w:rsidRDefault="00B316C7" w:rsidP="00B316C7">
      <w:pPr>
        <w:pStyle w:val="ListParagraph"/>
        <w:numPr>
          <w:ilvl w:val="0"/>
          <w:numId w:val="7"/>
        </w:numPr>
        <w:spacing w:line="240" w:lineRule="auto"/>
        <w:rPr>
          <w:rFonts w:ascii="Times New Roman" w:hAnsi="Times New Roman" w:cs="Times New Roman"/>
        </w:rPr>
      </w:pPr>
      <w:r w:rsidRPr="009E7557">
        <w:rPr>
          <w:rFonts w:ascii="Times New Roman" w:hAnsi="Times New Roman" w:cs="Times New Roman"/>
        </w:rPr>
        <w:t>Harassment can be (1) is sufficiently severe, persistent, or pervasive that it affects an</w:t>
      </w:r>
    </w:p>
    <w:p w14:paraId="41CA9469" w14:textId="77777777" w:rsidR="00B316C7" w:rsidRPr="009E7557" w:rsidRDefault="00B316C7" w:rsidP="00B316C7">
      <w:pPr>
        <w:pStyle w:val="ListParagraph"/>
        <w:spacing w:line="240" w:lineRule="auto"/>
        <w:rPr>
          <w:rFonts w:ascii="Times New Roman" w:hAnsi="Times New Roman" w:cs="Times New Roman"/>
        </w:rPr>
      </w:pPr>
      <w:r w:rsidRPr="009E7557">
        <w:rPr>
          <w:rFonts w:ascii="Times New Roman" w:hAnsi="Times New Roman" w:cs="Times New Roman"/>
        </w:rPr>
        <w:t>individual’s ability to perform job functions or creates an intimidating, threatening or hostile working or learning environment; (2) has the purpose or effect of substantially or unreasonably interfering with an individual’s work or academic performance; or (3) otherwise adversely affects an individual’s employment or education opportunities.</w:t>
      </w:r>
    </w:p>
    <w:p w14:paraId="13AC64C7" w14:textId="77777777" w:rsidR="00B316C7" w:rsidRPr="009E7557" w:rsidRDefault="00B316C7" w:rsidP="00B316C7">
      <w:pPr>
        <w:spacing w:line="240" w:lineRule="auto"/>
        <w:rPr>
          <w:rFonts w:ascii="Times New Roman" w:hAnsi="Times New Roman" w:cs="Times New Roman"/>
          <w:b/>
          <w:bCs/>
          <w:color w:val="FF7A35"/>
        </w:rPr>
      </w:pPr>
    </w:p>
    <w:p w14:paraId="57A2D798" w14:textId="77777777" w:rsidR="00B316C7" w:rsidRPr="009E7557" w:rsidRDefault="00B316C7" w:rsidP="00B316C7">
      <w:pPr>
        <w:pStyle w:val="ListParagraph"/>
        <w:numPr>
          <w:ilvl w:val="0"/>
          <w:numId w:val="7"/>
        </w:numPr>
        <w:spacing w:line="240" w:lineRule="auto"/>
        <w:rPr>
          <w:rFonts w:ascii="Times New Roman" w:hAnsi="Times New Roman" w:cs="Times New Roman"/>
        </w:rPr>
      </w:pPr>
      <w:r w:rsidRPr="009E7557">
        <w:rPr>
          <w:rFonts w:ascii="Times New Roman" w:hAnsi="Times New Roman" w:cs="Times New Roman"/>
        </w:rPr>
        <w:t>Sexual harassment is a form of prohibited harassment under Title IX consists of unwarranted or unwelcome sexual advances, requests for sexual favors or other verbal, written, graphic or physical conduct of a sexual nature, when (1) submission to such conduct is either implicitly or explicitly made a term or condition of an individual’s employment or education; (2) submission to or rejection of such conduct is used as the basis for employment or educational decisions affecting that individual; or (3) such conduct has the purpose or effect of unreasonably interfering with an individual’s work performance or educational experience or creating an intimidating, hostile or offensive work or educational environment.</w:t>
      </w:r>
    </w:p>
    <w:p w14:paraId="1D35CFFE" w14:textId="77777777" w:rsidR="00B316C7" w:rsidRPr="009E7557" w:rsidRDefault="00B316C7" w:rsidP="00B316C7">
      <w:pPr>
        <w:spacing w:line="240" w:lineRule="auto"/>
        <w:rPr>
          <w:rFonts w:ascii="Times New Roman" w:hAnsi="Times New Roman" w:cs="Times New Roman"/>
          <w:b/>
          <w:bCs/>
          <w:color w:val="FF7A35"/>
        </w:rPr>
      </w:pPr>
    </w:p>
    <w:p w14:paraId="3478FAB9" w14:textId="77777777" w:rsidR="00B316C7" w:rsidRPr="009E7557" w:rsidRDefault="00B316C7" w:rsidP="00B316C7">
      <w:pPr>
        <w:pStyle w:val="ListParagraph"/>
        <w:numPr>
          <w:ilvl w:val="0"/>
          <w:numId w:val="7"/>
        </w:numPr>
        <w:spacing w:line="240" w:lineRule="auto"/>
        <w:rPr>
          <w:rFonts w:ascii="Times New Roman" w:hAnsi="Times New Roman" w:cs="Times New Roman"/>
        </w:rPr>
      </w:pPr>
      <w:r w:rsidRPr="009E7557">
        <w:rPr>
          <w:rFonts w:ascii="Times New Roman" w:hAnsi="Times New Roman" w:cs="Times New Roman"/>
        </w:rPr>
        <w:t>Sexual harassment may take many forms, including deliberate or careless use of offensive,</w:t>
      </w:r>
    </w:p>
    <w:p w14:paraId="20374E92" w14:textId="77777777" w:rsidR="00B316C7" w:rsidRPr="009E7557" w:rsidRDefault="00B316C7" w:rsidP="00B316C7">
      <w:pPr>
        <w:spacing w:line="240" w:lineRule="auto"/>
        <w:ind w:left="720"/>
        <w:rPr>
          <w:rFonts w:ascii="Times New Roman" w:hAnsi="Times New Roman" w:cs="Times New Roman"/>
        </w:rPr>
      </w:pPr>
      <w:r w:rsidRPr="009E7557">
        <w:rPr>
          <w:rFonts w:ascii="Times New Roman" w:hAnsi="Times New Roman" w:cs="Times New Roman"/>
        </w:rPr>
        <w:t>vulgar or demeaning terms connected with a person’s gender or sexual orientation; sexually</w:t>
      </w:r>
    </w:p>
    <w:p w14:paraId="04CDF5D5" w14:textId="77777777" w:rsidR="00B316C7" w:rsidRPr="009E7557" w:rsidRDefault="00B316C7" w:rsidP="00B316C7">
      <w:pPr>
        <w:spacing w:line="240" w:lineRule="auto"/>
        <w:ind w:left="720"/>
        <w:rPr>
          <w:rFonts w:ascii="Times New Roman" w:hAnsi="Times New Roman" w:cs="Times New Roman"/>
        </w:rPr>
      </w:pPr>
      <w:r w:rsidRPr="009E7557">
        <w:rPr>
          <w:rFonts w:ascii="Times New Roman" w:hAnsi="Times New Roman" w:cs="Times New Roman"/>
        </w:rPr>
        <w:t>suggestive comments, compliments, jokes, innuendos, questions or flirtations; offensive or</w:t>
      </w:r>
    </w:p>
    <w:p w14:paraId="6C5CA818" w14:textId="77777777" w:rsidR="00B316C7" w:rsidRPr="009E7557" w:rsidRDefault="00B316C7" w:rsidP="00B316C7">
      <w:pPr>
        <w:spacing w:line="240" w:lineRule="auto"/>
        <w:ind w:left="720"/>
        <w:rPr>
          <w:rFonts w:ascii="Times New Roman" w:hAnsi="Times New Roman" w:cs="Times New Roman"/>
        </w:rPr>
      </w:pPr>
      <w:r w:rsidRPr="009E7557">
        <w:rPr>
          <w:rFonts w:ascii="Times New Roman" w:hAnsi="Times New Roman" w:cs="Times New Roman"/>
        </w:rPr>
        <w:lastRenderedPageBreak/>
        <w:t>sexually suggestive objects, graffiti, pictures, or graphic displays; sexual gestures or unwanted touching; pressuring or asking an individual for dates or sexual favors; or any other conduct that has the effect of unreasonably interfering with an individual’s ability to work or learn.</w:t>
      </w:r>
    </w:p>
    <w:p w14:paraId="39A99801" w14:textId="77777777" w:rsidR="00B316C7" w:rsidRPr="009E7557" w:rsidRDefault="00B316C7" w:rsidP="00B316C7">
      <w:pPr>
        <w:spacing w:line="240" w:lineRule="auto"/>
        <w:rPr>
          <w:rFonts w:ascii="Times New Roman" w:hAnsi="Times New Roman" w:cs="Times New Roman"/>
          <w:b/>
          <w:bCs/>
          <w:color w:val="FF7A35"/>
        </w:rPr>
      </w:pPr>
    </w:p>
    <w:p w14:paraId="3A393ECC" w14:textId="77777777" w:rsidR="00B316C7" w:rsidRPr="009E7557" w:rsidRDefault="00B316C7" w:rsidP="00B316C7">
      <w:pPr>
        <w:spacing w:line="240" w:lineRule="auto"/>
        <w:rPr>
          <w:rFonts w:ascii="Times New Roman" w:hAnsi="Times New Roman" w:cs="Times New Roman"/>
          <w:b/>
          <w:bCs/>
          <w:color w:val="293073"/>
        </w:rPr>
      </w:pPr>
      <w:r w:rsidRPr="009E7557">
        <w:rPr>
          <w:rFonts w:ascii="Times New Roman" w:hAnsi="Times New Roman" w:cs="Times New Roman"/>
          <w:b/>
          <w:bCs/>
          <w:color w:val="293073"/>
        </w:rPr>
        <w:t>Reporting Violatio</w:t>
      </w:r>
      <w:bookmarkStart w:id="116" w:name="_Hlk168649952"/>
      <w:r w:rsidRPr="009E7557">
        <w:rPr>
          <w:rFonts w:ascii="Times New Roman" w:hAnsi="Times New Roman" w:cs="Times New Roman"/>
          <w:b/>
          <w:bCs/>
          <w:color w:val="293073"/>
        </w:rPr>
        <w:t>ns</w:t>
      </w:r>
      <w:bookmarkEnd w:id="116"/>
    </w:p>
    <w:p w14:paraId="412AE92F" w14:textId="77777777" w:rsidR="00B316C7" w:rsidRPr="009E7557" w:rsidRDefault="00B316C7" w:rsidP="00B316C7">
      <w:pPr>
        <w:pStyle w:val="ListParagraph"/>
        <w:numPr>
          <w:ilvl w:val="0"/>
          <w:numId w:val="7"/>
        </w:numPr>
        <w:spacing w:line="240" w:lineRule="auto"/>
        <w:rPr>
          <w:rFonts w:ascii="Times New Roman" w:hAnsi="Times New Roman" w:cs="Times New Roman"/>
        </w:rPr>
      </w:pPr>
      <w:r w:rsidRPr="009E7557">
        <w:rPr>
          <w:rFonts w:ascii="Times New Roman" w:hAnsi="Times New Roman" w:cs="Times New Roman"/>
        </w:rPr>
        <w:t>Employees, students, third-party vendors and guests may contact the College’s Office of Human Resources (hr@ec3pa.org, 814.413.7007), the Title IX Coordinator (</w:t>
      </w:r>
      <w:hyperlink r:id="rId33" w:history="1">
        <w:r w:rsidRPr="009E7557">
          <w:rPr>
            <w:rStyle w:val="Hyperlink"/>
            <w:rFonts w:ascii="Times New Roman" w:hAnsi="Times New Roman" w:cs="Times New Roman"/>
          </w:rPr>
          <w:t>TitleIX@ec3pa.org</w:t>
        </w:r>
      </w:hyperlink>
      <w:r w:rsidRPr="009E7557">
        <w:rPr>
          <w:rFonts w:ascii="Times New Roman" w:hAnsi="Times New Roman" w:cs="Times New Roman"/>
        </w:rPr>
        <w:t>, 814.413.7000), or such other officials as designated, to report conduct that is believed to be in violation of these procedures, to request interim measures or support, or to learn more about the College’s investigative process. Employees must promptly report acts of harassment that they witness or of which they become aware.</w:t>
      </w:r>
    </w:p>
    <w:p w14:paraId="26407815" w14:textId="77777777" w:rsidR="00B316C7" w:rsidRPr="009E7557" w:rsidRDefault="00B316C7" w:rsidP="00B316C7">
      <w:pPr>
        <w:spacing w:line="240" w:lineRule="auto"/>
        <w:rPr>
          <w:rFonts w:ascii="Times New Roman" w:hAnsi="Times New Roman" w:cs="Times New Roman"/>
          <w:b/>
          <w:bCs/>
          <w:color w:val="FF7A35"/>
        </w:rPr>
      </w:pPr>
    </w:p>
    <w:p w14:paraId="124B8676" w14:textId="77777777" w:rsidR="00B316C7" w:rsidRPr="009E7557" w:rsidRDefault="00B316C7" w:rsidP="00B316C7">
      <w:pPr>
        <w:pStyle w:val="ListParagraph"/>
        <w:numPr>
          <w:ilvl w:val="0"/>
          <w:numId w:val="7"/>
        </w:numPr>
        <w:spacing w:line="240" w:lineRule="auto"/>
        <w:rPr>
          <w:rFonts w:ascii="Times New Roman" w:hAnsi="Times New Roman" w:cs="Times New Roman"/>
        </w:rPr>
      </w:pPr>
      <w:r w:rsidRPr="009E7557">
        <w:rPr>
          <w:rFonts w:ascii="Times New Roman" w:hAnsi="Times New Roman" w:cs="Times New Roman"/>
        </w:rPr>
        <w:t>All complaints and reports of harassment will be promptly investigated, and appropriate and necessary corrective action will be taken to prevent its recurrence. Confidentiality of all parties will be maintained to the fullest extent possible under the circumstances, consistent with the College’s legal and investigative obligations.</w:t>
      </w:r>
    </w:p>
    <w:p w14:paraId="7672259F" w14:textId="77777777" w:rsidR="00B316C7" w:rsidRPr="009E7557" w:rsidRDefault="00B316C7" w:rsidP="00B316C7">
      <w:pPr>
        <w:spacing w:line="240" w:lineRule="auto"/>
        <w:ind w:firstLine="720"/>
        <w:rPr>
          <w:rFonts w:ascii="Times New Roman" w:hAnsi="Times New Roman" w:cs="Times New Roman"/>
        </w:rPr>
      </w:pPr>
    </w:p>
    <w:p w14:paraId="141A2CEA" w14:textId="77777777" w:rsidR="00B316C7" w:rsidRPr="009E7557" w:rsidRDefault="00B316C7" w:rsidP="00B316C7">
      <w:pPr>
        <w:pStyle w:val="ListParagraph"/>
        <w:numPr>
          <w:ilvl w:val="0"/>
          <w:numId w:val="7"/>
        </w:numPr>
        <w:spacing w:line="240" w:lineRule="auto"/>
        <w:rPr>
          <w:rFonts w:ascii="Times New Roman" w:hAnsi="Times New Roman" w:cs="Times New Roman"/>
        </w:rPr>
      </w:pPr>
      <w:r w:rsidRPr="009E7557">
        <w:rPr>
          <w:rFonts w:ascii="Times New Roman" w:hAnsi="Times New Roman" w:cs="Times New Roman"/>
        </w:rPr>
        <w:t>The College prohibits retaliation against any person who in good faith makes a report of harassment, provides information in connection with the College’s</w:t>
      </w:r>
    </w:p>
    <w:p w14:paraId="4B39D311" w14:textId="77777777" w:rsidR="00B316C7" w:rsidRPr="009E7557" w:rsidRDefault="00B316C7" w:rsidP="00B316C7">
      <w:pPr>
        <w:pStyle w:val="ListParagraph"/>
        <w:spacing w:line="240" w:lineRule="auto"/>
        <w:rPr>
          <w:rFonts w:ascii="Times New Roman" w:hAnsi="Times New Roman" w:cs="Times New Roman"/>
        </w:rPr>
      </w:pPr>
      <w:r w:rsidRPr="009E7557">
        <w:rPr>
          <w:rFonts w:ascii="Times New Roman" w:hAnsi="Times New Roman" w:cs="Times New Roman"/>
        </w:rPr>
        <w:t>investigation of a report or complaint of harassment, sexual harassment, or sexual violence, or who otherwise engages in protected activity under the law.</w:t>
      </w:r>
    </w:p>
    <w:p w14:paraId="046306A6" w14:textId="77777777" w:rsidR="00B316C7" w:rsidRPr="009E7557" w:rsidRDefault="00B316C7" w:rsidP="00B316C7">
      <w:pPr>
        <w:spacing w:line="240" w:lineRule="auto"/>
        <w:rPr>
          <w:rFonts w:ascii="Times New Roman" w:hAnsi="Times New Roman" w:cs="Times New Roman"/>
          <w:b/>
          <w:bCs/>
          <w:color w:val="FF7A35"/>
        </w:rPr>
      </w:pPr>
    </w:p>
    <w:p w14:paraId="6602CF1E" w14:textId="77777777" w:rsidR="00B316C7" w:rsidRPr="009E7557" w:rsidRDefault="00B316C7" w:rsidP="00B316C7">
      <w:pPr>
        <w:pStyle w:val="ListParagraph"/>
        <w:numPr>
          <w:ilvl w:val="0"/>
          <w:numId w:val="7"/>
        </w:numPr>
        <w:spacing w:line="240" w:lineRule="auto"/>
        <w:rPr>
          <w:rFonts w:ascii="Times New Roman" w:hAnsi="Times New Roman" w:cs="Times New Roman"/>
        </w:rPr>
      </w:pPr>
      <w:r w:rsidRPr="009E7557">
        <w:rPr>
          <w:rFonts w:ascii="Times New Roman" w:hAnsi="Times New Roman" w:cs="Times New Roman"/>
        </w:rPr>
        <w:t>Substantiated violations of this Policy will result in disciplinary action, up to and including</w:t>
      </w:r>
    </w:p>
    <w:p w14:paraId="14D09050" w14:textId="77777777" w:rsidR="00B316C7" w:rsidRPr="009E7557" w:rsidRDefault="00B316C7" w:rsidP="00B316C7">
      <w:pPr>
        <w:spacing w:line="240" w:lineRule="auto"/>
        <w:ind w:left="720"/>
        <w:rPr>
          <w:rFonts w:ascii="Times New Roman" w:hAnsi="Times New Roman" w:cs="Times New Roman"/>
        </w:rPr>
      </w:pPr>
      <w:r w:rsidRPr="009E7557">
        <w:rPr>
          <w:rFonts w:ascii="Times New Roman" w:hAnsi="Times New Roman" w:cs="Times New Roman"/>
        </w:rPr>
        <w:t>termination of employment or, in the case of students, removal from the College, in</w:t>
      </w:r>
    </w:p>
    <w:p w14:paraId="2F78E51E" w14:textId="00546896" w:rsidR="00B316C7" w:rsidRDefault="00B316C7" w:rsidP="00B316C7">
      <w:pPr>
        <w:spacing w:line="240" w:lineRule="auto"/>
        <w:ind w:left="720"/>
        <w:rPr>
          <w:rFonts w:ascii="Times New Roman" w:hAnsi="Times New Roman" w:cs="Times New Roman"/>
        </w:rPr>
      </w:pPr>
      <w:r w:rsidRPr="009E7557">
        <w:rPr>
          <w:rFonts w:ascii="Times New Roman" w:hAnsi="Times New Roman" w:cs="Times New Roman"/>
        </w:rPr>
        <w:t>accordance with procedures and due process rights provided under applicable law and College policies.</w:t>
      </w:r>
    </w:p>
    <w:p w14:paraId="5B6454E0" w14:textId="77777777" w:rsidR="00B316C7" w:rsidRPr="00B316C7" w:rsidRDefault="00B316C7" w:rsidP="00B316C7">
      <w:pPr>
        <w:spacing w:line="240" w:lineRule="auto"/>
        <w:ind w:left="720"/>
        <w:rPr>
          <w:rFonts w:ascii="Times New Roman" w:hAnsi="Times New Roman" w:cs="Times New Roman"/>
        </w:rPr>
      </w:pPr>
    </w:p>
    <w:p w14:paraId="62AF8917" w14:textId="06B1A1F2" w:rsidR="009E7557" w:rsidRPr="009E7557" w:rsidRDefault="009E7557" w:rsidP="00852471">
      <w:pPr>
        <w:pStyle w:val="Heading2"/>
      </w:pPr>
      <w:bookmarkStart w:id="117" w:name="_Toc165905845"/>
      <w:r w:rsidRPr="009E7557">
        <w:t>Drug and Alcohol-</w:t>
      </w:r>
      <w:r w:rsidRPr="00852471">
        <w:t>Free</w:t>
      </w:r>
      <w:r w:rsidRPr="009E7557">
        <w:t xml:space="preserve"> Policy</w:t>
      </w:r>
      <w:bookmarkEnd w:id="111"/>
      <w:bookmarkEnd w:id="112"/>
      <w:bookmarkEnd w:id="117"/>
    </w:p>
    <w:p w14:paraId="032B1C4A" w14:textId="77777777" w:rsidR="009E7557" w:rsidRPr="009E7557" w:rsidRDefault="009E7557" w:rsidP="009E7557">
      <w:pPr>
        <w:spacing w:line="240" w:lineRule="auto"/>
        <w:rPr>
          <w:rStyle w:val="Hyperlink"/>
          <w:rFonts w:ascii="Times New Roman" w:eastAsia="Times New Roman" w:hAnsi="Times New Roman" w:cs="Times New Roman"/>
          <w:kern w:val="28"/>
          <w14:cntxtAlts/>
        </w:rPr>
      </w:pPr>
      <w:r w:rsidRPr="009E7557">
        <w:rPr>
          <w:rFonts w:ascii="Times New Roman" w:hAnsi="Times New Roman" w:cs="Times New Roman"/>
        </w:rPr>
        <w:t xml:space="preserve">The college prohibits the unlawful manufacture, distribution, sale, possession and/or use of illegal drugs, unauthorized controlled substances, alcohol, or similar activity at any college facility or college event. Violations of this Policy will result in appropriate corrective and/or disciplinary action up to and including expulsion. For more information on EC3’s Drug and Alcohol-Free Workplace Policy, see the </w:t>
      </w:r>
      <w:r w:rsidRPr="009E7557">
        <w:rPr>
          <w:rFonts w:ascii="Times New Roman" w:eastAsia="Times New Roman" w:hAnsi="Times New Roman" w:cs="Times New Roman"/>
          <w:color w:val="000000"/>
          <w:kern w:val="28"/>
          <w14:cntxtAlts/>
        </w:rPr>
        <w:t xml:space="preserve"> </w:t>
      </w:r>
      <w:hyperlink r:id="rId34" w:history="1">
        <w:r w:rsidRPr="009E7557">
          <w:rPr>
            <w:rStyle w:val="Hyperlink"/>
            <w:rFonts w:ascii="Times New Roman" w:eastAsia="Times New Roman" w:hAnsi="Times New Roman" w:cs="Times New Roman"/>
            <w:kern w:val="28"/>
            <w14:cntxtAlts/>
          </w:rPr>
          <w:t>College Policy Manual</w:t>
        </w:r>
      </w:hyperlink>
      <w:r w:rsidRPr="009E7557">
        <w:rPr>
          <w:rStyle w:val="Hyperlink"/>
          <w:rFonts w:ascii="Times New Roman" w:eastAsia="Times New Roman" w:hAnsi="Times New Roman" w:cs="Times New Roman"/>
          <w:kern w:val="28"/>
          <w14:cntxtAlts/>
        </w:rPr>
        <w:t>.</w:t>
      </w:r>
    </w:p>
    <w:p w14:paraId="712CE73A" w14:textId="77777777" w:rsidR="009E7557" w:rsidRPr="009E7557" w:rsidRDefault="009E7557" w:rsidP="009E7557">
      <w:pPr>
        <w:pStyle w:val="Heading2"/>
        <w:spacing w:before="0"/>
        <w:rPr>
          <w:rFonts w:cs="Times New Roman"/>
        </w:rPr>
      </w:pPr>
    </w:p>
    <w:p w14:paraId="3C13224C" w14:textId="74E0DA8A" w:rsidR="00C9730D" w:rsidRPr="009E7557" w:rsidRDefault="00C9730D" w:rsidP="009E7557">
      <w:pPr>
        <w:pStyle w:val="Heading2"/>
        <w:spacing w:before="0"/>
        <w:rPr>
          <w:rFonts w:cs="Times New Roman"/>
        </w:rPr>
      </w:pPr>
      <w:bookmarkStart w:id="118" w:name="_Toc165905846"/>
      <w:r w:rsidRPr="009E7557">
        <w:rPr>
          <w:rFonts w:cs="Times New Roman"/>
        </w:rPr>
        <w:t>Equal Employment Opportunity Policy</w:t>
      </w:r>
      <w:bookmarkEnd w:id="113"/>
      <w:bookmarkEnd w:id="114"/>
      <w:bookmarkEnd w:id="118"/>
    </w:p>
    <w:p w14:paraId="4517999F" w14:textId="77777777" w:rsidR="00C9730D" w:rsidRPr="009E7557" w:rsidRDefault="00C9730D" w:rsidP="009E7557">
      <w:pPr>
        <w:spacing w:line="240" w:lineRule="auto"/>
        <w:contextualSpacing/>
        <w:rPr>
          <w:rFonts w:ascii="Times New Roman" w:hAnsi="Times New Roman" w:cs="Times New Roman"/>
        </w:rPr>
      </w:pPr>
      <w:r w:rsidRPr="009E7557">
        <w:rPr>
          <w:rFonts w:ascii="Times New Roman" w:hAnsi="Times New Roman" w:cs="Times New Roman"/>
        </w:rPr>
        <w:t>This policy establishes and outlines Erie County Community College’s clear commitment to the principle of equal employment opportunity. In making this statement, the College is recognizing both a moral and legal responsibility. Under the direction of the President, the Diversity Officer shall ensure compliance with this policy. The Diversity Officer, and all other staff in a supervisory capacity, shall implement this policy.</w:t>
      </w:r>
    </w:p>
    <w:p w14:paraId="356D44B3" w14:textId="77777777" w:rsidR="00C9730D" w:rsidRPr="009E7557" w:rsidRDefault="00C9730D" w:rsidP="009E7557">
      <w:pPr>
        <w:spacing w:line="240" w:lineRule="auto"/>
        <w:contextualSpacing/>
        <w:rPr>
          <w:rFonts w:ascii="Times New Roman" w:hAnsi="Times New Roman" w:cs="Times New Roman"/>
        </w:rPr>
      </w:pPr>
    </w:p>
    <w:p w14:paraId="3BF15BFF" w14:textId="77777777" w:rsidR="00C9730D" w:rsidRPr="009E7557" w:rsidRDefault="00C9730D" w:rsidP="009E7557">
      <w:pPr>
        <w:spacing w:line="240" w:lineRule="auto"/>
        <w:contextualSpacing/>
        <w:rPr>
          <w:rFonts w:ascii="Times New Roman" w:hAnsi="Times New Roman" w:cs="Times New Roman"/>
        </w:rPr>
      </w:pPr>
      <w:r w:rsidRPr="009E7557">
        <w:rPr>
          <w:rFonts w:ascii="Times New Roman" w:hAnsi="Times New Roman" w:cs="Times New Roman"/>
        </w:rPr>
        <w:t>Erie County Community College is committed to and affirms a policy of equal employment opportunity to all applicants, employees, and students without regard to race, color, religion, sex, sexual orientation, age, national or ethnic origin, disability, genetic information, gender identification, status as a disabled or Vietnam era veteran, or any other legally protected characteristic and to provide each and every individual with the ability to work in a safe, productive and professional work environment that is free from discriminatory practices.</w:t>
      </w:r>
    </w:p>
    <w:p w14:paraId="35631EBA" w14:textId="77777777" w:rsidR="00C9730D" w:rsidRPr="009E7557" w:rsidRDefault="00C9730D" w:rsidP="009E7557">
      <w:pPr>
        <w:spacing w:line="240" w:lineRule="auto"/>
        <w:contextualSpacing/>
        <w:rPr>
          <w:rFonts w:ascii="Times New Roman" w:hAnsi="Times New Roman" w:cs="Times New Roman"/>
        </w:rPr>
      </w:pPr>
    </w:p>
    <w:p w14:paraId="369E9E49" w14:textId="77777777" w:rsidR="00C9730D" w:rsidRPr="009E7557" w:rsidRDefault="00C9730D" w:rsidP="009E7557">
      <w:pPr>
        <w:spacing w:line="240" w:lineRule="auto"/>
        <w:contextualSpacing/>
        <w:rPr>
          <w:rFonts w:ascii="Times New Roman" w:hAnsi="Times New Roman" w:cs="Times New Roman"/>
        </w:rPr>
      </w:pPr>
      <w:r w:rsidRPr="009E7557">
        <w:rPr>
          <w:rFonts w:ascii="Times New Roman" w:hAnsi="Times New Roman" w:cs="Times New Roman"/>
        </w:rPr>
        <w:t>In achieving equal opportunity, we commit ourselves to:</w:t>
      </w:r>
    </w:p>
    <w:p w14:paraId="7E2B32C1" w14:textId="77777777" w:rsidR="00C9730D" w:rsidRPr="009E7557" w:rsidRDefault="00C9730D" w:rsidP="009E7557">
      <w:pPr>
        <w:pStyle w:val="ListParagraph"/>
        <w:numPr>
          <w:ilvl w:val="1"/>
          <w:numId w:val="16"/>
        </w:numPr>
        <w:spacing w:line="240" w:lineRule="auto"/>
        <w:ind w:left="540"/>
        <w:rPr>
          <w:rFonts w:ascii="Times New Roman" w:hAnsi="Times New Roman" w:cs="Times New Roman"/>
        </w:rPr>
      </w:pPr>
      <w:r w:rsidRPr="009E7557">
        <w:rPr>
          <w:rFonts w:ascii="Times New Roman" w:hAnsi="Times New Roman" w:cs="Times New Roman"/>
        </w:rPr>
        <w:lastRenderedPageBreak/>
        <w:t>Recruit, hire, train, and promote the most qualified persons without regard to race, color, religion, sex, sexual orientation, age, national or ethnic origin, disability, status as a disabled or Vietnam era veteran, or any other legally protected characteristic.</w:t>
      </w:r>
    </w:p>
    <w:p w14:paraId="5A4706F4" w14:textId="77777777" w:rsidR="00C9730D" w:rsidRPr="009E7557" w:rsidRDefault="00C9730D" w:rsidP="009E7557">
      <w:pPr>
        <w:pStyle w:val="ListParagraph"/>
        <w:numPr>
          <w:ilvl w:val="1"/>
          <w:numId w:val="16"/>
        </w:numPr>
        <w:spacing w:line="240" w:lineRule="auto"/>
        <w:ind w:left="540"/>
        <w:rPr>
          <w:rFonts w:ascii="Times New Roman" w:hAnsi="Times New Roman" w:cs="Times New Roman"/>
        </w:rPr>
      </w:pPr>
      <w:r w:rsidRPr="009E7557">
        <w:rPr>
          <w:rFonts w:ascii="Times New Roman" w:hAnsi="Times New Roman" w:cs="Times New Roman"/>
        </w:rPr>
        <w:t>Ensure that promotion decisions are in accordance with equal employment opportunity requirements by imposing only valid, job-related requirements for promotional opportunities.</w:t>
      </w:r>
    </w:p>
    <w:p w14:paraId="71E2ADC2" w14:textId="77777777" w:rsidR="00C9730D" w:rsidRPr="009E7557" w:rsidRDefault="00C9730D" w:rsidP="009E7557">
      <w:pPr>
        <w:pStyle w:val="ListParagraph"/>
        <w:numPr>
          <w:ilvl w:val="1"/>
          <w:numId w:val="16"/>
        </w:numPr>
        <w:spacing w:line="240" w:lineRule="auto"/>
        <w:ind w:left="540"/>
        <w:rPr>
          <w:rFonts w:ascii="Times New Roman" w:hAnsi="Times New Roman" w:cs="Times New Roman"/>
        </w:rPr>
      </w:pPr>
      <w:r w:rsidRPr="009E7557">
        <w:rPr>
          <w:rFonts w:ascii="Times New Roman" w:hAnsi="Times New Roman" w:cs="Times New Roman"/>
        </w:rPr>
        <w:t>Ensure that all personnel actions relating to compensation, benefits, transfers, retention, terminations, training, social and recreational programs and education are administered in a nondiscriminatory manner.</w:t>
      </w:r>
    </w:p>
    <w:p w14:paraId="1A0139CD" w14:textId="77777777" w:rsidR="00C9730D" w:rsidRPr="007D400B" w:rsidRDefault="00C9730D" w:rsidP="009E7557">
      <w:pPr>
        <w:tabs>
          <w:tab w:val="left" w:pos="8640"/>
        </w:tabs>
        <w:spacing w:line="240" w:lineRule="auto"/>
        <w:rPr>
          <w:rFonts w:ascii="Times New Roman" w:hAnsi="Times New Roman" w:cs="Times New Roman"/>
        </w:rPr>
      </w:pPr>
    </w:p>
    <w:p w14:paraId="280EA0F0" w14:textId="77777777" w:rsidR="001601A6" w:rsidRPr="007D400B" w:rsidRDefault="001601A6" w:rsidP="009E7557">
      <w:pPr>
        <w:pStyle w:val="Heading2"/>
        <w:spacing w:before="0"/>
        <w:rPr>
          <w:rFonts w:eastAsia="Times New Roman" w:cs="Times New Roman"/>
        </w:rPr>
      </w:pPr>
      <w:bookmarkStart w:id="119" w:name="_Hlk168666610"/>
      <w:bookmarkStart w:id="120" w:name="_Toc165905847"/>
      <w:bookmarkStart w:id="121" w:name="_Toc138860751"/>
      <w:bookmarkStart w:id="122" w:name="_Toc142903896"/>
      <w:r w:rsidRPr="007D400B">
        <w:rPr>
          <w:rFonts w:eastAsia="Times New Roman" w:cs="Times New Roman"/>
        </w:rPr>
        <w:t>Expression and Demonstration Policy</w:t>
      </w:r>
    </w:p>
    <w:bookmarkEnd w:id="119"/>
    <w:p w14:paraId="56945771" w14:textId="35F6F10D" w:rsidR="001601A6" w:rsidRPr="007D400B" w:rsidRDefault="001601A6" w:rsidP="009E7557">
      <w:pPr>
        <w:pStyle w:val="Heading2"/>
        <w:spacing w:before="0"/>
        <w:rPr>
          <w:rFonts w:eastAsia="Times New Roman" w:cs="Times New Roman"/>
          <w:b w:val="0"/>
          <w:bCs/>
          <w:color w:val="auto"/>
        </w:rPr>
      </w:pPr>
      <w:r w:rsidRPr="007D400B">
        <w:rPr>
          <w:rFonts w:eastAsia="Times New Roman" w:cs="Times New Roman"/>
          <w:b w:val="0"/>
          <w:bCs/>
          <w:color w:val="auto"/>
        </w:rPr>
        <w:t>This policy outlines the guidelines and procedures for demonstrations, protests, and other forms of expression at any Erie County Community College (EC3) location. The purpose of this policy is to ensure that the rights of individuals to express their views are balanced with the need to maintain a safe, orderly, and respectful environment for all members of the college community.</w:t>
      </w:r>
    </w:p>
    <w:p w14:paraId="2072514A" w14:textId="466CB047" w:rsidR="001601A6" w:rsidRPr="007D400B" w:rsidRDefault="001601A6" w:rsidP="001601A6">
      <w:pPr>
        <w:spacing w:line="240" w:lineRule="auto"/>
        <w:rPr>
          <w:rFonts w:ascii="Times New Roman" w:hAnsi="Times New Roman" w:cs="Times New Roman"/>
        </w:rPr>
      </w:pPr>
    </w:p>
    <w:p w14:paraId="015DFD50" w14:textId="6F6FD64D" w:rsidR="001601A6" w:rsidRPr="007D400B" w:rsidRDefault="001601A6" w:rsidP="001601A6">
      <w:pPr>
        <w:spacing w:line="240" w:lineRule="auto"/>
        <w:rPr>
          <w:rFonts w:ascii="Times New Roman" w:hAnsi="Times New Roman" w:cs="Times New Roman"/>
          <w:b/>
          <w:bCs/>
        </w:rPr>
      </w:pPr>
      <w:r w:rsidRPr="007D400B">
        <w:rPr>
          <w:rFonts w:ascii="Times New Roman" w:hAnsi="Times New Roman" w:cs="Times New Roman"/>
          <w:b/>
          <w:bCs/>
          <w:color w:val="293073"/>
        </w:rPr>
        <w:t>Scope</w:t>
      </w:r>
    </w:p>
    <w:p w14:paraId="0DCB9E90" w14:textId="77777777" w:rsidR="001601A6" w:rsidRPr="007D400B" w:rsidRDefault="001601A6" w:rsidP="001601A6">
      <w:pPr>
        <w:spacing w:line="240" w:lineRule="auto"/>
        <w:rPr>
          <w:rFonts w:ascii="Times New Roman" w:hAnsi="Times New Roman" w:cs="Times New Roman"/>
        </w:rPr>
      </w:pPr>
      <w:r w:rsidRPr="007D400B">
        <w:rPr>
          <w:rFonts w:ascii="Times New Roman" w:hAnsi="Times New Roman" w:cs="Times New Roman"/>
        </w:rPr>
        <w:t>This policy applies to all students, faculty, staff, and visitors on college property.</w:t>
      </w:r>
    </w:p>
    <w:p w14:paraId="2DADF597" w14:textId="77777777" w:rsidR="001601A6" w:rsidRPr="007D400B" w:rsidRDefault="001601A6" w:rsidP="001601A6">
      <w:pPr>
        <w:spacing w:line="240" w:lineRule="auto"/>
        <w:rPr>
          <w:rFonts w:ascii="Times New Roman" w:hAnsi="Times New Roman" w:cs="Times New Roman"/>
        </w:rPr>
      </w:pPr>
    </w:p>
    <w:p w14:paraId="320B9673" w14:textId="268BBB1C" w:rsidR="001601A6" w:rsidRPr="007D400B" w:rsidRDefault="001601A6" w:rsidP="001601A6">
      <w:pPr>
        <w:spacing w:line="240" w:lineRule="auto"/>
        <w:rPr>
          <w:rFonts w:ascii="Times New Roman" w:hAnsi="Times New Roman" w:cs="Times New Roman"/>
          <w:b/>
          <w:bCs/>
        </w:rPr>
      </w:pPr>
      <w:r w:rsidRPr="007D400B">
        <w:rPr>
          <w:rFonts w:ascii="Times New Roman" w:hAnsi="Times New Roman" w:cs="Times New Roman"/>
          <w:b/>
          <w:bCs/>
          <w:color w:val="293073"/>
        </w:rPr>
        <w:t>Definitions</w:t>
      </w:r>
    </w:p>
    <w:p w14:paraId="176EBE67"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w:t>
      </w:r>
      <w:r w:rsidRPr="007D400B">
        <w:rPr>
          <w:rFonts w:ascii="Times New Roman" w:hAnsi="Times New Roman" w:cs="Times New Roman"/>
        </w:rPr>
        <w:tab/>
      </w:r>
      <w:r w:rsidRPr="007D400B">
        <w:rPr>
          <w:rFonts w:ascii="Times New Roman" w:hAnsi="Times New Roman" w:cs="Times New Roman"/>
          <w:color w:val="FF7F35"/>
        </w:rPr>
        <w:t>Demonstration</w:t>
      </w:r>
      <w:r w:rsidRPr="007D400B">
        <w:rPr>
          <w:rFonts w:ascii="Times New Roman" w:hAnsi="Times New Roman" w:cs="Times New Roman"/>
        </w:rPr>
        <w:t>: Any organized rally, protest, march, sit-in, or similar activity intended to express views on particular issues.</w:t>
      </w:r>
    </w:p>
    <w:p w14:paraId="0E8B44FF" w14:textId="77777777" w:rsidR="001601A6" w:rsidRPr="007D400B" w:rsidRDefault="001601A6" w:rsidP="001601A6">
      <w:pPr>
        <w:spacing w:line="240" w:lineRule="auto"/>
        <w:rPr>
          <w:rFonts w:ascii="Times New Roman" w:hAnsi="Times New Roman" w:cs="Times New Roman"/>
        </w:rPr>
      </w:pPr>
      <w:r w:rsidRPr="007D400B">
        <w:rPr>
          <w:rFonts w:ascii="Times New Roman" w:hAnsi="Times New Roman" w:cs="Times New Roman"/>
        </w:rPr>
        <w:t>•</w:t>
      </w:r>
      <w:r w:rsidRPr="007D400B">
        <w:rPr>
          <w:rFonts w:ascii="Times New Roman" w:hAnsi="Times New Roman" w:cs="Times New Roman"/>
        </w:rPr>
        <w:tab/>
      </w:r>
      <w:r w:rsidRPr="007D400B">
        <w:rPr>
          <w:rFonts w:ascii="Times New Roman" w:hAnsi="Times New Roman" w:cs="Times New Roman"/>
          <w:color w:val="FF7F35"/>
        </w:rPr>
        <w:t>College Property</w:t>
      </w:r>
      <w:r w:rsidRPr="007D400B">
        <w:rPr>
          <w:rFonts w:ascii="Times New Roman" w:hAnsi="Times New Roman" w:cs="Times New Roman"/>
        </w:rPr>
        <w:t>: All buildings, grounds, and facilities owned, leased, or controlled by the EC3.</w:t>
      </w:r>
    </w:p>
    <w:p w14:paraId="666161A5" w14:textId="77777777" w:rsidR="001601A6" w:rsidRPr="007D400B" w:rsidRDefault="001601A6" w:rsidP="001601A6">
      <w:pPr>
        <w:spacing w:line="240" w:lineRule="auto"/>
        <w:rPr>
          <w:rFonts w:ascii="Times New Roman" w:hAnsi="Times New Roman" w:cs="Times New Roman"/>
        </w:rPr>
      </w:pPr>
    </w:p>
    <w:p w14:paraId="0FE29A5F" w14:textId="16BAF3A6" w:rsidR="001601A6" w:rsidRPr="007D400B" w:rsidRDefault="001601A6" w:rsidP="001601A6">
      <w:pPr>
        <w:spacing w:line="240" w:lineRule="auto"/>
        <w:rPr>
          <w:rFonts w:ascii="Times New Roman" w:hAnsi="Times New Roman" w:cs="Times New Roman"/>
          <w:b/>
          <w:bCs/>
        </w:rPr>
      </w:pPr>
      <w:r w:rsidRPr="007D400B">
        <w:rPr>
          <w:rFonts w:ascii="Times New Roman" w:hAnsi="Times New Roman" w:cs="Times New Roman"/>
          <w:b/>
          <w:bCs/>
          <w:color w:val="293073"/>
        </w:rPr>
        <w:t>General Principles</w:t>
      </w:r>
    </w:p>
    <w:p w14:paraId="0348D6AD"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1.</w:t>
      </w:r>
      <w:r w:rsidRPr="007D400B">
        <w:rPr>
          <w:rFonts w:ascii="Times New Roman" w:hAnsi="Times New Roman" w:cs="Times New Roman"/>
        </w:rPr>
        <w:tab/>
      </w:r>
      <w:r w:rsidRPr="007D400B">
        <w:rPr>
          <w:rFonts w:ascii="Times New Roman" w:hAnsi="Times New Roman" w:cs="Times New Roman"/>
          <w:color w:val="FF7F35"/>
        </w:rPr>
        <w:t>Freedom of Expression</w:t>
      </w:r>
      <w:r w:rsidRPr="007D400B">
        <w:rPr>
          <w:rFonts w:ascii="Times New Roman" w:hAnsi="Times New Roman" w:cs="Times New Roman"/>
        </w:rPr>
        <w:t>: The college supports the right of individuals to engage in peaceful and lawful demonstrations.</w:t>
      </w:r>
    </w:p>
    <w:p w14:paraId="1C606C1D"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2.</w:t>
      </w:r>
      <w:r w:rsidRPr="007D400B">
        <w:rPr>
          <w:rFonts w:ascii="Times New Roman" w:hAnsi="Times New Roman" w:cs="Times New Roman"/>
        </w:rPr>
        <w:tab/>
      </w:r>
      <w:r w:rsidRPr="007D400B">
        <w:rPr>
          <w:rFonts w:ascii="Times New Roman" w:hAnsi="Times New Roman" w:cs="Times New Roman"/>
          <w:color w:val="FF7F35"/>
        </w:rPr>
        <w:t>Respect for Rights</w:t>
      </w:r>
      <w:r w:rsidRPr="007D400B">
        <w:rPr>
          <w:rFonts w:ascii="Times New Roman" w:hAnsi="Times New Roman" w:cs="Times New Roman"/>
        </w:rPr>
        <w:t>: Demonstrations must respect the rights and freedoms of others, including their right to learn, teach, and work without undue disruption.</w:t>
      </w:r>
    </w:p>
    <w:p w14:paraId="49818603" w14:textId="57146616"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3.</w:t>
      </w:r>
      <w:r w:rsidRPr="007D400B">
        <w:rPr>
          <w:rFonts w:ascii="Times New Roman" w:hAnsi="Times New Roman" w:cs="Times New Roman"/>
        </w:rPr>
        <w:tab/>
      </w:r>
      <w:r w:rsidRPr="007D400B">
        <w:rPr>
          <w:rFonts w:ascii="Times New Roman" w:hAnsi="Times New Roman" w:cs="Times New Roman"/>
          <w:color w:val="FF7F35"/>
        </w:rPr>
        <w:t>Safety and Order</w:t>
      </w:r>
      <w:r w:rsidRPr="007D400B">
        <w:rPr>
          <w:rFonts w:ascii="Times New Roman" w:hAnsi="Times New Roman" w:cs="Times New Roman"/>
        </w:rPr>
        <w:t>: Demonstrations must be conducted in a manner that does not threaten the safety of participants or others and does not result in damage to property.</w:t>
      </w:r>
    </w:p>
    <w:p w14:paraId="61A2F877" w14:textId="77777777" w:rsidR="001601A6" w:rsidRPr="007D400B" w:rsidRDefault="001601A6" w:rsidP="001601A6">
      <w:pPr>
        <w:spacing w:line="240" w:lineRule="auto"/>
        <w:ind w:left="720" w:hanging="720"/>
        <w:rPr>
          <w:rFonts w:ascii="Times New Roman" w:hAnsi="Times New Roman" w:cs="Times New Roman"/>
        </w:rPr>
      </w:pPr>
    </w:p>
    <w:p w14:paraId="6ABC5BA3" w14:textId="7B06B0E9" w:rsidR="001601A6" w:rsidRPr="007D400B" w:rsidRDefault="001601A6" w:rsidP="001601A6">
      <w:pPr>
        <w:spacing w:line="240" w:lineRule="auto"/>
        <w:rPr>
          <w:rFonts w:ascii="Times New Roman" w:hAnsi="Times New Roman" w:cs="Times New Roman"/>
          <w:b/>
          <w:bCs/>
          <w:color w:val="293073"/>
        </w:rPr>
      </w:pPr>
      <w:r w:rsidRPr="007D400B">
        <w:rPr>
          <w:rFonts w:ascii="Times New Roman" w:hAnsi="Times New Roman" w:cs="Times New Roman"/>
          <w:b/>
          <w:bCs/>
          <w:color w:val="293073"/>
        </w:rPr>
        <w:t>Procedures</w:t>
      </w:r>
    </w:p>
    <w:p w14:paraId="271D65AE" w14:textId="6564E669" w:rsidR="001601A6" w:rsidRPr="007D400B" w:rsidRDefault="001601A6" w:rsidP="001601A6">
      <w:pPr>
        <w:spacing w:line="240" w:lineRule="auto"/>
        <w:rPr>
          <w:rFonts w:ascii="Times New Roman" w:hAnsi="Times New Roman" w:cs="Times New Roman"/>
          <w:color w:val="FF7F35"/>
        </w:rPr>
      </w:pPr>
      <w:r w:rsidRPr="007D400B">
        <w:rPr>
          <w:rFonts w:ascii="Times New Roman" w:hAnsi="Times New Roman" w:cs="Times New Roman"/>
          <w:color w:val="FF7F35"/>
        </w:rPr>
        <w:t>Registration</w:t>
      </w:r>
    </w:p>
    <w:p w14:paraId="79462AF5"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1.</w:t>
      </w:r>
      <w:r w:rsidRPr="007D400B">
        <w:rPr>
          <w:rFonts w:ascii="Times New Roman" w:hAnsi="Times New Roman" w:cs="Times New Roman"/>
        </w:rPr>
        <w:tab/>
      </w:r>
      <w:r w:rsidRPr="007D400B">
        <w:rPr>
          <w:rFonts w:ascii="Times New Roman" w:hAnsi="Times New Roman" w:cs="Times New Roman"/>
          <w:color w:val="293073"/>
        </w:rPr>
        <w:t>Requirement for Requesting Permission</w:t>
      </w:r>
      <w:r w:rsidRPr="007D400B">
        <w:rPr>
          <w:rFonts w:ascii="Times New Roman" w:hAnsi="Times New Roman" w:cs="Times New Roman"/>
        </w:rPr>
        <w:t>: Groups or individuals planning a demonstration must notify the Executive Vice President at least five business days in advance. This request must include:</w:t>
      </w:r>
    </w:p>
    <w:p w14:paraId="13EAE50E" w14:textId="77777777" w:rsidR="001601A6" w:rsidRPr="007D400B" w:rsidRDefault="001601A6" w:rsidP="001601A6">
      <w:pPr>
        <w:spacing w:line="240" w:lineRule="auto"/>
        <w:ind w:left="1440" w:hanging="720"/>
        <w:rPr>
          <w:rFonts w:ascii="Times New Roman" w:hAnsi="Times New Roman" w:cs="Times New Roman"/>
        </w:rPr>
      </w:pPr>
      <w:r w:rsidRPr="007D400B">
        <w:rPr>
          <w:rFonts w:ascii="Times New Roman" w:hAnsi="Times New Roman" w:cs="Times New Roman"/>
        </w:rPr>
        <w:t>•</w:t>
      </w:r>
      <w:r w:rsidRPr="007D400B">
        <w:rPr>
          <w:rFonts w:ascii="Times New Roman" w:hAnsi="Times New Roman" w:cs="Times New Roman"/>
        </w:rPr>
        <w:tab/>
        <w:t>The date, time, and duration of the demonstration.</w:t>
      </w:r>
    </w:p>
    <w:p w14:paraId="3561FADD" w14:textId="77777777" w:rsidR="001601A6" w:rsidRPr="007D400B" w:rsidRDefault="001601A6" w:rsidP="001601A6">
      <w:pPr>
        <w:spacing w:line="240" w:lineRule="auto"/>
        <w:ind w:left="1440" w:hanging="720"/>
        <w:rPr>
          <w:rFonts w:ascii="Times New Roman" w:hAnsi="Times New Roman" w:cs="Times New Roman"/>
        </w:rPr>
      </w:pPr>
      <w:r w:rsidRPr="007D400B">
        <w:rPr>
          <w:rFonts w:ascii="Times New Roman" w:hAnsi="Times New Roman" w:cs="Times New Roman"/>
        </w:rPr>
        <w:t>•</w:t>
      </w:r>
      <w:r w:rsidRPr="007D400B">
        <w:rPr>
          <w:rFonts w:ascii="Times New Roman" w:hAnsi="Times New Roman" w:cs="Times New Roman"/>
        </w:rPr>
        <w:tab/>
        <w:t>The location of the demonstration.</w:t>
      </w:r>
    </w:p>
    <w:p w14:paraId="0AE1D3A5" w14:textId="77777777" w:rsidR="001601A6" w:rsidRPr="007D400B" w:rsidRDefault="001601A6" w:rsidP="001601A6">
      <w:pPr>
        <w:spacing w:line="240" w:lineRule="auto"/>
        <w:ind w:left="1440" w:hanging="720"/>
        <w:rPr>
          <w:rFonts w:ascii="Times New Roman" w:hAnsi="Times New Roman" w:cs="Times New Roman"/>
        </w:rPr>
      </w:pPr>
      <w:r w:rsidRPr="007D400B">
        <w:rPr>
          <w:rFonts w:ascii="Times New Roman" w:hAnsi="Times New Roman" w:cs="Times New Roman"/>
        </w:rPr>
        <w:t>•</w:t>
      </w:r>
      <w:r w:rsidRPr="007D400B">
        <w:rPr>
          <w:rFonts w:ascii="Times New Roman" w:hAnsi="Times New Roman" w:cs="Times New Roman"/>
        </w:rPr>
        <w:tab/>
        <w:t>An estimate of the number of participants.</w:t>
      </w:r>
    </w:p>
    <w:p w14:paraId="14810EE0" w14:textId="77777777" w:rsidR="001601A6" w:rsidRPr="007D400B" w:rsidRDefault="001601A6" w:rsidP="001601A6">
      <w:pPr>
        <w:spacing w:line="240" w:lineRule="auto"/>
        <w:ind w:left="1440" w:hanging="720"/>
        <w:rPr>
          <w:rFonts w:ascii="Times New Roman" w:hAnsi="Times New Roman" w:cs="Times New Roman"/>
        </w:rPr>
      </w:pPr>
      <w:r w:rsidRPr="007D400B">
        <w:rPr>
          <w:rFonts w:ascii="Times New Roman" w:hAnsi="Times New Roman" w:cs="Times New Roman"/>
        </w:rPr>
        <w:t>•</w:t>
      </w:r>
      <w:r w:rsidRPr="007D400B">
        <w:rPr>
          <w:rFonts w:ascii="Times New Roman" w:hAnsi="Times New Roman" w:cs="Times New Roman"/>
        </w:rPr>
        <w:tab/>
        <w:t>The purpose and nature of the demonstration.</w:t>
      </w:r>
    </w:p>
    <w:p w14:paraId="279F884E" w14:textId="77777777" w:rsidR="001601A6" w:rsidRPr="007D400B" w:rsidRDefault="001601A6" w:rsidP="001601A6">
      <w:pPr>
        <w:spacing w:line="240" w:lineRule="auto"/>
        <w:ind w:left="1440" w:hanging="720"/>
        <w:rPr>
          <w:rFonts w:ascii="Times New Roman" w:hAnsi="Times New Roman" w:cs="Times New Roman"/>
        </w:rPr>
      </w:pPr>
    </w:p>
    <w:p w14:paraId="5C3B51C2" w14:textId="3624681D"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2.</w:t>
      </w:r>
      <w:r w:rsidRPr="007D400B">
        <w:rPr>
          <w:rFonts w:ascii="Times New Roman" w:hAnsi="Times New Roman" w:cs="Times New Roman"/>
        </w:rPr>
        <w:tab/>
      </w:r>
      <w:r w:rsidRPr="007D400B">
        <w:rPr>
          <w:rFonts w:ascii="Times New Roman" w:hAnsi="Times New Roman" w:cs="Times New Roman"/>
          <w:color w:val="293073"/>
        </w:rPr>
        <w:t>Approval Process</w:t>
      </w:r>
      <w:r w:rsidRPr="007D400B">
        <w:rPr>
          <w:rFonts w:ascii="Times New Roman" w:hAnsi="Times New Roman" w:cs="Times New Roman"/>
        </w:rPr>
        <w:t>: The Office of Executive Vice President will review the notification to ensure that the planned demonstration complies with this policy. Approval or denial will be communicated within two business days of receiving the request.</w:t>
      </w:r>
    </w:p>
    <w:p w14:paraId="48E4FA9F" w14:textId="77777777" w:rsidR="001601A6" w:rsidRPr="007D400B" w:rsidRDefault="001601A6" w:rsidP="001601A6">
      <w:pPr>
        <w:spacing w:line="240" w:lineRule="auto"/>
        <w:rPr>
          <w:rFonts w:ascii="Times New Roman" w:hAnsi="Times New Roman" w:cs="Times New Roman"/>
        </w:rPr>
      </w:pPr>
    </w:p>
    <w:p w14:paraId="7CEEA432" w14:textId="77777777" w:rsidR="001601A6" w:rsidRPr="007D400B" w:rsidRDefault="001601A6" w:rsidP="001601A6">
      <w:pPr>
        <w:spacing w:line="240" w:lineRule="auto"/>
        <w:rPr>
          <w:rFonts w:ascii="Times New Roman" w:hAnsi="Times New Roman" w:cs="Times New Roman"/>
          <w:color w:val="FF7F35"/>
        </w:rPr>
      </w:pPr>
      <w:r w:rsidRPr="007D400B">
        <w:rPr>
          <w:rFonts w:ascii="Times New Roman" w:hAnsi="Times New Roman" w:cs="Times New Roman"/>
          <w:color w:val="FF7F35"/>
        </w:rPr>
        <w:t>Locations</w:t>
      </w:r>
    </w:p>
    <w:p w14:paraId="6A1E0840"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1.</w:t>
      </w:r>
      <w:r w:rsidRPr="007D400B">
        <w:rPr>
          <w:rFonts w:ascii="Times New Roman" w:hAnsi="Times New Roman" w:cs="Times New Roman"/>
        </w:rPr>
        <w:tab/>
      </w:r>
      <w:r w:rsidRPr="007D400B">
        <w:rPr>
          <w:rFonts w:ascii="Times New Roman" w:hAnsi="Times New Roman" w:cs="Times New Roman"/>
          <w:color w:val="293073"/>
        </w:rPr>
        <w:t>Designated Areas</w:t>
      </w:r>
      <w:r w:rsidRPr="007D400B">
        <w:rPr>
          <w:rFonts w:ascii="Times New Roman" w:hAnsi="Times New Roman" w:cs="Times New Roman"/>
        </w:rPr>
        <w:t>: Demonstrations are generally permitted in designated areas that are visible and accessible but do not interfere with the normal operations of the college. The Office of Executive Vice President will provide a list of these areas.</w:t>
      </w:r>
    </w:p>
    <w:p w14:paraId="1D2F6348"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2.</w:t>
      </w:r>
      <w:r w:rsidRPr="007D400B">
        <w:rPr>
          <w:rFonts w:ascii="Times New Roman" w:hAnsi="Times New Roman" w:cs="Times New Roman"/>
        </w:rPr>
        <w:tab/>
      </w:r>
      <w:r w:rsidRPr="007D400B">
        <w:rPr>
          <w:rFonts w:ascii="Times New Roman" w:hAnsi="Times New Roman" w:cs="Times New Roman"/>
          <w:color w:val="293073"/>
        </w:rPr>
        <w:t>Non-Interference</w:t>
      </w:r>
      <w:r w:rsidRPr="007D400B">
        <w:rPr>
          <w:rFonts w:ascii="Times New Roman" w:hAnsi="Times New Roman" w:cs="Times New Roman"/>
        </w:rPr>
        <w:t>: Demonstrations must not block access to buildings, sidewalks, roadways, or disrupt academic or administrative activities.</w:t>
      </w:r>
    </w:p>
    <w:p w14:paraId="37A5B93A" w14:textId="77777777" w:rsidR="001601A6" w:rsidRPr="007D400B" w:rsidRDefault="001601A6" w:rsidP="001601A6">
      <w:pPr>
        <w:spacing w:line="240" w:lineRule="auto"/>
        <w:ind w:left="720" w:hanging="720"/>
        <w:rPr>
          <w:rFonts w:ascii="Times New Roman" w:hAnsi="Times New Roman" w:cs="Times New Roman"/>
        </w:rPr>
      </w:pPr>
    </w:p>
    <w:p w14:paraId="322D0D9E" w14:textId="77777777" w:rsidR="001601A6" w:rsidRPr="007D400B" w:rsidRDefault="001601A6" w:rsidP="001601A6">
      <w:pPr>
        <w:spacing w:line="240" w:lineRule="auto"/>
        <w:ind w:left="720" w:hanging="720"/>
        <w:rPr>
          <w:rFonts w:ascii="Times New Roman" w:hAnsi="Times New Roman" w:cs="Times New Roman"/>
        </w:rPr>
      </w:pPr>
    </w:p>
    <w:p w14:paraId="3E008770" w14:textId="77777777" w:rsidR="001601A6" w:rsidRPr="007D400B" w:rsidRDefault="001601A6" w:rsidP="001601A6">
      <w:pPr>
        <w:spacing w:line="240" w:lineRule="auto"/>
        <w:rPr>
          <w:rFonts w:ascii="Times New Roman" w:hAnsi="Times New Roman" w:cs="Times New Roman"/>
          <w:color w:val="FF7F35"/>
        </w:rPr>
      </w:pPr>
      <w:r w:rsidRPr="007D400B">
        <w:rPr>
          <w:rFonts w:ascii="Times New Roman" w:hAnsi="Times New Roman" w:cs="Times New Roman"/>
          <w:color w:val="FF7F35"/>
        </w:rPr>
        <w:t>Conduct</w:t>
      </w:r>
    </w:p>
    <w:p w14:paraId="3558BC10"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1.</w:t>
      </w:r>
      <w:r w:rsidRPr="007D400B">
        <w:rPr>
          <w:rFonts w:ascii="Times New Roman" w:hAnsi="Times New Roman" w:cs="Times New Roman"/>
        </w:rPr>
        <w:tab/>
      </w:r>
      <w:r w:rsidRPr="007D400B">
        <w:rPr>
          <w:rFonts w:ascii="Times New Roman" w:hAnsi="Times New Roman" w:cs="Times New Roman"/>
          <w:color w:val="293073"/>
        </w:rPr>
        <w:t>Peaceful and Non-Disruptive</w:t>
      </w:r>
      <w:r w:rsidRPr="007D400B">
        <w:rPr>
          <w:rFonts w:ascii="Times New Roman" w:hAnsi="Times New Roman" w:cs="Times New Roman"/>
        </w:rPr>
        <w:t>: Demonstrations must be peaceful and must not involve violence, threats, or other forms of intimidation.</w:t>
      </w:r>
    </w:p>
    <w:p w14:paraId="28338CA1" w14:textId="77777777" w:rsidR="001601A6" w:rsidRPr="007D400B" w:rsidRDefault="001601A6" w:rsidP="001601A6">
      <w:pPr>
        <w:spacing w:line="240" w:lineRule="auto"/>
        <w:rPr>
          <w:rFonts w:ascii="Times New Roman" w:hAnsi="Times New Roman" w:cs="Times New Roman"/>
        </w:rPr>
      </w:pPr>
      <w:r w:rsidRPr="007D400B">
        <w:rPr>
          <w:rFonts w:ascii="Times New Roman" w:hAnsi="Times New Roman" w:cs="Times New Roman"/>
        </w:rPr>
        <w:t>2.</w:t>
      </w:r>
      <w:r w:rsidRPr="007D400B">
        <w:rPr>
          <w:rFonts w:ascii="Times New Roman" w:hAnsi="Times New Roman" w:cs="Times New Roman"/>
        </w:rPr>
        <w:tab/>
      </w:r>
      <w:r w:rsidRPr="007D400B">
        <w:rPr>
          <w:rFonts w:ascii="Times New Roman" w:hAnsi="Times New Roman" w:cs="Times New Roman"/>
          <w:color w:val="293073"/>
        </w:rPr>
        <w:t>Prohibited Items</w:t>
      </w:r>
      <w:r w:rsidRPr="007D400B">
        <w:rPr>
          <w:rFonts w:ascii="Times New Roman" w:hAnsi="Times New Roman" w:cs="Times New Roman"/>
        </w:rPr>
        <w:t>: Weapons, fireworks, and other dangerous or disruptive items are prohibited.</w:t>
      </w:r>
    </w:p>
    <w:p w14:paraId="5CA6B5A8" w14:textId="77777777" w:rsidR="001601A6" w:rsidRPr="007D400B" w:rsidRDefault="001601A6" w:rsidP="001601A6">
      <w:pPr>
        <w:spacing w:line="240" w:lineRule="auto"/>
        <w:rPr>
          <w:rFonts w:ascii="Times New Roman" w:hAnsi="Times New Roman" w:cs="Times New Roman"/>
        </w:rPr>
      </w:pPr>
      <w:r w:rsidRPr="007D400B">
        <w:rPr>
          <w:rFonts w:ascii="Times New Roman" w:hAnsi="Times New Roman" w:cs="Times New Roman"/>
        </w:rPr>
        <w:t>3.</w:t>
      </w:r>
      <w:r w:rsidRPr="007D400B">
        <w:rPr>
          <w:rFonts w:ascii="Times New Roman" w:hAnsi="Times New Roman" w:cs="Times New Roman"/>
        </w:rPr>
        <w:tab/>
        <w:t>Amplified Sound: The use of amplified sound equipment is not permitted.</w:t>
      </w:r>
    </w:p>
    <w:p w14:paraId="066110FA" w14:textId="77777777" w:rsidR="001601A6" w:rsidRPr="007D400B" w:rsidRDefault="001601A6" w:rsidP="001601A6">
      <w:pPr>
        <w:spacing w:line="240" w:lineRule="auto"/>
        <w:rPr>
          <w:rFonts w:ascii="Times New Roman" w:hAnsi="Times New Roman" w:cs="Times New Roman"/>
        </w:rPr>
      </w:pPr>
    </w:p>
    <w:p w14:paraId="0293DE94" w14:textId="77777777" w:rsidR="001601A6" w:rsidRPr="007D400B" w:rsidRDefault="001601A6" w:rsidP="001601A6">
      <w:pPr>
        <w:spacing w:line="240" w:lineRule="auto"/>
        <w:rPr>
          <w:rFonts w:ascii="Times New Roman" w:hAnsi="Times New Roman" w:cs="Times New Roman"/>
          <w:color w:val="FF7F35"/>
        </w:rPr>
      </w:pPr>
      <w:r w:rsidRPr="007D400B">
        <w:rPr>
          <w:rFonts w:ascii="Times New Roman" w:hAnsi="Times New Roman" w:cs="Times New Roman"/>
          <w:color w:val="FF7F35"/>
        </w:rPr>
        <w:t>Responsibilities</w:t>
      </w:r>
    </w:p>
    <w:p w14:paraId="7DCE807F"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1.</w:t>
      </w:r>
      <w:r w:rsidRPr="007D400B">
        <w:rPr>
          <w:rFonts w:ascii="Times New Roman" w:hAnsi="Times New Roman" w:cs="Times New Roman"/>
        </w:rPr>
        <w:tab/>
      </w:r>
      <w:r w:rsidRPr="007D400B">
        <w:rPr>
          <w:rFonts w:ascii="Times New Roman" w:hAnsi="Times New Roman" w:cs="Times New Roman"/>
          <w:color w:val="293073"/>
        </w:rPr>
        <w:t>Organizers</w:t>
      </w:r>
      <w:r w:rsidRPr="007D400B">
        <w:rPr>
          <w:rFonts w:ascii="Times New Roman" w:hAnsi="Times New Roman" w:cs="Times New Roman"/>
        </w:rPr>
        <w:t>: Organizers are responsible for the behavior of participants and must ensure compliance with this policy. They must also coordinate with campus facilities as necessary.</w:t>
      </w:r>
    </w:p>
    <w:p w14:paraId="762472D5"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2.</w:t>
      </w:r>
      <w:r w:rsidRPr="007D400B">
        <w:rPr>
          <w:rFonts w:ascii="Times New Roman" w:hAnsi="Times New Roman" w:cs="Times New Roman"/>
        </w:rPr>
        <w:tab/>
      </w:r>
      <w:r w:rsidRPr="007D400B">
        <w:rPr>
          <w:rFonts w:ascii="Times New Roman" w:hAnsi="Times New Roman" w:cs="Times New Roman"/>
          <w:color w:val="293073"/>
        </w:rPr>
        <w:t>Participants</w:t>
      </w:r>
      <w:r w:rsidRPr="007D400B">
        <w:rPr>
          <w:rFonts w:ascii="Times New Roman" w:hAnsi="Times New Roman" w:cs="Times New Roman"/>
        </w:rPr>
        <w:t>: Participants must adhere to the guidelines set forth in this policy and follow instructions from college officials.</w:t>
      </w:r>
    </w:p>
    <w:p w14:paraId="06E40632" w14:textId="77777777" w:rsidR="001601A6" w:rsidRPr="007D400B" w:rsidRDefault="001601A6" w:rsidP="001601A6">
      <w:pPr>
        <w:spacing w:line="240" w:lineRule="auto"/>
        <w:ind w:left="720" w:hanging="720"/>
        <w:rPr>
          <w:rFonts w:ascii="Times New Roman" w:hAnsi="Times New Roman" w:cs="Times New Roman"/>
        </w:rPr>
      </w:pPr>
    </w:p>
    <w:p w14:paraId="6F565F78" w14:textId="77777777" w:rsidR="001601A6" w:rsidRPr="007D400B" w:rsidRDefault="001601A6" w:rsidP="001601A6">
      <w:pPr>
        <w:spacing w:line="240" w:lineRule="auto"/>
        <w:rPr>
          <w:rFonts w:ascii="Times New Roman" w:hAnsi="Times New Roman" w:cs="Times New Roman"/>
          <w:color w:val="FF7F35"/>
        </w:rPr>
      </w:pPr>
      <w:r w:rsidRPr="007D400B">
        <w:rPr>
          <w:rFonts w:ascii="Times New Roman" w:hAnsi="Times New Roman" w:cs="Times New Roman"/>
          <w:color w:val="FF7F35"/>
        </w:rPr>
        <w:t>Enforcement</w:t>
      </w:r>
    </w:p>
    <w:p w14:paraId="5F9975CE" w14:textId="77777777"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1.</w:t>
      </w:r>
      <w:r w:rsidRPr="007D400B">
        <w:rPr>
          <w:rFonts w:ascii="Times New Roman" w:hAnsi="Times New Roman" w:cs="Times New Roman"/>
        </w:rPr>
        <w:tab/>
      </w:r>
      <w:r w:rsidRPr="007D400B">
        <w:rPr>
          <w:rFonts w:ascii="Times New Roman" w:hAnsi="Times New Roman" w:cs="Times New Roman"/>
          <w:color w:val="293073"/>
        </w:rPr>
        <w:t>Non-Compliance</w:t>
      </w:r>
      <w:r w:rsidRPr="007D400B">
        <w:rPr>
          <w:rFonts w:ascii="Times New Roman" w:hAnsi="Times New Roman" w:cs="Times New Roman"/>
        </w:rPr>
        <w:t>: Failure to comply with this policy may result in disciplinary action, including but not limited to suspension or expulsion for students, and termination of employment for staff and faculty. Failure to comply by visitors will result in removal from campus property.</w:t>
      </w:r>
    </w:p>
    <w:p w14:paraId="6FA0DA7B" w14:textId="1D493961" w:rsidR="001601A6" w:rsidRPr="007D400B" w:rsidRDefault="001601A6" w:rsidP="001601A6">
      <w:pPr>
        <w:spacing w:line="240" w:lineRule="auto"/>
        <w:ind w:left="720" w:hanging="720"/>
        <w:rPr>
          <w:rFonts w:ascii="Times New Roman" w:hAnsi="Times New Roman" w:cs="Times New Roman"/>
        </w:rPr>
      </w:pPr>
      <w:r w:rsidRPr="007D400B">
        <w:rPr>
          <w:rFonts w:ascii="Times New Roman" w:hAnsi="Times New Roman" w:cs="Times New Roman"/>
        </w:rPr>
        <w:t>2.</w:t>
      </w:r>
      <w:r w:rsidRPr="007D400B">
        <w:rPr>
          <w:rFonts w:ascii="Times New Roman" w:hAnsi="Times New Roman" w:cs="Times New Roman"/>
        </w:rPr>
        <w:tab/>
      </w:r>
      <w:r w:rsidRPr="007D400B">
        <w:rPr>
          <w:rFonts w:ascii="Times New Roman" w:hAnsi="Times New Roman" w:cs="Times New Roman"/>
          <w:color w:val="293073"/>
        </w:rPr>
        <w:t>Immediate Actions</w:t>
      </w:r>
      <w:r w:rsidRPr="007D400B">
        <w:rPr>
          <w:rFonts w:ascii="Times New Roman" w:hAnsi="Times New Roman" w:cs="Times New Roman"/>
        </w:rPr>
        <w:t>: The college reserves the right to take immediate action to address any demonstration that poses a threat to safety or significantly disrupts college operations.</w:t>
      </w:r>
    </w:p>
    <w:p w14:paraId="2934185B" w14:textId="77777777" w:rsidR="001601A6" w:rsidRPr="007D400B" w:rsidRDefault="001601A6" w:rsidP="001601A6">
      <w:pPr>
        <w:spacing w:line="240" w:lineRule="auto"/>
        <w:rPr>
          <w:rFonts w:ascii="Times New Roman" w:hAnsi="Times New Roman" w:cs="Times New Roman"/>
        </w:rPr>
      </w:pPr>
    </w:p>
    <w:p w14:paraId="1788F38A" w14:textId="77777777" w:rsidR="001601A6" w:rsidRPr="007D400B" w:rsidRDefault="001601A6" w:rsidP="001601A6">
      <w:pPr>
        <w:spacing w:line="240" w:lineRule="auto"/>
        <w:rPr>
          <w:rFonts w:ascii="Times New Roman" w:hAnsi="Times New Roman" w:cs="Times New Roman"/>
          <w:b/>
          <w:bCs/>
          <w:color w:val="293073"/>
        </w:rPr>
      </w:pPr>
      <w:r w:rsidRPr="007D400B">
        <w:rPr>
          <w:rFonts w:ascii="Times New Roman" w:hAnsi="Times New Roman" w:cs="Times New Roman"/>
          <w:b/>
          <w:bCs/>
          <w:color w:val="293073"/>
        </w:rPr>
        <w:t>Review and Amendments</w:t>
      </w:r>
    </w:p>
    <w:p w14:paraId="7BF3A396" w14:textId="77777777" w:rsidR="001601A6" w:rsidRPr="007D400B" w:rsidRDefault="001601A6" w:rsidP="001601A6">
      <w:pPr>
        <w:spacing w:line="240" w:lineRule="auto"/>
        <w:rPr>
          <w:rFonts w:ascii="Times New Roman" w:hAnsi="Times New Roman" w:cs="Times New Roman"/>
        </w:rPr>
      </w:pPr>
      <w:r w:rsidRPr="007D400B">
        <w:rPr>
          <w:rFonts w:ascii="Times New Roman" w:hAnsi="Times New Roman" w:cs="Times New Roman"/>
        </w:rPr>
        <w:t>This policy will be reviewed annually by the Office of the Executive Vice President in consultation with campus leadership. Amendments to the policy will be communicated to all students, faculty, and staff.</w:t>
      </w:r>
    </w:p>
    <w:p w14:paraId="4CD7A302" w14:textId="77777777" w:rsidR="001601A6" w:rsidRPr="007D400B" w:rsidRDefault="001601A6" w:rsidP="001601A6">
      <w:pPr>
        <w:spacing w:line="240" w:lineRule="auto"/>
        <w:rPr>
          <w:rFonts w:ascii="Times New Roman" w:hAnsi="Times New Roman" w:cs="Times New Roman"/>
        </w:rPr>
      </w:pPr>
      <w:r w:rsidRPr="007D400B">
        <w:rPr>
          <w:rFonts w:ascii="Times New Roman" w:hAnsi="Times New Roman" w:cs="Times New Roman"/>
        </w:rPr>
        <w:t>Contact Information</w:t>
      </w:r>
    </w:p>
    <w:p w14:paraId="32AE0CB2" w14:textId="77777777" w:rsidR="001601A6" w:rsidRPr="007D400B" w:rsidRDefault="001601A6" w:rsidP="001601A6">
      <w:pPr>
        <w:spacing w:line="240" w:lineRule="auto"/>
        <w:rPr>
          <w:rFonts w:ascii="Times New Roman" w:hAnsi="Times New Roman" w:cs="Times New Roman"/>
        </w:rPr>
      </w:pPr>
    </w:p>
    <w:p w14:paraId="37423F27" w14:textId="079564C3" w:rsidR="001601A6" w:rsidRPr="007D400B" w:rsidRDefault="001601A6" w:rsidP="001601A6">
      <w:pPr>
        <w:spacing w:line="240" w:lineRule="auto"/>
        <w:rPr>
          <w:rFonts w:ascii="Times New Roman" w:hAnsi="Times New Roman" w:cs="Times New Roman"/>
        </w:rPr>
      </w:pPr>
      <w:r w:rsidRPr="007D400B">
        <w:rPr>
          <w:rFonts w:ascii="Times New Roman" w:hAnsi="Times New Roman" w:cs="Times New Roman"/>
        </w:rPr>
        <w:t>For questions, please contact the Office of the Executive Vice President at 814.413.7003.</w:t>
      </w:r>
    </w:p>
    <w:p w14:paraId="495A4B49" w14:textId="77777777" w:rsidR="001601A6" w:rsidRPr="007D400B" w:rsidRDefault="001601A6" w:rsidP="001601A6">
      <w:pPr>
        <w:spacing w:line="240" w:lineRule="auto"/>
        <w:rPr>
          <w:rFonts w:ascii="Times New Roman" w:hAnsi="Times New Roman" w:cs="Times New Roman"/>
        </w:rPr>
      </w:pPr>
    </w:p>
    <w:p w14:paraId="624464CD" w14:textId="5440D766" w:rsidR="00C9730D" w:rsidRPr="009E7557" w:rsidRDefault="00C9730D" w:rsidP="009E7557">
      <w:pPr>
        <w:pStyle w:val="Heading2"/>
        <w:spacing w:before="0"/>
        <w:rPr>
          <w:rFonts w:eastAsia="Times New Roman" w:cs="Times New Roman"/>
        </w:rPr>
      </w:pPr>
      <w:r w:rsidRPr="009E7557">
        <w:rPr>
          <w:rFonts w:eastAsia="Times New Roman" w:cs="Times New Roman"/>
        </w:rPr>
        <w:t>Family Educational Rights and Privacy Act (FERPA)</w:t>
      </w:r>
      <w:bookmarkEnd w:id="120"/>
    </w:p>
    <w:p w14:paraId="74DC076D" w14:textId="77777777" w:rsidR="00C9730D" w:rsidRPr="009E7557" w:rsidRDefault="00C9730D"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The college affords all the rights under the Family Educational Rights and Privacy Act of 1974 to its students. This act is intended to protect the privacy of educational records, to establish the right of students to inspect and review their educational records, and to provide guidelines for the correction of inaccurate or misleading data through informal or formal hearings.   </w:t>
      </w:r>
    </w:p>
    <w:p w14:paraId="3815E393" w14:textId="77777777" w:rsidR="00C9730D" w:rsidRPr="009E7557" w:rsidRDefault="00C9730D" w:rsidP="009E7557">
      <w:pPr>
        <w:widowControl w:val="0"/>
        <w:spacing w:line="240" w:lineRule="auto"/>
        <w:rPr>
          <w:rFonts w:ascii="Times New Roman" w:eastAsia="Times New Roman" w:hAnsi="Times New Roman" w:cs="Times New Roman"/>
          <w:color w:val="000000"/>
          <w:kern w:val="28"/>
          <w14:cntxtAlts/>
        </w:rPr>
      </w:pPr>
    </w:p>
    <w:p w14:paraId="3AC8455C" w14:textId="77777777" w:rsidR="00C9730D" w:rsidRPr="009E7557" w:rsidRDefault="00C9730D" w:rsidP="009E7557">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 xml:space="preserve">For the full explanation of FERPA see the </w:t>
      </w:r>
      <w:hyperlink r:id="rId35" w:history="1">
        <w:r w:rsidRPr="009E7557">
          <w:rPr>
            <w:rStyle w:val="Hyperlink"/>
            <w:rFonts w:ascii="Times New Roman" w:eastAsia="Times New Roman" w:hAnsi="Times New Roman" w:cs="Times New Roman"/>
            <w:kern w:val="28"/>
            <w14:cntxtAlts/>
          </w:rPr>
          <w:t>College Policy Manual</w:t>
        </w:r>
      </w:hyperlink>
      <w:r w:rsidRPr="009E7557">
        <w:rPr>
          <w:rFonts w:ascii="Times New Roman" w:eastAsia="Times New Roman" w:hAnsi="Times New Roman" w:cs="Times New Roman"/>
          <w:color w:val="000000"/>
          <w:kern w:val="28"/>
          <w14:cntxtAlts/>
        </w:rPr>
        <w:t>.</w:t>
      </w:r>
    </w:p>
    <w:p w14:paraId="3019B4C9" w14:textId="77777777" w:rsidR="00C9730D" w:rsidRPr="009E7557" w:rsidRDefault="00C9730D" w:rsidP="009E7557">
      <w:pPr>
        <w:widowControl w:val="0"/>
        <w:spacing w:line="240" w:lineRule="auto"/>
        <w:rPr>
          <w:rFonts w:ascii="Times New Roman" w:eastAsia="Times New Roman" w:hAnsi="Times New Roman" w:cs="Times New Roman"/>
          <w:color w:val="000000"/>
          <w:kern w:val="28"/>
          <w14:cntxtAlts/>
        </w:rPr>
      </w:pPr>
    </w:p>
    <w:p w14:paraId="2E99EDCC" w14:textId="4D7BB568" w:rsidR="00C9730D" w:rsidRPr="009E7557" w:rsidRDefault="00C9730D" w:rsidP="009E7557">
      <w:pPr>
        <w:spacing w:line="240" w:lineRule="auto"/>
        <w:rPr>
          <w:rFonts w:ascii="Times New Roman" w:hAnsi="Times New Roman" w:cs="Times New Roman"/>
          <w:b/>
        </w:rPr>
      </w:pPr>
      <w:r w:rsidRPr="009E7557">
        <w:rPr>
          <w:rFonts w:ascii="Times New Roman" w:hAnsi="Times New Roman" w:cs="Times New Roman"/>
        </w:rPr>
        <w:t>EC3 considers directory information to be a student’s name, program of study, dates of attendance, credentials earned, enrollment status, and previous institutions attended. All other information will not be shared without a proper release in place. Students may sign a FERPA release form to allow the College to share other non-directory information. For FERPA assistance, contact the Registrar at</w:t>
      </w:r>
      <w:r w:rsidRPr="009E7557">
        <w:rPr>
          <w:rFonts w:ascii="Times New Roman" w:hAnsi="Times New Roman" w:cs="Times New Roman"/>
          <w:b/>
        </w:rPr>
        <w:t xml:space="preserve"> </w:t>
      </w:r>
      <w:hyperlink r:id="rId36" w:history="1">
        <w:r w:rsidRPr="009E7557">
          <w:rPr>
            <w:rStyle w:val="Hyperlink"/>
            <w:rFonts w:ascii="Times New Roman" w:eastAsia="Times New Roman" w:hAnsi="Times New Roman" w:cs="Times New Roman"/>
            <w:kern w:val="28"/>
            <w14:cntxtAlts/>
          </w:rPr>
          <w:t>registrar@ec3pa.org</w:t>
        </w:r>
      </w:hyperlink>
      <w:r w:rsidRPr="009E7557">
        <w:rPr>
          <w:rFonts w:ascii="Times New Roman" w:hAnsi="Times New Roman" w:cs="Times New Roman"/>
        </w:rPr>
        <w:t>.</w:t>
      </w:r>
    </w:p>
    <w:p w14:paraId="089344F7" w14:textId="77777777" w:rsidR="00C9730D" w:rsidRPr="009E7557" w:rsidRDefault="00C9730D" w:rsidP="009E7557">
      <w:pPr>
        <w:pStyle w:val="Heading2"/>
        <w:spacing w:before="0"/>
        <w:rPr>
          <w:rFonts w:cs="Times New Roman"/>
        </w:rPr>
      </w:pPr>
    </w:p>
    <w:p w14:paraId="4BC989F0" w14:textId="6EA344CC" w:rsidR="00325AD9" w:rsidRPr="009E7557" w:rsidRDefault="00325AD9" w:rsidP="009E7557">
      <w:pPr>
        <w:pStyle w:val="Heading2"/>
        <w:spacing w:before="0"/>
        <w:rPr>
          <w:rFonts w:cs="Times New Roman"/>
        </w:rPr>
      </w:pPr>
      <w:bookmarkStart w:id="123" w:name="_Toc165905848"/>
      <w:r w:rsidRPr="009E7557">
        <w:rPr>
          <w:rFonts w:cs="Times New Roman"/>
        </w:rPr>
        <w:t xml:space="preserve">Non-Discrimination </w:t>
      </w:r>
      <w:bookmarkStart w:id="124" w:name="_Hlk163142343"/>
      <w:r w:rsidRPr="009E7557">
        <w:rPr>
          <w:rFonts w:cs="Times New Roman"/>
        </w:rPr>
        <w:t>Policy</w:t>
      </w:r>
      <w:bookmarkEnd w:id="121"/>
      <w:bookmarkEnd w:id="122"/>
      <w:bookmarkEnd w:id="123"/>
      <w:bookmarkEnd w:id="124"/>
    </w:p>
    <w:p w14:paraId="0DBD913C" w14:textId="269AD3F4" w:rsidR="00325AD9" w:rsidRPr="009E7557" w:rsidRDefault="00325AD9" w:rsidP="009E7557">
      <w:pPr>
        <w:spacing w:line="240" w:lineRule="auto"/>
        <w:contextualSpacing/>
        <w:rPr>
          <w:rFonts w:ascii="Times New Roman" w:hAnsi="Times New Roman" w:cs="Times New Roman"/>
        </w:rPr>
      </w:pPr>
      <w:r w:rsidRPr="009E7557">
        <w:rPr>
          <w:rFonts w:ascii="Times New Roman" w:hAnsi="Times New Roman" w:cs="Times New Roman"/>
        </w:rPr>
        <w:t xml:space="preserve">The purpose of the Anti-Discrimination and Harassment Complaint Policy is to ensure an academic and working environment free of unlawful discrimination or harassment. Erie County Community College does not tolerate discrimination or harassment </w:t>
      </w:r>
      <w:r w:rsidR="003820CB" w:rsidRPr="009E7557">
        <w:rPr>
          <w:rFonts w:ascii="Times New Roman" w:hAnsi="Times New Roman" w:cs="Times New Roman"/>
        </w:rPr>
        <w:t>based on</w:t>
      </w:r>
      <w:r w:rsidRPr="009E7557">
        <w:rPr>
          <w:rFonts w:ascii="Times New Roman" w:hAnsi="Times New Roman" w:cs="Times New Roman"/>
        </w:rPr>
        <w:t xml:space="preserve"> age, color, disability, gender, gender identity, genetic information, national origin, marital status, political affiliation, race, religion, sex, sexual orientation, veteran status, or any other basis protected by law. Such behavior is inconsistent with the College’s commitment to excellence and to a community in which mutual respect is valued. The prohibition against unlawful discrimination and harassment applies to all levels and areas of College operations and programs, students, administrators, faculty, staff, volunteers, vendors, and contractors.</w:t>
      </w:r>
    </w:p>
    <w:p w14:paraId="3C79647E" w14:textId="77777777" w:rsidR="00325AD9" w:rsidRPr="009E7557" w:rsidRDefault="00325AD9" w:rsidP="009E7557">
      <w:pPr>
        <w:spacing w:line="240" w:lineRule="auto"/>
        <w:contextualSpacing/>
        <w:rPr>
          <w:rFonts w:ascii="Times New Roman" w:hAnsi="Times New Roman" w:cs="Times New Roman"/>
        </w:rPr>
      </w:pPr>
    </w:p>
    <w:p w14:paraId="18110A5F" w14:textId="77777777" w:rsidR="00325AD9" w:rsidRPr="009E7557" w:rsidRDefault="00325AD9" w:rsidP="009E7557">
      <w:pPr>
        <w:spacing w:line="240" w:lineRule="auto"/>
        <w:contextualSpacing/>
        <w:rPr>
          <w:rFonts w:ascii="Times New Roman" w:hAnsi="Times New Roman" w:cs="Times New Roman"/>
        </w:rPr>
      </w:pPr>
      <w:r w:rsidRPr="009E7557">
        <w:rPr>
          <w:rFonts w:ascii="Times New Roman" w:hAnsi="Times New Roman" w:cs="Times New Roman"/>
        </w:rPr>
        <w:t>The College is subject to Titles VI and VII of the Civil Rights Act of 1964, Title IX of the Education Amendments of 1972, sections 503 and 504 of the Rehabilitation Act of 1973, the Americans with Disabilities Act of 1990, as amended, the Age Discrimination in Employment Act, the Equal Pay Act, the Vietnam Era Veterans’ Readjustment Assistance Act of 1974, Federal executive Order 11246, Genetic Information Nondiscrimination Act of 2008 (GINA), the Clery Act, the Violence Against Women Reauthorization Act (VAWA), and all other rules and regulations that are applicable.</w:t>
      </w:r>
    </w:p>
    <w:p w14:paraId="60C794C2" w14:textId="77777777" w:rsidR="00325AD9" w:rsidRPr="009E7557" w:rsidRDefault="00325AD9" w:rsidP="009E7557">
      <w:pPr>
        <w:spacing w:line="240" w:lineRule="auto"/>
        <w:contextualSpacing/>
        <w:rPr>
          <w:rFonts w:ascii="Times New Roman" w:hAnsi="Times New Roman" w:cs="Times New Roman"/>
        </w:rPr>
      </w:pPr>
    </w:p>
    <w:p w14:paraId="63A2C3CC" w14:textId="643EA802" w:rsidR="00325AD9" w:rsidRPr="009E7557" w:rsidRDefault="00325AD9" w:rsidP="009E7557">
      <w:pPr>
        <w:spacing w:line="240" w:lineRule="auto"/>
        <w:contextualSpacing/>
        <w:rPr>
          <w:rFonts w:ascii="Times New Roman" w:hAnsi="Times New Roman" w:cs="Times New Roman"/>
        </w:rPr>
      </w:pPr>
      <w:r w:rsidRPr="009E7557">
        <w:rPr>
          <w:rFonts w:ascii="Times New Roman" w:hAnsi="Times New Roman" w:cs="Times New Roman"/>
        </w:rPr>
        <w:t>Under the direction of the President, the Diversity Officer shall ensure compliance with this policy. The Diversity Officer and all other staff in a supervisory capacity shall implement this policy. As set forth in the Policy Against Sexual Misconduct, Relationship Violence, and Stalking, all College employees have a duty to report claims of sexual misconduct, including sexual assault, domestic violence, dating violence, or stalking to the Diversity Officer</w:t>
      </w:r>
      <w:r w:rsidR="00A81458" w:rsidRPr="009E7557">
        <w:rPr>
          <w:rFonts w:ascii="Times New Roman" w:hAnsi="Times New Roman" w:cs="Times New Roman"/>
        </w:rPr>
        <w:t xml:space="preserve"> or Executive Vice President</w:t>
      </w:r>
      <w:r w:rsidRPr="009E7557">
        <w:rPr>
          <w:rFonts w:ascii="Times New Roman" w:hAnsi="Times New Roman" w:cs="Times New Roman"/>
        </w:rPr>
        <w:t>.</w:t>
      </w:r>
    </w:p>
    <w:p w14:paraId="763E4378" w14:textId="77777777" w:rsidR="00325AD9" w:rsidRPr="009E7557" w:rsidRDefault="00325AD9" w:rsidP="009E7557">
      <w:pPr>
        <w:spacing w:line="240" w:lineRule="auto"/>
        <w:contextualSpacing/>
        <w:rPr>
          <w:rFonts w:ascii="Times New Roman" w:hAnsi="Times New Roman" w:cs="Times New Roman"/>
        </w:rPr>
      </w:pPr>
    </w:p>
    <w:p w14:paraId="4DAF550B" w14:textId="77777777" w:rsidR="00325AD9" w:rsidRPr="009E7557" w:rsidRDefault="00325AD9" w:rsidP="009E7557">
      <w:pPr>
        <w:spacing w:line="240" w:lineRule="auto"/>
        <w:contextualSpacing/>
        <w:rPr>
          <w:rFonts w:ascii="Times New Roman" w:hAnsi="Times New Roman" w:cs="Times New Roman"/>
          <w:color w:val="293073"/>
        </w:rPr>
      </w:pPr>
      <w:r w:rsidRPr="009E7557">
        <w:rPr>
          <w:rFonts w:ascii="Times New Roman" w:hAnsi="Times New Roman" w:cs="Times New Roman"/>
          <w:color w:val="293073"/>
        </w:rPr>
        <w:t>Prohibited Acts</w:t>
      </w:r>
    </w:p>
    <w:p w14:paraId="5A5E69FA" w14:textId="77777777" w:rsidR="00325AD9" w:rsidRPr="009E7557" w:rsidRDefault="00325AD9" w:rsidP="009E7557">
      <w:pPr>
        <w:pStyle w:val="ListParagraph"/>
        <w:numPr>
          <w:ilvl w:val="0"/>
          <w:numId w:val="15"/>
        </w:numPr>
        <w:spacing w:line="240" w:lineRule="auto"/>
        <w:rPr>
          <w:rFonts w:ascii="Times New Roman" w:hAnsi="Times New Roman" w:cs="Times New Roman"/>
        </w:rPr>
      </w:pPr>
      <w:r w:rsidRPr="009E7557">
        <w:rPr>
          <w:rFonts w:ascii="Times New Roman" w:hAnsi="Times New Roman" w:cs="Times New Roman"/>
          <w:color w:val="FF7F35"/>
        </w:rPr>
        <w:t xml:space="preserve">Discrimination/Harassment – </w:t>
      </w:r>
      <w:r w:rsidRPr="009E7557">
        <w:rPr>
          <w:rFonts w:ascii="Times New Roman" w:hAnsi="Times New Roman" w:cs="Times New Roman"/>
        </w:rPr>
        <w:t>any conduct directed toward an individual or group based upon one or more of the following categories or traits: age, color, disability, gender, gender identity, genetic information, national origin, marital status, political affiliation, race, religion, sex, sexual orientation, veteran status that is sufficiently severe or pervasive to a reasonable person that it</w:t>
      </w:r>
    </w:p>
    <w:p w14:paraId="731473A2" w14:textId="122E9640" w:rsidR="00325AD9" w:rsidRPr="009E7557" w:rsidRDefault="00325AD9" w:rsidP="009E7557">
      <w:pPr>
        <w:pStyle w:val="ListParagraph"/>
        <w:spacing w:line="240" w:lineRule="auto"/>
        <w:rPr>
          <w:rFonts w:ascii="Times New Roman" w:hAnsi="Times New Roman" w:cs="Times New Roman"/>
        </w:rPr>
      </w:pPr>
      <w:r w:rsidRPr="009E7557">
        <w:rPr>
          <w:rFonts w:ascii="Times New Roman" w:hAnsi="Times New Roman" w:cs="Times New Roman"/>
        </w:rPr>
        <w:t>alters an individual’s employment condition, educational environment or participation in a College activity and creates intimidating, offensive or a hostile environment for employment, education, or participation in a College activity. Harassment may include, but is not limited to, repeated remarks of a demeaning nature, implied or explicit threats, slurs, innuendoes or gestures, demeaning jokes, stories, pictures, touching or other forms of physical harassment or objects or activities directed at an individual based on any of the above categories or groups.</w:t>
      </w:r>
    </w:p>
    <w:p w14:paraId="2046D4F1" w14:textId="77777777" w:rsidR="00325AD9" w:rsidRPr="009E7557" w:rsidRDefault="00325AD9" w:rsidP="009E7557">
      <w:pPr>
        <w:pStyle w:val="ListParagraph"/>
        <w:spacing w:line="240" w:lineRule="auto"/>
        <w:rPr>
          <w:rFonts w:ascii="Times New Roman" w:hAnsi="Times New Roman" w:cs="Times New Roman"/>
        </w:rPr>
      </w:pPr>
    </w:p>
    <w:p w14:paraId="72A5098E" w14:textId="77777777" w:rsidR="00325AD9" w:rsidRPr="009E7557" w:rsidRDefault="00325AD9" w:rsidP="009E7557">
      <w:pPr>
        <w:pStyle w:val="ListParagraph"/>
        <w:spacing w:line="240" w:lineRule="auto"/>
        <w:rPr>
          <w:rFonts w:ascii="Times New Roman" w:hAnsi="Times New Roman" w:cs="Times New Roman"/>
        </w:rPr>
      </w:pPr>
      <w:r w:rsidRPr="009E7557">
        <w:rPr>
          <w:rFonts w:ascii="Times New Roman" w:hAnsi="Times New Roman" w:cs="Times New Roman"/>
        </w:rPr>
        <w:t>Note: Although this policy prohibits sexual harassment and other sexual misconduct, including but not limited to sexual assault, such conduct is specifically governed by the College’s Policy Against Sexual Misconduct, Relationship Violence, and Stalking.</w:t>
      </w:r>
    </w:p>
    <w:p w14:paraId="406C8898" w14:textId="77777777" w:rsidR="00325AD9" w:rsidRPr="009E7557" w:rsidRDefault="00325AD9" w:rsidP="009E7557">
      <w:pPr>
        <w:spacing w:line="240" w:lineRule="auto"/>
        <w:contextualSpacing/>
        <w:rPr>
          <w:rFonts w:ascii="Times New Roman" w:hAnsi="Times New Roman" w:cs="Times New Roman"/>
        </w:rPr>
      </w:pPr>
    </w:p>
    <w:p w14:paraId="1EC0FA60" w14:textId="77777777" w:rsidR="00325AD9" w:rsidRPr="009E7557" w:rsidRDefault="00325AD9" w:rsidP="009E7557">
      <w:pPr>
        <w:pStyle w:val="ListParagraph"/>
        <w:numPr>
          <w:ilvl w:val="0"/>
          <w:numId w:val="15"/>
        </w:numPr>
        <w:spacing w:line="240" w:lineRule="auto"/>
        <w:rPr>
          <w:rFonts w:ascii="Times New Roman" w:hAnsi="Times New Roman" w:cs="Times New Roman"/>
        </w:rPr>
      </w:pPr>
      <w:r w:rsidRPr="009E7557">
        <w:rPr>
          <w:rFonts w:ascii="Times New Roman" w:hAnsi="Times New Roman" w:cs="Times New Roman"/>
          <w:color w:val="FF7F35"/>
        </w:rPr>
        <w:t xml:space="preserve">Retaliation – </w:t>
      </w:r>
      <w:r w:rsidRPr="009E7557">
        <w:rPr>
          <w:rFonts w:ascii="Times New Roman" w:hAnsi="Times New Roman" w:cs="Times New Roman"/>
        </w:rPr>
        <w:t>It is a violation of this policy to retaliate against any party for participating in a discrimination/harassment investigation. Retaliation includes any adverse treatment that is reasonably likely to deter the complainant or others from filing a charge of discrimination/harassment or participating in a discrimination/harassment investigation. Retaliation can be verbal, written, graphic, electronic or physical.</w:t>
      </w:r>
    </w:p>
    <w:p w14:paraId="6C51EF77" w14:textId="77777777" w:rsidR="00325AD9" w:rsidRPr="009E7557" w:rsidRDefault="00325AD9" w:rsidP="009E7557">
      <w:pPr>
        <w:spacing w:line="240" w:lineRule="auto"/>
        <w:contextualSpacing/>
        <w:rPr>
          <w:rFonts w:ascii="Times New Roman" w:hAnsi="Times New Roman" w:cs="Times New Roman"/>
        </w:rPr>
      </w:pPr>
    </w:p>
    <w:p w14:paraId="1E5CAA15" w14:textId="52C04DBC" w:rsidR="00325AD9" w:rsidRPr="009E7557" w:rsidRDefault="00325AD9" w:rsidP="009E7557">
      <w:pPr>
        <w:pStyle w:val="ListParagraph"/>
        <w:numPr>
          <w:ilvl w:val="0"/>
          <w:numId w:val="15"/>
        </w:numPr>
        <w:spacing w:line="240" w:lineRule="auto"/>
        <w:rPr>
          <w:rFonts w:ascii="Times New Roman" w:hAnsi="Times New Roman" w:cs="Times New Roman"/>
        </w:rPr>
      </w:pPr>
      <w:r w:rsidRPr="009E7557">
        <w:rPr>
          <w:rFonts w:ascii="Times New Roman" w:hAnsi="Times New Roman" w:cs="Times New Roman"/>
          <w:color w:val="FF7F35"/>
        </w:rPr>
        <w:t xml:space="preserve">Knowingly Filing False Complaints – </w:t>
      </w:r>
      <w:r w:rsidRPr="009E7557">
        <w:rPr>
          <w:rFonts w:ascii="Times New Roman" w:hAnsi="Times New Roman" w:cs="Times New Roman"/>
        </w:rPr>
        <w:t>Knowingly filing a false complaint of discrimination/harassment is a violation of this policy.</w:t>
      </w:r>
    </w:p>
    <w:p w14:paraId="63F5B939" w14:textId="77777777" w:rsidR="00325AD9" w:rsidRPr="009E7557" w:rsidRDefault="00325AD9" w:rsidP="009E7557">
      <w:pPr>
        <w:spacing w:line="240" w:lineRule="auto"/>
        <w:contextualSpacing/>
        <w:rPr>
          <w:rFonts w:ascii="Times New Roman" w:hAnsi="Times New Roman" w:cs="Times New Roman"/>
        </w:rPr>
      </w:pPr>
    </w:p>
    <w:p w14:paraId="64CFB87D" w14:textId="77777777" w:rsidR="00325AD9" w:rsidRPr="009E7557" w:rsidRDefault="00325AD9" w:rsidP="009E7557">
      <w:pPr>
        <w:spacing w:line="240" w:lineRule="auto"/>
        <w:contextualSpacing/>
        <w:rPr>
          <w:rFonts w:ascii="Times New Roman" w:hAnsi="Times New Roman" w:cs="Times New Roman"/>
          <w:color w:val="293073"/>
        </w:rPr>
      </w:pPr>
      <w:r w:rsidRPr="009E7557">
        <w:rPr>
          <w:rFonts w:ascii="Times New Roman" w:hAnsi="Times New Roman" w:cs="Times New Roman"/>
          <w:color w:val="293073"/>
        </w:rPr>
        <w:t>Requirements</w:t>
      </w:r>
    </w:p>
    <w:p w14:paraId="0FE58C1F" w14:textId="546B20AD" w:rsidR="00325AD9" w:rsidRPr="009E7557" w:rsidRDefault="00325AD9" w:rsidP="009E7557">
      <w:pPr>
        <w:spacing w:line="240" w:lineRule="auto"/>
        <w:contextualSpacing/>
        <w:rPr>
          <w:rFonts w:ascii="Times New Roman" w:hAnsi="Times New Roman" w:cs="Times New Roman"/>
        </w:rPr>
      </w:pPr>
      <w:r w:rsidRPr="009E7557">
        <w:rPr>
          <w:rFonts w:ascii="Times New Roman" w:hAnsi="Times New Roman" w:cs="Times New Roman"/>
        </w:rPr>
        <w:t xml:space="preserve">Erie County Community College is committed to creating and maintaining a working and learning environment for all faculty, staff, and students, which is free of discriminatory or harassing conduct or communication. The College will not tolerate any conduct which creates an intimidating, hostile, </w:t>
      </w:r>
      <w:r w:rsidR="004D4142" w:rsidRPr="009E7557">
        <w:rPr>
          <w:rFonts w:ascii="Times New Roman" w:hAnsi="Times New Roman" w:cs="Times New Roman"/>
        </w:rPr>
        <w:t>threatening,</w:t>
      </w:r>
      <w:r w:rsidRPr="009E7557">
        <w:rPr>
          <w:rFonts w:ascii="Times New Roman" w:hAnsi="Times New Roman" w:cs="Times New Roman"/>
        </w:rPr>
        <w:t xml:space="preserve"> or offensive working or learning environment. The College views all forms of discrimination/harassment and all attempts to commit such acts as a serious offense and will impose disciplinary action up to and including expulsion, required withdrawal, </w:t>
      </w:r>
      <w:r w:rsidR="004D4142" w:rsidRPr="009E7557">
        <w:rPr>
          <w:rFonts w:ascii="Times New Roman" w:hAnsi="Times New Roman" w:cs="Times New Roman"/>
        </w:rPr>
        <w:t>suspension,</w:t>
      </w:r>
      <w:r w:rsidRPr="009E7557">
        <w:rPr>
          <w:rFonts w:ascii="Times New Roman" w:hAnsi="Times New Roman" w:cs="Times New Roman"/>
        </w:rPr>
        <w:t xml:space="preserve"> or termination. The College is committed to maintaining an environment free from discrimination/harassment toward visitors. Discrimination/harassment by employees, students or contractors toward visitors will not be tolerated.</w:t>
      </w:r>
    </w:p>
    <w:p w14:paraId="743D4CA3" w14:textId="77777777" w:rsidR="00325AD9" w:rsidRPr="009E7557" w:rsidRDefault="00325AD9" w:rsidP="009E7557">
      <w:pPr>
        <w:spacing w:line="240" w:lineRule="auto"/>
        <w:contextualSpacing/>
        <w:rPr>
          <w:rFonts w:ascii="Times New Roman" w:hAnsi="Times New Roman" w:cs="Times New Roman"/>
        </w:rPr>
      </w:pPr>
    </w:p>
    <w:p w14:paraId="6EB1FF13" w14:textId="77777777" w:rsidR="00325AD9" w:rsidRPr="009E7557" w:rsidRDefault="00325AD9" w:rsidP="009E7557">
      <w:pPr>
        <w:spacing w:line="240" w:lineRule="auto"/>
        <w:contextualSpacing/>
        <w:rPr>
          <w:rFonts w:ascii="Times New Roman" w:hAnsi="Times New Roman" w:cs="Times New Roman"/>
          <w:color w:val="293073"/>
        </w:rPr>
      </w:pPr>
      <w:r w:rsidRPr="009E7557">
        <w:rPr>
          <w:rFonts w:ascii="Times New Roman" w:hAnsi="Times New Roman" w:cs="Times New Roman"/>
          <w:color w:val="293073"/>
        </w:rPr>
        <w:t>Duty to Investigate Harassment Complaints</w:t>
      </w:r>
    </w:p>
    <w:p w14:paraId="3D937177" w14:textId="77777777" w:rsidR="00325AD9" w:rsidRPr="009E7557" w:rsidRDefault="00325AD9" w:rsidP="009E7557">
      <w:pPr>
        <w:spacing w:line="240" w:lineRule="auto"/>
        <w:contextualSpacing/>
        <w:rPr>
          <w:rFonts w:ascii="Times New Roman" w:hAnsi="Times New Roman" w:cs="Times New Roman"/>
        </w:rPr>
      </w:pPr>
      <w:r w:rsidRPr="009E7557">
        <w:rPr>
          <w:rFonts w:ascii="Times New Roman" w:hAnsi="Times New Roman" w:cs="Times New Roman"/>
        </w:rPr>
        <w:lastRenderedPageBreak/>
        <w:t>Allegations of harassment require that the College take action to investigate and remedy the situation, if harassment has occurred. The College is legally obligated to take action to eliminate harassment that is known or should have been known to anyone in an executive, managerial or supervisory capacity. Employees in supervisory roles must report allegations of harassment to the Diversity Officer.</w:t>
      </w:r>
    </w:p>
    <w:p w14:paraId="5C74BBEB" w14:textId="77777777" w:rsidR="00325AD9" w:rsidRPr="009E7557" w:rsidRDefault="00325AD9" w:rsidP="009E7557">
      <w:pPr>
        <w:spacing w:line="240" w:lineRule="auto"/>
        <w:contextualSpacing/>
        <w:rPr>
          <w:rFonts w:ascii="Times New Roman" w:hAnsi="Times New Roman" w:cs="Times New Roman"/>
        </w:rPr>
      </w:pPr>
    </w:p>
    <w:p w14:paraId="055A1079" w14:textId="77777777" w:rsidR="00325AD9" w:rsidRPr="009E7557" w:rsidRDefault="00325AD9" w:rsidP="009E7557">
      <w:pPr>
        <w:spacing w:line="240" w:lineRule="auto"/>
        <w:contextualSpacing/>
        <w:rPr>
          <w:rFonts w:ascii="Times New Roman" w:hAnsi="Times New Roman" w:cs="Times New Roman"/>
          <w:color w:val="293073"/>
        </w:rPr>
      </w:pPr>
      <w:r w:rsidRPr="009E7557">
        <w:rPr>
          <w:rFonts w:ascii="Times New Roman" w:hAnsi="Times New Roman" w:cs="Times New Roman"/>
          <w:color w:val="293073"/>
        </w:rPr>
        <w:t>Cooperation</w:t>
      </w:r>
    </w:p>
    <w:p w14:paraId="4B59E3EF" w14:textId="1A80CC9A" w:rsidR="00325AD9" w:rsidRPr="009E7557" w:rsidRDefault="00325AD9" w:rsidP="009E7557">
      <w:pPr>
        <w:spacing w:line="240" w:lineRule="auto"/>
        <w:contextualSpacing/>
        <w:rPr>
          <w:rFonts w:ascii="Times New Roman" w:hAnsi="Times New Roman" w:cs="Times New Roman"/>
        </w:rPr>
      </w:pPr>
      <w:r w:rsidRPr="009E7557">
        <w:rPr>
          <w:rFonts w:ascii="Times New Roman" w:hAnsi="Times New Roman" w:cs="Times New Roman"/>
        </w:rPr>
        <w:t>Employees have an obligation to cooperate in the investigation of any such complaint. Management at every level has an affirmative responsibility to ensure that recommendations for corrective action are promptly implemented.</w:t>
      </w:r>
    </w:p>
    <w:p w14:paraId="17CFED38" w14:textId="77777777" w:rsidR="00325AD9" w:rsidRPr="009E7557" w:rsidRDefault="00325AD9" w:rsidP="009E7557">
      <w:pPr>
        <w:spacing w:line="240" w:lineRule="auto"/>
        <w:contextualSpacing/>
        <w:rPr>
          <w:rFonts w:ascii="Times New Roman" w:hAnsi="Times New Roman" w:cs="Times New Roman"/>
        </w:rPr>
      </w:pPr>
    </w:p>
    <w:p w14:paraId="414B68CE" w14:textId="528A1EE4" w:rsidR="00325AD9" w:rsidRPr="009E7557" w:rsidRDefault="00325AD9" w:rsidP="009E7557">
      <w:pPr>
        <w:spacing w:line="240" w:lineRule="auto"/>
        <w:contextualSpacing/>
        <w:rPr>
          <w:rFonts w:ascii="Times New Roman" w:hAnsi="Times New Roman" w:cs="Times New Roman"/>
          <w:color w:val="293073"/>
        </w:rPr>
      </w:pPr>
      <w:r w:rsidRPr="009E7557">
        <w:rPr>
          <w:rFonts w:ascii="Times New Roman" w:hAnsi="Times New Roman" w:cs="Times New Roman"/>
          <w:color w:val="293073"/>
        </w:rPr>
        <w:t>Confidentiality</w:t>
      </w:r>
    </w:p>
    <w:p w14:paraId="02F9C691" w14:textId="7C30C57D" w:rsidR="00B51559" w:rsidRDefault="00325AD9" w:rsidP="009E7557">
      <w:pPr>
        <w:spacing w:line="240" w:lineRule="auto"/>
        <w:contextualSpacing/>
        <w:rPr>
          <w:rFonts w:ascii="Times New Roman" w:hAnsi="Times New Roman" w:cs="Times New Roman"/>
        </w:rPr>
      </w:pPr>
      <w:r w:rsidRPr="009E7557">
        <w:rPr>
          <w:rFonts w:ascii="Times New Roman" w:hAnsi="Times New Roman" w:cs="Times New Roman"/>
        </w:rPr>
        <w:t>The confidentiality of all parties involved in a discrimination/harassment complaint shall be protected as long as it does not interfere with the College’s obligations to investigate allegations of misconduct or take corrective action.</w:t>
      </w:r>
    </w:p>
    <w:p w14:paraId="0B6F479F" w14:textId="77777777" w:rsidR="00B51559" w:rsidRPr="009E7557" w:rsidRDefault="00B51559" w:rsidP="009E7557">
      <w:pPr>
        <w:spacing w:line="240" w:lineRule="auto"/>
        <w:contextualSpacing/>
        <w:rPr>
          <w:rFonts w:ascii="Times New Roman" w:hAnsi="Times New Roman" w:cs="Times New Roman"/>
        </w:rPr>
      </w:pPr>
    </w:p>
    <w:p w14:paraId="51066F71" w14:textId="77777777" w:rsidR="00325AD9" w:rsidRPr="009E7557" w:rsidRDefault="00325AD9" w:rsidP="009E7557">
      <w:pPr>
        <w:spacing w:line="240" w:lineRule="auto"/>
        <w:contextualSpacing/>
        <w:rPr>
          <w:rFonts w:ascii="Times New Roman" w:hAnsi="Times New Roman" w:cs="Times New Roman"/>
          <w:color w:val="293073"/>
        </w:rPr>
      </w:pPr>
      <w:r w:rsidRPr="009E7557">
        <w:rPr>
          <w:rFonts w:ascii="Times New Roman" w:hAnsi="Times New Roman" w:cs="Times New Roman"/>
          <w:color w:val="293073"/>
        </w:rPr>
        <w:t>Withdrawing Complaint</w:t>
      </w:r>
    </w:p>
    <w:p w14:paraId="1ECB4CA0" w14:textId="16868CF3" w:rsidR="00325AD9" w:rsidRPr="009E7557" w:rsidRDefault="00325AD9" w:rsidP="009E7557">
      <w:pPr>
        <w:spacing w:line="240" w:lineRule="auto"/>
        <w:contextualSpacing/>
        <w:rPr>
          <w:rFonts w:ascii="Times New Roman" w:hAnsi="Times New Roman" w:cs="Times New Roman"/>
        </w:rPr>
      </w:pPr>
      <w:r w:rsidRPr="009E7557">
        <w:rPr>
          <w:rFonts w:ascii="Times New Roman" w:hAnsi="Times New Roman" w:cs="Times New Roman"/>
        </w:rPr>
        <w:t xml:space="preserve">A complainant may, at any time, request to have his/her complaint withdrawn. At its discretion the </w:t>
      </w:r>
      <w:r w:rsidR="00A81458" w:rsidRPr="009E7557">
        <w:rPr>
          <w:rFonts w:ascii="Times New Roman" w:hAnsi="Times New Roman" w:cs="Times New Roman"/>
        </w:rPr>
        <w:t>college</w:t>
      </w:r>
      <w:r w:rsidRPr="009E7557">
        <w:rPr>
          <w:rFonts w:ascii="Times New Roman" w:hAnsi="Times New Roman" w:cs="Times New Roman"/>
        </w:rPr>
        <w:t xml:space="preserve"> may </w:t>
      </w:r>
      <w:r w:rsidR="00A81458" w:rsidRPr="009E7557">
        <w:rPr>
          <w:rFonts w:ascii="Times New Roman" w:hAnsi="Times New Roman" w:cs="Times New Roman"/>
        </w:rPr>
        <w:t xml:space="preserve">continue to </w:t>
      </w:r>
      <w:r w:rsidRPr="009E7557">
        <w:rPr>
          <w:rFonts w:ascii="Times New Roman" w:hAnsi="Times New Roman" w:cs="Times New Roman"/>
        </w:rPr>
        <w:t>pursue the investigation and seek remedy if the issues brought forth during the investigation have an adverse impact against other employees, students, or the College.</w:t>
      </w:r>
    </w:p>
    <w:p w14:paraId="4152DEB0" w14:textId="77777777" w:rsidR="00C9730D" w:rsidRPr="009E7557" w:rsidRDefault="00C9730D" w:rsidP="009E7557">
      <w:pPr>
        <w:spacing w:line="240" w:lineRule="auto"/>
        <w:contextualSpacing/>
        <w:rPr>
          <w:rFonts w:ascii="Times New Roman" w:hAnsi="Times New Roman" w:cs="Times New Roman"/>
        </w:rPr>
      </w:pPr>
    </w:p>
    <w:p w14:paraId="7F38A806" w14:textId="77777777" w:rsidR="004E6EF0" w:rsidRPr="009E7557" w:rsidRDefault="004E6EF0" w:rsidP="009E7557">
      <w:pPr>
        <w:pStyle w:val="Heading2"/>
        <w:spacing w:before="0"/>
        <w:rPr>
          <w:rFonts w:cs="Times New Roman"/>
          <w:sz w:val="28"/>
          <w:szCs w:val="28"/>
        </w:rPr>
      </w:pPr>
      <w:bookmarkStart w:id="125" w:name="_Toc138860774"/>
      <w:bookmarkStart w:id="126" w:name="_Toc142903918"/>
      <w:bookmarkStart w:id="127" w:name="_Toc165905849"/>
      <w:bookmarkStart w:id="128" w:name="_Toc138860756"/>
      <w:bookmarkStart w:id="129" w:name="_Toc142903901"/>
      <w:r w:rsidRPr="009E7557">
        <w:rPr>
          <w:rFonts w:cs="Times New Roman"/>
          <w:bdr w:val="none" w:sz="0" w:space="0" w:color="auto" w:frame="1"/>
        </w:rPr>
        <w:t>Official Communications Policy</w:t>
      </w:r>
      <w:bookmarkEnd w:id="125"/>
      <w:bookmarkEnd w:id="126"/>
      <w:bookmarkEnd w:id="127"/>
    </w:p>
    <w:p w14:paraId="3B92E11F" w14:textId="77777777" w:rsidR="004E6EF0" w:rsidRPr="009E7557" w:rsidRDefault="004E6EF0" w:rsidP="009E7557">
      <w:pPr>
        <w:tabs>
          <w:tab w:val="left" w:pos="8640"/>
        </w:tabs>
        <w:spacing w:line="240" w:lineRule="auto"/>
        <w:rPr>
          <w:rFonts w:ascii="Times New Roman" w:hAnsi="Times New Roman" w:cs="Times New Roman"/>
        </w:rPr>
      </w:pPr>
      <w:r w:rsidRPr="009E7557">
        <w:rPr>
          <w:rFonts w:ascii="Times New Roman" w:hAnsi="Times New Roman" w:cs="Times New Roman"/>
        </w:rPr>
        <w:t xml:space="preserve">EC3 recognizes many forms of communication for official college business. College officials may utilize written documentation, text, telephone conversations, and EC3 issued e-mail accounts or Web documents as formal forms of communication. Official college business includes all actions of the college including but not limited to providing general information, course information, student conduct notices, and administrative notices from the college. </w:t>
      </w:r>
    </w:p>
    <w:p w14:paraId="0CD32E51" w14:textId="77777777" w:rsidR="004E6EF0" w:rsidRPr="009E7557" w:rsidRDefault="004E6EF0" w:rsidP="009E7557">
      <w:pPr>
        <w:tabs>
          <w:tab w:val="left" w:pos="8640"/>
        </w:tabs>
        <w:spacing w:line="240" w:lineRule="auto"/>
        <w:rPr>
          <w:rFonts w:ascii="Times New Roman" w:hAnsi="Times New Roman" w:cs="Times New Roman"/>
        </w:rPr>
      </w:pPr>
    </w:p>
    <w:p w14:paraId="1CA49AEA" w14:textId="77777777" w:rsidR="004E6EF0" w:rsidRPr="009E7557" w:rsidRDefault="004E6EF0" w:rsidP="009E7557">
      <w:pPr>
        <w:tabs>
          <w:tab w:val="left" w:pos="8640"/>
        </w:tabs>
        <w:spacing w:line="240" w:lineRule="auto"/>
        <w:rPr>
          <w:rFonts w:ascii="Times New Roman" w:hAnsi="Times New Roman" w:cs="Times New Roman"/>
        </w:rPr>
      </w:pPr>
      <w:r w:rsidRPr="009E7557">
        <w:rPr>
          <w:rFonts w:ascii="Times New Roman" w:hAnsi="Times New Roman" w:cs="Times New Roman"/>
        </w:rPr>
        <w:t>EC3 provides e-mail accounts to students; these are recognized as official documents and notification addresses for college communications. All students are responsible for checking their EC3-issued e-mail accounts and are held accountable for the contents of e-mails issued by the college.</w:t>
      </w:r>
    </w:p>
    <w:p w14:paraId="1FF7C476" w14:textId="77777777" w:rsidR="004E6EF0" w:rsidRPr="009E7557" w:rsidRDefault="004E6EF0" w:rsidP="009E7557">
      <w:pPr>
        <w:pStyle w:val="Heading2"/>
        <w:spacing w:before="0"/>
        <w:rPr>
          <w:rFonts w:cs="Times New Roman"/>
        </w:rPr>
      </w:pPr>
    </w:p>
    <w:p w14:paraId="0F90A4C0" w14:textId="77777777" w:rsidR="002277F9" w:rsidRPr="008D6037" w:rsidRDefault="002277F9" w:rsidP="002277F9">
      <w:pPr>
        <w:pStyle w:val="Heading2"/>
      </w:pPr>
      <w:bookmarkStart w:id="130" w:name="_Toc138860786"/>
      <w:bookmarkStart w:id="131" w:name="_Toc142903930"/>
      <w:bookmarkStart w:id="132" w:name="_Toc165905850"/>
      <w:r w:rsidRPr="008D6037">
        <w:t>Policy for Responsible Computing</w:t>
      </w:r>
      <w:bookmarkEnd w:id="130"/>
      <w:bookmarkEnd w:id="131"/>
      <w:bookmarkEnd w:id="132"/>
    </w:p>
    <w:p w14:paraId="3B0D1013" w14:textId="77777777" w:rsidR="002277F9" w:rsidRPr="008D6037" w:rsidRDefault="002277F9" w:rsidP="002277F9">
      <w:pPr>
        <w:spacing w:line="240" w:lineRule="auto"/>
        <w:contextualSpacing/>
        <w:rPr>
          <w:rFonts w:ascii="Times New Roman" w:hAnsi="Times New Roman" w:cs="Times New Roman"/>
        </w:rPr>
      </w:pPr>
      <w:r w:rsidRPr="008D6037">
        <w:rPr>
          <w:rFonts w:ascii="Times New Roman" w:hAnsi="Times New Roman" w:cs="Times New Roman"/>
        </w:rPr>
        <w:t xml:space="preserve">In support of its mission of teaching, learning, research, student support and community engagement, Erie County Community College provides access to computing and information resources for students, faculty, and staff, within institutional priorities and financial capabilities. All members of the College community as well as visitors and guests who use the College’s computing and information resources are responsible for the integrity of these resources. All users of College-owned or College-leased computing systems must respect the rights of other computing users, respect the integrity of the physical facilities and controls, and abide by all pertinent license and contractual agreements. It is the policy of Erie County Community College that all members of its community act in accordance with these responsibilities, relevant laws and contractual obligations and the highest standard of ethics and integrity. Access to the College’s computing facilities is a privilege granted to College students, faculty and staff and some visitors and guests. Access to College information resources may be granted by the designated administrators of the information based on that administrator’s judgment of the following factors: relevant laws and contractual obligations, the requestor’s need to know, the information’s sensitivity and the risk of damage to or loss by the College. The College reserves the right to limit, restrict or extend computing privileges and access to its information resources. Designated data owners--whether College units, faculty, students, or staff--may allow individuals other than College faculty, staff and students access to information for which they are responsible, so long as such does not violate any license or contractual agreement, College policy or any federal, state, county or local law or ordinance. If there are any questions about potential violations, contact the Chief Information Officer of the College. College </w:t>
      </w:r>
      <w:r w:rsidRPr="008D6037">
        <w:rPr>
          <w:rFonts w:ascii="Times New Roman" w:hAnsi="Times New Roman" w:cs="Times New Roman"/>
        </w:rPr>
        <w:lastRenderedPageBreak/>
        <w:t>computing facilities and accounts are to be used for College- related activities for which they are assigned. College computing resources are not to be used for commercial purposes or non-College-related activities without written authorization from the College. In these cases, the College may require payment of appropriate fees. This policy applies equally to all College-owned or College-leased computers. Users and system administrators must all guard against abuses that disrupt or threaten the viability of all systems, including those at the College and those on networks to which the College systems are connected. Access to information resources without proper authorization from the data owner, unauthorized use of College computing facilities, and intentional corruption or misuse of information resources are direct violations of this Policy and may subject the violator to disciplinary action. Users of the College’s computing resources or facilities have the following responsibilities:</w:t>
      </w:r>
    </w:p>
    <w:p w14:paraId="7F2E76D3" w14:textId="77777777" w:rsidR="002277F9" w:rsidRPr="008D6037" w:rsidRDefault="002277F9" w:rsidP="002277F9">
      <w:pPr>
        <w:spacing w:line="240" w:lineRule="auto"/>
        <w:contextualSpacing/>
        <w:rPr>
          <w:rFonts w:ascii="Times New Roman" w:hAnsi="Times New Roman" w:cs="Times New Roman"/>
        </w:rPr>
      </w:pPr>
    </w:p>
    <w:p w14:paraId="34917942" w14:textId="77777777" w:rsidR="002277F9" w:rsidRPr="008D6037" w:rsidRDefault="002277F9" w:rsidP="002277F9">
      <w:pPr>
        <w:pStyle w:val="ListParagraph"/>
        <w:numPr>
          <w:ilvl w:val="0"/>
          <w:numId w:val="19"/>
        </w:numPr>
        <w:spacing w:line="240" w:lineRule="auto"/>
        <w:rPr>
          <w:rFonts w:ascii="Times New Roman" w:hAnsi="Times New Roman" w:cs="Times New Roman"/>
        </w:rPr>
      </w:pPr>
      <w:r w:rsidRPr="008D6037">
        <w:rPr>
          <w:rFonts w:ascii="Times New Roman" w:hAnsi="Times New Roman" w:cs="Times New Roman"/>
        </w:rPr>
        <w:t>To use the College computing facilities, and information resources, including hardware, software, networks, and computer accounts, responsibly and appropriately, respecting the rights of other computing users and respecting all contractual and license agreements.</w:t>
      </w:r>
    </w:p>
    <w:p w14:paraId="4BE5B583" w14:textId="77777777" w:rsidR="002277F9" w:rsidRPr="008D6037" w:rsidRDefault="002277F9" w:rsidP="002277F9">
      <w:pPr>
        <w:pStyle w:val="ListParagraph"/>
        <w:numPr>
          <w:ilvl w:val="0"/>
          <w:numId w:val="19"/>
        </w:numPr>
        <w:spacing w:line="240" w:lineRule="auto"/>
        <w:rPr>
          <w:rFonts w:ascii="Times New Roman" w:hAnsi="Times New Roman" w:cs="Times New Roman"/>
        </w:rPr>
      </w:pPr>
      <w:r w:rsidRPr="008D6037">
        <w:rPr>
          <w:rFonts w:ascii="Times New Roman" w:hAnsi="Times New Roman" w:cs="Times New Roman"/>
        </w:rPr>
        <w:t>To use only those computers and computer accounts for which authorization has been granted.</w:t>
      </w:r>
    </w:p>
    <w:p w14:paraId="467148F1" w14:textId="77777777" w:rsidR="002277F9" w:rsidRPr="008D6037" w:rsidRDefault="002277F9" w:rsidP="002277F9">
      <w:pPr>
        <w:pStyle w:val="ListParagraph"/>
        <w:numPr>
          <w:ilvl w:val="0"/>
          <w:numId w:val="19"/>
        </w:numPr>
        <w:spacing w:line="240" w:lineRule="auto"/>
        <w:rPr>
          <w:rFonts w:ascii="Times New Roman" w:hAnsi="Times New Roman" w:cs="Times New Roman"/>
        </w:rPr>
      </w:pPr>
      <w:r w:rsidRPr="008D6037">
        <w:rPr>
          <w:rFonts w:ascii="Times New Roman" w:hAnsi="Times New Roman" w:cs="Times New Roman"/>
        </w:rPr>
        <w:t>To use College assigned user accounts only for the purpose(s) for which they have been issued, and to use College-owned computers/devices for College related projects only.</w:t>
      </w:r>
    </w:p>
    <w:p w14:paraId="0308240A" w14:textId="77777777" w:rsidR="002277F9" w:rsidRPr="008D6037" w:rsidRDefault="002277F9" w:rsidP="002277F9">
      <w:pPr>
        <w:pStyle w:val="ListParagraph"/>
        <w:numPr>
          <w:ilvl w:val="0"/>
          <w:numId w:val="19"/>
        </w:numPr>
        <w:spacing w:line="240" w:lineRule="auto"/>
        <w:rPr>
          <w:rFonts w:ascii="Times New Roman" w:hAnsi="Times New Roman" w:cs="Times New Roman"/>
        </w:rPr>
      </w:pPr>
      <w:r w:rsidRPr="008D6037">
        <w:rPr>
          <w:rFonts w:ascii="Times New Roman" w:hAnsi="Times New Roman" w:cs="Times New Roman"/>
        </w:rPr>
        <w:t>To refuse to share computer accounts and to take reasonable steps to protect the confidentiality of each account’s password, changing it when required and/or once security has been breached.</w:t>
      </w:r>
    </w:p>
    <w:p w14:paraId="6A5B48FB" w14:textId="77777777" w:rsidR="002277F9" w:rsidRPr="008D6037" w:rsidRDefault="002277F9" w:rsidP="002277F9">
      <w:pPr>
        <w:pStyle w:val="ListParagraph"/>
        <w:numPr>
          <w:ilvl w:val="0"/>
          <w:numId w:val="19"/>
        </w:numPr>
        <w:spacing w:line="240" w:lineRule="auto"/>
        <w:rPr>
          <w:rFonts w:ascii="Times New Roman" w:hAnsi="Times New Roman" w:cs="Times New Roman"/>
        </w:rPr>
      </w:pPr>
      <w:r w:rsidRPr="008D6037">
        <w:rPr>
          <w:rFonts w:ascii="Times New Roman" w:hAnsi="Times New Roman" w:cs="Times New Roman"/>
        </w:rPr>
        <w:t>To report unauthorized use of accounts to the appropriate college authority (e.g., project director, instructor, supervisor, system administrator).</w:t>
      </w:r>
    </w:p>
    <w:p w14:paraId="4B0BAB9D" w14:textId="77777777" w:rsidR="002277F9" w:rsidRPr="008D6037" w:rsidRDefault="002277F9" w:rsidP="002277F9">
      <w:pPr>
        <w:pStyle w:val="ListParagraph"/>
        <w:numPr>
          <w:ilvl w:val="0"/>
          <w:numId w:val="19"/>
        </w:numPr>
        <w:spacing w:line="240" w:lineRule="auto"/>
        <w:rPr>
          <w:rFonts w:ascii="Times New Roman" w:hAnsi="Times New Roman" w:cs="Times New Roman"/>
        </w:rPr>
      </w:pPr>
      <w:r w:rsidRPr="008D6037">
        <w:rPr>
          <w:rFonts w:ascii="Times New Roman" w:hAnsi="Times New Roman" w:cs="Times New Roman"/>
        </w:rPr>
        <w:t>To cooperate with system administrator requests for information about computing activities. Under certain unusual circumstances, a system administrator is authorized, and reserves the right, to access individual computer files when it is the administrator’s opinion that such an action is necessary.</w:t>
      </w:r>
    </w:p>
    <w:p w14:paraId="19C37C21" w14:textId="77777777" w:rsidR="002277F9" w:rsidRPr="008D6037" w:rsidRDefault="002277F9" w:rsidP="002277F9">
      <w:pPr>
        <w:pStyle w:val="ListParagraph"/>
        <w:numPr>
          <w:ilvl w:val="0"/>
          <w:numId w:val="19"/>
        </w:numPr>
        <w:spacing w:line="240" w:lineRule="auto"/>
        <w:rPr>
          <w:rFonts w:ascii="Times New Roman" w:hAnsi="Times New Roman" w:cs="Times New Roman"/>
        </w:rPr>
      </w:pPr>
      <w:r w:rsidRPr="008D6037">
        <w:rPr>
          <w:rFonts w:ascii="Times New Roman" w:hAnsi="Times New Roman" w:cs="Times New Roman"/>
        </w:rPr>
        <w:t>To take reasonable and appropriate steps to see that all hardware and software license agreements are faithfully executed on any system, network or server operated.</w:t>
      </w:r>
    </w:p>
    <w:p w14:paraId="241BA538" w14:textId="549A1DD0" w:rsidR="002277F9" w:rsidRPr="005E7FC8" w:rsidRDefault="002277F9" w:rsidP="002277F9">
      <w:pPr>
        <w:pStyle w:val="ListParagraph"/>
        <w:numPr>
          <w:ilvl w:val="0"/>
          <w:numId w:val="19"/>
        </w:numPr>
        <w:spacing w:line="240" w:lineRule="auto"/>
        <w:rPr>
          <w:rFonts w:ascii="Times New Roman" w:hAnsi="Times New Roman" w:cs="Times New Roman"/>
        </w:rPr>
      </w:pPr>
      <w:r w:rsidRPr="008D6037">
        <w:rPr>
          <w:rFonts w:ascii="Times New Roman" w:hAnsi="Times New Roman" w:cs="Times New Roman"/>
        </w:rPr>
        <w:t>To take responsibility seriously for one’s own work performed on a computer. For example, ensure data is saved on a network drive to ensure that backup has occurred and to provide security of one’s data.</w:t>
      </w:r>
    </w:p>
    <w:p w14:paraId="0748D143" w14:textId="4ED21913" w:rsidR="002277F9" w:rsidRDefault="002277F9" w:rsidP="002917DF">
      <w:pPr>
        <w:spacing w:line="240" w:lineRule="auto"/>
        <w:contextualSpacing/>
        <w:rPr>
          <w:rFonts w:ascii="Times New Roman" w:hAnsi="Times New Roman" w:cs="Times New Roman"/>
        </w:rPr>
      </w:pPr>
      <w:r w:rsidRPr="008D6037">
        <w:rPr>
          <w:rFonts w:ascii="Times New Roman" w:hAnsi="Times New Roman" w:cs="Times New Roman"/>
        </w:rPr>
        <w:t>Access and use violations of computing facilities, equipment, software, information resources, networks or privileges may result in the loss of privileges, disciplinary action, and prosecution under appropriate laws.</w:t>
      </w:r>
    </w:p>
    <w:p w14:paraId="6346CCFB" w14:textId="77777777" w:rsidR="00B316C7" w:rsidRPr="002917DF" w:rsidRDefault="00B316C7" w:rsidP="002917DF">
      <w:pPr>
        <w:spacing w:line="240" w:lineRule="auto"/>
        <w:contextualSpacing/>
        <w:rPr>
          <w:rFonts w:ascii="Times New Roman" w:hAnsi="Times New Roman" w:cs="Times New Roman"/>
        </w:rPr>
      </w:pPr>
    </w:p>
    <w:p w14:paraId="23E53401" w14:textId="77777777" w:rsidR="00B316C7" w:rsidRPr="009E7557" w:rsidRDefault="00B316C7" w:rsidP="00B316C7">
      <w:pPr>
        <w:pStyle w:val="Heading2"/>
        <w:spacing w:before="0"/>
        <w:rPr>
          <w:rFonts w:eastAsia="Times New Roman" w:cs="Times New Roman"/>
        </w:rPr>
      </w:pPr>
      <w:bookmarkStart w:id="133" w:name="_Toc138860754"/>
      <w:bookmarkStart w:id="134" w:name="_Toc142903899"/>
      <w:bookmarkStart w:id="135" w:name="_Toc165905851"/>
      <w:r w:rsidRPr="009E7557">
        <w:rPr>
          <w:rFonts w:eastAsia="Times New Roman" w:cs="Times New Roman"/>
        </w:rPr>
        <w:t>Title IX Policy</w:t>
      </w:r>
      <w:bookmarkEnd w:id="133"/>
      <w:bookmarkEnd w:id="134"/>
      <w:bookmarkEnd w:id="135"/>
    </w:p>
    <w:p w14:paraId="2B08CFC0" w14:textId="77777777" w:rsidR="00B316C7" w:rsidRPr="009E7557" w:rsidRDefault="00B316C7" w:rsidP="00B316C7">
      <w:pPr>
        <w:spacing w:line="240" w:lineRule="auto"/>
        <w:rPr>
          <w:rFonts w:ascii="Times New Roman" w:eastAsia="Times New Roman" w:hAnsi="Times New Roman" w:cs="Times New Roman"/>
          <w:b/>
          <w:bCs/>
          <w:color w:val="FF7F35"/>
          <w:kern w:val="28"/>
          <w14:cntxtAlts/>
        </w:rPr>
      </w:pPr>
      <w:r w:rsidRPr="009E7557">
        <w:rPr>
          <w:rFonts w:ascii="Times New Roman" w:eastAsia="Times New Roman" w:hAnsi="Times New Roman" w:cs="Times New Roman"/>
          <w:kern w:val="28"/>
          <w14:cntxtAlts/>
        </w:rPr>
        <w:t>EC3 is committed to maintaining an educational and working environment free of unlawful discrimination and harassment. Under this policy, forms of discrimination or harassment based on sex will not be tolerated. This policy prohibits Sexual Harassment, as defined by federal Title IX regulations, by or against any student, faculty, administrator, staff, employee, vendor, contractor, volunteer, or visitor to the College. Sexual Harassment includes Sexual Assault, Dating Violence, Domestic Violence</w:t>
      </w:r>
      <w:r w:rsidRPr="009E7557">
        <w:rPr>
          <w:rFonts w:ascii="Times New Roman" w:eastAsia="Times New Roman" w:hAnsi="Times New Roman" w:cs="Times New Roman"/>
          <w:b/>
          <w:bCs/>
          <w:color w:val="FF7F35"/>
          <w:kern w:val="28"/>
          <w14:cntxtAlts/>
        </w:rPr>
        <w:t xml:space="preserve"> </w:t>
      </w:r>
      <w:r w:rsidRPr="009E7557">
        <w:rPr>
          <w:rFonts w:ascii="Times New Roman" w:eastAsia="Times New Roman" w:hAnsi="Times New Roman" w:cs="Times New Roman"/>
          <w:kern w:val="28"/>
          <w14:cntxtAlts/>
        </w:rPr>
        <w:t>or Stalking. As set forth in this policy, the College will take all appropriate steps to prevent and respond to incidents of sexual harassment in a prompt and equitable manner.</w:t>
      </w:r>
    </w:p>
    <w:p w14:paraId="0C16B3DF" w14:textId="77777777" w:rsidR="00B316C7" w:rsidRPr="009E7557" w:rsidRDefault="00B316C7" w:rsidP="00B316C7">
      <w:pPr>
        <w:spacing w:line="240" w:lineRule="auto"/>
        <w:rPr>
          <w:rFonts w:ascii="Times New Roman" w:eastAsia="Times New Roman" w:hAnsi="Times New Roman" w:cs="Times New Roman"/>
          <w:kern w:val="28"/>
          <w14:cntxtAlts/>
        </w:rPr>
      </w:pPr>
    </w:p>
    <w:p w14:paraId="5DFF318D" w14:textId="77777777" w:rsidR="00B316C7" w:rsidRPr="009E7557" w:rsidRDefault="00B316C7" w:rsidP="00B316C7">
      <w:pPr>
        <w:spacing w:line="240" w:lineRule="auto"/>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Reports of Sexual Harassment that do not rise to the level of unwelcome verbal or physical conduct based on sex or of a sexual nature that does not rise to the level of sexual harassment under this policy may be covered by the College’s Anti- Discrimination and Harassment Complaint Policy.</w:t>
      </w:r>
    </w:p>
    <w:p w14:paraId="221CC943" w14:textId="77777777" w:rsidR="00B316C7" w:rsidRPr="009E7557" w:rsidRDefault="00B316C7" w:rsidP="00B316C7">
      <w:pPr>
        <w:spacing w:line="240" w:lineRule="auto"/>
        <w:rPr>
          <w:rFonts w:ascii="Times New Roman" w:eastAsia="Times New Roman" w:hAnsi="Times New Roman" w:cs="Times New Roman"/>
          <w:kern w:val="28"/>
          <w14:cntxtAlts/>
        </w:rPr>
      </w:pPr>
    </w:p>
    <w:p w14:paraId="4561DD6A" w14:textId="77777777" w:rsidR="00B316C7" w:rsidRPr="009E7557" w:rsidRDefault="00B316C7" w:rsidP="00B316C7">
      <w:pPr>
        <w:spacing w:line="240" w:lineRule="auto"/>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This policy will:</w:t>
      </w:r>
    </w:p>
    <w:p w14:paraId="56780FB0" w14:textId="77777777" w:rsidR="00B316C7" w:rsidRPr="009E7557" w:rsidRDefault="00B316C7" w:rsidP="00B316C7">
      <w:pPr>
        <w:spacing w:line="240" w:lineRule="auto"/>
        <w:ind w:left="720" w:hanging="360"/>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 xml:space="preserve">• </w:t>
      </w:r>
      <w:r w:rsidRPr="009E7557">
        <w:rPr>
          <w:rFonts w:ascii="Times New Roman" w:eastAsia="Times New Roman" w:hAnsi="Times New Roman" w:cs="Times New Roman"/>
          <w:kern w:val="28"/>
          <w14:cntxtAlts/>
        </w:rPr>
        <w:tab/>
        <w:t>Define Title IX Sexual Harassment.</w:t>
      </w:r>
    </w:p>
    <w:p w14:paraId="56FEA728" w14:textId="77777777" w:rsidR="00B316C7" w:rsidRPr="009E7557" w:rsidRDefault="00B316C7" w:rsidP="00B316C7">
      <w:pPr>
        <w:spacing w:line="240" w:lineRule="auto"/>
        <w:ind w:left="720" w:hanging="360"/>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 xml:space="preserve">• </w:t>
      </w:r>
      <w:r w:rsidRPr="009E7557">
        <w:rPr>
          <w:rFonts w:ascii="Times New Roman" w:eastAsia="Times New Roman" w:hAnsi="Times New Roman" w:cs="Times New Roman"/>
          <w:kern w:val="28"/>
          <w14:cntxtAlts/>
        </w:rPr>
        <w:tab/>
        <w:t>Explain how to make a report of Sexual Harassment.</w:t>
      </w:r>
    </w:p>
    <w:p w14:paraId="025F89AB" w14:textId="77777777" w:rsidR="00B316C7" w:rsidRPr="009E7557" w:rsidRDefault="00B316C7" w:rsidP="00B316C7">
      <w:pPr>
        <w:spacing w:line="240" w:lineRule="auto"/>
        <w:ind w:left="720" w:hanging="360"/>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lastRenderedPageBreak/>
        <w:t xml:space="preserve">• </w:t>
      </w:r>
      <w:r w:rsidRPr="009E7557">
        <w:rPr>
          <w:rFonts w:ascii="Times New Roman" w:eastAsia="Times New Roman" w:hAnsi="Times New Roman" w:cs="Times New Roman"/>
          <w:kern w:val="28"/>
          <w14:cntxtAlts/>
        </w:rPr>
        <w:tab/>
        <w:t>Identify interim measures and support services available for Complainants or Respondents under this policy.</w:t>
      </w:r>
    </w:p>
    <w:p w14:paraId="26311A52" w14:textId="77777777" w:rsidR="00B316C7" w:rsidRPr="009E7557" w:rsidRDefault="00B316C7" w:rsidP="00B316C7">
      <w:pPr>
        <w:spacing w:line="240" w:lineRule="auto"/>
        <w:ind w:left="720" w:hanging="360"/>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 xml:space="preserve">• </w:t>
      </w:r>
      <w:r w:rsidRPr="009E7557">
        <w:rPr>
          <w:rFonts w:ascii="Times New Roman" w:eastAsia="Times New Roman" w:hAnsi="Times New Roman" w:cs="Times New Roman"/>
          <w:kern w:val="28"/>
          <w14:cntxtAlts/>
        </w:rPr>
        <w:tab/>
        <w:t>Provide information on the Sexual Harassment complaint process, including how reports made</w:t>
      </w:r>
    </w:p>
    <w:p w14:paraId="44CB9448" w14:textId="77777777" w:rsidR="00B316C7" w:rsidRPr="009E7557" w:rsidRDefault="00B316C7" w:rsidP="00B316C7">
      <w:pPr>
        <w:spacing w:line="240" w:lineRule="auto"/>
        <w:ind w:left="720"/>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under this policy are equitably investigated and the hearing process.</w:t>
      </w:r>
    </w:p>
    <w:p w14:paraId="51046C7E" w14:textId="77777777" w:rsidR="00B316C7" w:rsidRPr="009E7557" w:rsidRDefault="00B316C7" w:rsidP="00B316C7">
      <w:pPr>
        <w:spacing w:line="240" w:lineRule="auto"/>
        <w:rPr>
          <w:rFonts w:ascii="Times New Roman" w:eastAsia="Times New Roman" w:hAnsi="Times New Roman" w:cs="Times New Roman"/>
          <w:kern w:val="28"/>
          <w14:cntxtAlts/>
        </w:rPr>
      </w:pPr>
    </w:p>
    <w:p w14:paraId="31C2EB8D" w14:textId="77777777" w:rsidR="00B316C7" w:rsidRPr="009E7557" w:rsidRDefault="00B316C7" w:rsidP="00B316C7">
      <w:pPr>
        <w:spacing w:line="240" w:lineRule="auto"/>
        <w:rPr>
          <w:rFonts w:ascii="Times New Roman" w:eastAsia="Times New Roman" w:hAnsi="Times New Roman" w:cs="Times New Roman"/>
          <w:kern w:val="28"/>
          <w14:cntxtAlts/>
        </w:rPr>
      </w:pPr>
      <w:r w:rsidRPr="009E7557">
        <w:rPr>
          <w:rFonts w:ascii="Times New Roman" w:eastAsia="Times New Roman" w:hAnsi="Times New Roman" w:cs="Times New Roman"/>
          <w:kern w:val="28"/>
          <w14:cntxtAlts/>
        </w:rPr>
        <w:t xml:space="preserve">For more information see the full </w:t>
      </w:r>
      <w:hyperlink r:id="rId37" w:history="1">
        <w:r w:rsidRPr="009E7557">
          <w:rPr>
            <w:rStyle w:val="Hyperlink"/>
            <w:rFonts w:ascii="Times New Roman" w:eastAsia="Times New Roman" w:hAnsi="Times New Roman" w:cs="Times New Roman"/>
            <w:kern w:val="28"/>
            <w14:cntxtAlts/>
          </w:rPr>
          <w:t>Title IX Policy</w:t>
        </w:r>
      </w:hyperlink>
      <w:r w:rsidRPr="009E7557">
        <w:rPr>
          <w:rFonts w:ascii="Times New Roman" w:eastAsia="Times New Roman" w:hAnsi="Times New Roman" w:cs="Times New Roman"/>
          <w:kern w:val="28"/>
          <w14:cntxtAlts/>
        </w:rPr>
        <w:t xml:space="preserve">.  </w:t>
      </w:r>
    </w:p>
    <w:p w14:paraId="12F0331A" w14:textId="77777777" w:rsidR="00B316C7" w:rsidRDefault="00B316C7" w:rsidP="009E7557">
      <w:pPr>
        <w:pStyle w:val="Heading2"/>
        <w:spacing w:before="0"/>
        <w:rPr>
          <w:rFonts w:cs="Times New Roman"/>
        </w:rPr>
      </w:pPr>
    </w:p>
    <w:p w14:paraId="29A2DD2B" w14:textId="22683619" w:rsidR="00C9730D" w:rsidRPr="009E7557" w:rsidRDefault="00C9730D" w:rsidP="009E7557">
      <w:pPr>
        <w:pStyle w:val="Heading2"/>
        <w:spacing w:before="0"/>
        <w:rPr>
          <w:rFonts w:cs="Times New Roman"/>
        </w:rPr>
      </w:pPr>
      <w:bookmarkStart w:id="136" w:name="_Toc165905852"/>
      <w:r w:rsidRPr="009E7557">
        <w:rPr>
          <w:rFonts w:cs="Times New Roman"/>
        </w:rPr>
        <w:t>Tobacco and Vape Free Policy</w:t>
      </w:r>
      <w:bookmarkEnd w:id="128"/>
      <w:bookmarkEnd w:id="129"/>
      <w:bookmarkEnd w:id="136"/>
    </w:p>
    <w:p w14:paraId="6E4ACCF6" w14:textId="1A42B2C3" w:rsidR="00C9730D" w:rsidRPr="009E7557" w:rsidRDefault="00C9730D" w:rsidP="009E7557">
      <w:pPr>
        <w:tabs>
          <w:tab w:val="left" w:pos="8640"/>
        </w:tabs>
        <w:spacing w:line="240" w:lineRule="auto"/>
        <w:rPr>
          <w:rFonts w:ascii="Times New Roman" w:hAnsi="Times New Roman" w:cs="Times New Roman"/>
        </w:rPr>
      </w:pPr>
      <w:r w:rsidRPr="009E7557">
        <w:rPr>
          <w:rFonts w:ascii="Times New Roman" w:hAnsi="Times New Roman" w:cs="Times New Roman"/>
        </w:rPr>
        <w:t>EC3 is committed to fostering a healthy and vibrant campus environment for all. With this understanding, the use of all tobacco products, including cigarettes, cigars, smokeless tobacco, electronic nicotine delivery systems (ENDS), and vaping devices, are prohibited within the boundaries of our campus.</w:t>
      </w:r>
    </w:p>
    <w:p w14:paraId="608A4066" w14:textId="77777777" w:rsidR="00C9730D" w:rsidRPr="009E7557" w:rsidRDefault="00C9730D" w:rsidP="009E7557">
      <w:pPr>
        <w:tabs>
          <w:tab w:val="left" w:pos="8640"/>
        </w:tabs>
        <w:spacing w:line="240" w:lineRule="auto"/>
        <w:rPr>
          <w:rFonts w:ascii="Times New Roman" w:hAnsi="Times New Roman" w:cs="Times New Roman"/>
        </w:rPr>
      </w:pPr>
    </w:p>
    <w:p w14:paraId="46A5F393" w14:textId="77777777" w:rsidR="00C9730D" w:rsidRPr="009E7557" w:rsidRDefault="00C9730D" w:rsidP="009E7557">
      <w:pPr>
        <w:pStyle w:val="ListParagraph"/>
        <w:numPr>
          <w:ilvl w:val="0"/>
          <w:numId w:val="14"/>
        </w:numPr>
        <w:tabs>
          <w:tab w:val="left" w:pos="8640"/>
        </w:tabs>
        <w:spacing w:line="240" w:lineRule="auto"/>
        <w:rPr>
          <w:rFonts w:ascii="Times New Roman" w:hAnsi="Times New Roman" w:cs="Times New Roman"/>
          <w:color w:val="FF7A35"/>
        </w:rPr>
      </w:pPr>
      <w:r w:rsidRPr="009E7557">
        <w:rPr>
          <w:rFonts w:ascii="Times New Roman" w:hAnsi="Times New Roman" w:cs="Times New Roman"/>
          <w:color w:val="293073"/>
        </w:rPr>
        <w:t>Accountability-</w:t>
      </w:r>
      <w:r w:rsidRPr="009E7557">
        <w:rPr>
          <w:rFonts w:ascii="Times New Roman" w:hAnsi="Times New Roman" w:cs="Times New Roman"/>
          <w:color w:val="000000" w:themeColor="text1"/>
        </w:rPr>
        <w:t>All employees of the College support smoke-free campus efforts by following this policy and informing those who are in violation of the policy.</w:t>
      </w:r>
    </w:p>
    <w:p w14:paraId="677E3221" w14:textId="77777777" w:rsidR="00C9730D" w:rsidRPr="009E7557" w:rsidRDefault="00C9730D" w:rsidP="009E7557">
      <w:pPr>
        <w:tabs>
          <w:tab w:val="left" w:pos="8640"/>
        </w:tabs>
        <w:spacing w:line="240" w:lineRule="auto"/>
        <w:rPr>
          <w:rFonts w:ascii="Times New Roman" w:hAnsi="Times New Roman" w:cs="Times New Roman"/>
          <w:color w:val="FF7A35"/>
        </w:rPr>
      </w:pPr>
    </w:p>
    <w:p w14:paraId="6F56131F" w14:textId="77777777" w:rsidR="00C9730D" w:rsidRPr="009E7557" w:rsidRDefault="00C9730D" w:rsidP="009E7557">
      <w:pPr>
        <w:pStyle w:val="ListParagraph"/>
        <w:numPr>
          <w:ilvl w:val="0"/>
          <w:numId w:val="14"/>
        </w:numPr>
        <w:tabs>
          <w:tab w:val="left" w:pos="8640"/>
        </w:tabs>
        <w:spacing w:line="240" w:lineRule="auto"/>
        <w:rPr>
          <w:rFonts w:ascii="Times New Roman" w:hAnsi="Times New Roman" w:cs="Times New Roman"/>
          <w:color w:val="FF7A35"/>
        </w:rPr>
      </w:pPr>
      <w:r w:rsidRPr="009E7557">
        <w:rPr>
          <w:rFonts w:ascii="Times New Roman" w:hAnsi="Times New Roman" w:cs="Times New Roman"/>
          <w:color w:val="293073"/>
        </w:rPr>
        <w:t>Applicability-</w:t>
      </w:r>
      <w:r w:rsidRPr="009E7557">
        <w:rPr>
          <w:rFonts w:ascii="Times New Roman" w:hAnsi="Times New Roman" w:cs="Times New Roman"/>
          <w:color w:val="000000" w:themeColor="text1"/>
        </w:rPr>
        <w:t>This policy applies to all students, employees, volunteers, independent contractors, and visitors to the College.</w:t>
      </w:r>
    </w:p>
    <w:p w14:paraId="7E51A19D" w14:textId="3898F293" w:rsidR="009E7557" w:rsidRPr="009E7557" w:rsidRDefault="009E7557" w:rsidP="009E7557">
      <w:pPr>
        <w:spacing w:line="240" w:lineRule="auto"/>
        <w:rPr>
          <w:rStyle w:val="Hyperlink"/>
          <w:rFonts w:ascii="Times New Roman" w:eastAsia="Times New Roman" w:hAnsi="Times New Roman" w:cs="Times New Roman"/>
          <w:kern w:val="28"/>
          <w14:cntxtAlts/>
        </w:rPr>
      </w:pPr>
    </w:p>
    <w:p w14:paraId="3EFDE432" w14:textId="77777777" w:rsidR="009E7557" w:rsidRPr="009E7557" w:rsidRDefault="009E7557" w:rsidP="009E7557">
      <w:pPr>
        <w:pStyle w:val="Heading2"/>
        <w:spacing w:before="0"/>
        <w:rPr>
          <w:rFonts w:cs="Times New Roman"/>
        </w:rPr>
      </w:pPr>
      <w:bookmarkStart w:id="137" w:name="_Toc138860776"/>
      <w:bookmarkStart w:id="138" w:name="_Toc142903920"/>
      <w:bookmarkStart w:id="139" w:name="_Toc165905853"/>
      <w:r w:rsidRPr="009E7557">
        <w:rPr>
          <w:rFonts w:cs="Times New Roman"/>
        </w:rPr>
        <w:t>Use and Duplication of Software Policy</w:t>
      </w:r>
      <w:bookmarkEnd w:id="137"/>
      <w:bookmarkEnd w:id="138"/>
      <w:bookmarkEnd w:id="139"/>
    </w:p>
    <w:p w14:paraId="2D2830F3"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Erie County Community College forbids, under any circumstances, the unauthorized reproduction of software or the use of illegally obtained software. Using College equipment to make illegal copies of software is prohibited. Employees and students of the College who violate this policy are subject to disciplinary action. Individuals who violate federal copyright law and software licensing agreements may also be subject to criminal action and/or civil action by the owner of the copyright. The College purchases or licenses the use of copies of software from a variety of outside companies. The College does not own the Copyright to this software or its related documentation and, unless authorized by the software developer or copyright Owner, does not have the right to reproduce it for use on more than one computer. The College will make a reasonable effort to correct any discovered instances of illegal software by deleting it. The College will not defend or indemnify any employee or student of the College who makes</w:t>
      </w:r>
    </w:p>
    <w:p w14:paraId="79EAAB7F"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unauthorized copies of software programs or otherwise violates the terms on which any software programs are licensed. Individuals are responsible for familiarizing themselves with the copyright provisions of the software they use. Erie County Community College, along with many other colleges and universities, supports the following statement from the 1987 brochure entitled “Using Software,” distributed by EDUCOM (a non-profit consortium of over 450 colleges and universities):</w:t>
      </w:r>
    </w:p>
    <w:p w14:paraId="3AC22372" w14:textId="77777777" w:rsidR="009E7557" w:rsidRPr="009E7557" w:rsidRDefault="009E7557" w:rsidP="009E7557">
      <w:pPr>
        <w:pStyle w:val="ListParagraph"/>
        <w:numPr>
          <w:ilvl w:val="0"/>
          <w:numId w:val="17"/>
        </w:numPr>
        <w:spacing w:line="240" w:lineRule="auto"/>
        <w:rPr>
          <w:rFonts w:ascii="Times New Roman" w:hAnsi="Times New Roman" w:cs="Times New Roman"/>
        </w:rPr>
      </w:pPr>
      <w:r w:rsidRPr="009E7557">
        <w:rPr>
          <w:rFonts w:ascii="Times New Roman" w:hAnsi="Times New Roman" w:cs="Times New Roman"/>
        </w:rPr>
        <w:t>Respect for intellectual labor and creativity is vital to academic discourse and enterprise. This principle applies to the works of all authors and publishers in all media. It encompasses respect for the right to acknowledgment, the right to privacy, and the right to determine the form, manner, and terms of publication and distribution.</w:t>
      </w:r>
    </w:p>
    <w:p w14:paraId="44D68D14" w14:textId="77777777" w:rsidR="009E7557" w:rsidRPr="009E7557" w:rsidRDefault="009E7557" w:rsidP="009E7557">
      <w:pPr>
        <w:pStyle w:val="ListParagraph"/>
        <w:numPr>
          <w:ilvl w:val="0"/>
          <w:numId w:val="17"/>
        </w:numPr>
        <w:spacing w:line="240" w:lineRule="auto"/>
        <w:rPr>
          <w:rFonts w:ascii="Times New Roman" w:hAnsi="Times New Roman" w:cs="Times New Roman"/>
        </w:rPr>
      </w:pPr>
      <w:r w:rsidRPr="009E7557">
        <w:rPr>
          <w:rFonts w:ascii="Times New Roman" w:hAnsi="Times New Roman" w:cs="Times New Roman"/>
        </w:rPr>
        <w:t>Because electronic information is volatile and easily reproduced, respect for the work and personal expression of others is especially critical in computer environments. Violations of authorial integrity, including plagiarism, invasion of privacy, unauthorized access, and trade secret and copyright violations, may be grounds for sanctions against members of the academic community.</w:t>
      </w:r>
    </w:p>
    <w:p w14:paraId="75EF08BC" w14:textId="77777777" w:rsidR="009E7557" w:rsidRPr="009E7557" w:rsidRDefault="009E7557" w:rsidP="009E7557">
      <w:pPr>
        <w:pStyle w:val="ListParagraph"/>
        <w:spacing w:line="240" w:lineRule="auto"/>
        <w:rPr>
          <w:rFonts w:ascii="Times New Roman" w:hAnsi="Times New Roman" w:cs="Times New Roman"/>
        </w:rPr>
      </w:pPr>
    </w:p>
    <w:p w14:paraId="6E2F17A5"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Employees and students of the College are required to adhere to any specific conditions or restrictions required by the licensing agreements for software programs purchased or licensed with College funds. In addition, the following general conditions apply:</w:t>
      </w:r>
    </w:p>
    <w:p w14:paraId="1FAAFED1" w14:textId="77777777" w:rsidR="009E7557" w:rsidRPr="009E7557" w:rsidRDefault="009E7557" w:rsidP="009E7557">
      <w:pPr>
        <w:pStyle w:val="ListParagraph"/>
        <w:numPr>
          <w:ilvl w:val="0"/>
          <w:numId w:val="18"/>
        </w:numPr>
        <w:spacing w:line="240" w:lineRule="auto"/>
        <w:rPr>
          <w:rFonts w:ascii="Times New Roman" w:hAnsi="Times New Roman" w:cs="Times New Roman"/>
        </w:rPr>
      </w:pPr>
      <w:r w:rsidRPr="009E7557">
        <w:rPr>
          <w:rFonts w:ascii="Times New Roman" w:hAnsi="Times New Roman" w:cs="Times New Roman"/>
        </w:rPr>
        <w:t>It is illegal to copy a software program, such as but not limited to Office Applications Tools or Suites, Database Processing Tools, Anti-Virus Utilities, or Operating Systems, and install that single program for simultaneous use on more than one machine except where specifically licensed otherwise.</w:t>
      </w:r>
    </w:p>
    <w:p w14:paraId="7DFE64B9" w14:textId="77777777" w:rsidR="009E7557" w:rsidRPr="009E7557" w:rsidRDefault="009E7557" w:rsidP="009E7557">
      <w:pPr>
        <w:pStyle w:val="ListParagraph"/>
        <w:numPr>
          <w:ilvl w:val="0"/>
          <w:numId w:val="18"/>
        </w:numPr>
        <w:spacing w:line="240" w:lineRule="auto"/>
        <w:rPr>
          <w:rFonts w:ascii="Times New Roman" w:hAnsi="Times New Roman" w:cs="Times New Roman"/>
        </w:rPr>
      </w:pPr>
      <w:r w:rsidRPr="009E7557">
        <w:rPr>
          <w:rFonts w:ascii="Times New Roman" w:hAnsi="Times New Roman" w:cs="Times New Roman"/>
        </w:rPr>
        <w:lastRenderedPageBreak/>
        <w:t>Unauthorized copies of software programs may not be used knowingly on College equipment. This applies even though the individual may not have made the illegal copy.</w:t>
      </w:r>
    </w:p>
    <w:p w14:paraId="236B1461" w14:textId="77777777" w:rsidR="009E7557" w:rsidRPr="009E7557" w:rsidRDefault="009E7557" w:rsidP="009E7557">
      <w:pPr>
        <w:pStyle w:val="ListParagraph"/>
        <w:numPr>
          <w:ilvl w:val="0"/>
          <w:numId w:val="18"/>
        </w:numPr>
        <w:spacing w:line="240" w:lineRule="auto"/>
        <w:rPr>
          <w:rFonts w:ascii="Times New Roman" w:hAnsi="Times New Roman" w:cs="Times New Roman"/>
        </w:rPr>
      </w:pPr>
      <w:r w:rsidRPr="009E7557">
        <w:rPr>
          <w:rFonts w:ascii="Times New Roman" w:hAnsi="Times New Roman" w:cs="Times New Roman"/>
        </w:rPr>
        <w:t>Employees and students of the college are prohibited from making, assisting in making, or knowingly using illegal copies of software on college equipment.</w:t>
      </w:r>
    </w:p>
    <w:p w14:paraId="5DF99ACA" w14:textId="77777777" w:rsidR="009E7557" w:rsidRPr="009E7557" w:rsidRDefault="009E7557" w:rsidP="009E7557">
      <w:pPr>
        <w:pStyle w:val="ListParagraph"/>
        <w:numPr>
          <w:ilvl w:val="0"/>
          <w:numId w:val="18"/>
        </w:numPr>
        <w:spacing w:line="240" w:lineRule="auto"/>
        <w:rPr>
          <w:rFonts w:ascii="Times New Roman" w:hAnsi="Times New Roman" w:cs="Times New Roman"/>
        </w:rPr>
      </w:pPr>
      <w:r w:rsidRPr="009E7557">
        <w:rPr>
          <w:rFonts w:ascii="Times New Roman" w:hAnsi="Times New Roman" w:cs="Times New Roman"/>
        </w:rPr>
        <w:t>Employees and students of the college are permitted to make an archival (i.e., back-up) copy of a software program unless prohibited by the software licensing agreement, but any copy so created must be used solely for archival purposes and all archival copies of a particular computer program must be destroyed if the continued possession of that computer program ceases to be rightful.</w:t>
      </w:r>
    </w:p>
    <w:p w14:paraId="4BB41126" w14:textId="77777777" w:rsidR="009E7557" w:rsidRPr="009E7557" w:rsidRDefault="009E7557" w:rsidP="009E7557">
      <w:pPr>
        <w:pStyle w:val="ListParagraph"/>
        <w:spacing w:line="240" w:lineRule="auto"/>
        <w:rPr>
          <w:rFonts w:ascii="Times New Roman" w:hAnsi="Times New Roman" w:cs="Times New Roman"/>
        </w:rPr>
      </w:pPr>
    </w:p>
    <w:p w14:paraId="5602A982" w14:textId="77777777" w:rsidR="009E7557" w:rsidRPr="009E7557" w:rsidRDefault="009E7557" w:rsidP="009E7557">
      <w:pPr>
        <w:spacing w:line="240" w:lineRule="auto"/>
        <w:contextualSpacing/>
        <w:rPr>
          <w:rFonts w:ascii="Times New Roman" w:hAnsi="Times New Roman" w:cs="Times New Roman"/>
        </w:rPr>
      </w:pPr>
      <w:r w:rsidRPr="009E7557">
        <w:rPr>
          <w:rFonts w:ascii="Times New Roman" w:hAnsi="Times New Roman" w:cs="Times New Roman"/>
        </w:rPr>
        <w:t>Under U.S. copyright law, unauthorized software duplication constitutes “copyright infringement” and is punishable by a fine of up to $250,000 and imprisonment for up to five years. Federal law also permits the recovery of “actual damages” sustained by the copyright owner, based on the number of copies produced. However, even if the copyright owner is unable to prove “actual damages”, it may be entitled to “statutory damages” ranging up to $100,000 for willful copyright infringement.</w:t>
      </w:r>
    </w:p>
    <w:p w14:paraId="309E21FE" w14:textId="77777777" w:rsidR="00325AD9" w:rsidRPr="009E7557" w:rsidRDefault="00325AD9" w:rsidP="009E7557">
      <w:pPr>
        <w:widowControl w:val="0"/>
        <w:spacing w:line="240" w:lineRule="auto"/>
        <w:rPr>
          <w:rFonts w:ascii="Times New Roman" w:eastAsia="Times New Roman" w:hAnsi="Times New Roman" w:cs="Times New Roman"/>
          <w:b/>
          <w:bCs/>
          <w:color w:val="FF7F35"/>
          <w:kern w:val="28"/>
          <w14:cntxtAlts/>
        </w:rPr>
      </w:pPr>
    </w:p>
    <w:p w14:paraId="1EA9E3BA" w14:textId="77777777" w:rsidR="0087551C" w:rsidRPr="009E7557" w:rsidRDefault="0087551C" w:rsidP="009E7557">
      <w:pPr>
        <w:widowControl w:val="0"/>
        <w:autoSpaceDE w:val="0"/>
        <w:autoSpaceDN w:val="0"/>
        <w:spacing w:line="240" w:lineRule="auto"/>
        <w:rPr>
          <w:rFonts w:ascii="Times New Roman" w:eastAsia="Garamond" w:hAnsi="Times New Roman" w:cs="Times New Roman"/>
          <w:b/>
          <w:bCs/>
          <w:color w:val="002060"/>
        </w:rPr>
      </w:pPr>
    </w:p>
    <w:p w14:paraId="53214BCA" w14:textId="3F656A10" w:rsidR="0087551C" w:rsidRDefault="0087551C" w:rsidP="0087551C">
      <w:pPr>
        <w:pStyle w:val="Heading1"/>
        <w:spacing w:before="0" w:line="240" w:lineRule="auto"/>
        <w:rPr>
          <w:rFonts w:cs="Times New Roman"/>
        </w:rPr>
      </w:pPr>
      <w:bookmarkStart w:id="140" w:name="_Toc165905854"/>
      <w:bookmarkStart w:id="141" w:name="_Toc138860764"/>
      <w:bookmarkStart w:id="142" w:name="_Toc142903908"/>
      <w:r>
        <w:rPr>
          <w:rFonts w:cs="Times New Roman"/>
        </w:rPr>
        <w:t>Student Support</w:t>
      </w:r>
      <w:bookmarkEnd w:id="140"/>
    </w:p>
    <w:p w14:paraId="6BF7F75A" w14:textId="77777777" w:rsidR="0087551C" w:rsidRPr="0087551C" w:rsidRDefault="0087551C" w:rsidP="0087551C">
      <w:pPr>
        <w:spacing w:line="240" w:lineRule="auto"/>
      </w:pPr>
    </w:p>
    <w:p w14:paraId="5800D064" w14:textId="77777777" w:rsidR="00B316C7" w:rsidRPr="009E7557" w:rsidRDefault="00B316C7" w:rsidP="00B316C7">
      <w:pPr>
        <w:pStyle w:val="Heading2"/>
        <w:spacing w:before="0"/>
        <w:rPr>
          <w:rFonts w:eastAsia="Times New Roman" w:cs="Times New Roman"/>
        </w:rPr>
      </w:pPr>
      <w:bookmarkStart w:id="143" w:name="_Toc165905855"/>
      <w:r w:rsidRPr="009E7557">
        <w:rPr>
          <w:rFonts w:eastAsia="Times New Roman" w:cs="Times New Roman"/>
        </w:rPr>
        <w:t>Basic Needs Support</w:t>
      </w:r>
      <w:bookmarkEnd w:id="143"/>
    </w:p>
    <w:p w14:paraId="32477BD3" w14:textId="77777777" w:rsidR="00B316C7" w:rsidRPr="009E7557" w:rsidRDefault="00B316C7" w:rsidP="00B316C7">
      <w:pPr>
        <w:pStyle w:val="Heading2"/>
        <w:spacing w:before="0"/>
        <w:rPr>
          <w:rFonts w:eastAsia="Times New Roman" w:cs="Times New Roman"/>
          <w:b w:val="0"/>
          <w:bCs/>
          <w:color w:val="000000"/>
          <w:kern w:val="28"/>
          <w14:cntxtAlts/>
        </w:rPr>
      </w:pPr>
      <w:bookmarkStart w:id="144" w:name="_Toc165905856"/>
      <w:r w:rsidRPr="009E7557">
        <w:rPr>
          <w:rFonts w:eastAsia="Times New Roman" w:cs="Times New Roman"/>
          <w:b w:val="0"/>
          <w:bCs/>
          <w:color w:val="000000"/>
          <w:kern w:val="28"/>
          <w14:cntxtAlts/>
        </w:rPr>
        <w:t>EC3 has established connections with area agencies and service providers to help students with accessing assistance with housing and food insecurity. Students can speak with a staff member to be connected to local agencies who can help.</w:t>
      </w:r>
      <w:bookmarkEnd w:id="144"/>
    </w:p>
    <w:p w14:paraId="4CBFF0DA" w14:textId="08BEA5BD" w:rsidR="00B316C7" w:rsidRDefault="00B316C7" w:rsidP="0087551C">
      <w:pPr>
        <w:spacing w:line="240" w:lineRule="auto"/>
        <w:rPr>
          <w:rStyle w:val="normaltextrun"/>
          <w:rFonts w:ascii="Times New Roman" w:hAnsi="Times New Roman" w:cs="Times New Roman"/>
          <w:b/>
          <w:bCs/>
          <w:color w:val="FF7F35"/>
        </w:rPr>
      </w:pPr>
    </w:p>
    <w:p w14:paraId="388C811F" w14:textId="403D57E8" w:rsidR="0087551C" w:rsidRPr="009E7557" w:rsidRDefault="0087551C" w:rsidP="00852471">
      <w:pPr>
        <w:pStyle w:val="Heading2"/>
        <w:rPr>
          <w:rStyle w:val="normaltextrun"/>
          <w:rFonts w:cs="Times New Roman"/>
          <w:b w:val="0"/>
          <w:bCs/>
        </w:rPr>
      </w:pPr>
      <w:bookmarkStart w:id="145" w:name="_Toc165905857"/>
      <w:r w:rsidRPr="009E7557">
        <w:rPr>
          <w:rStyle w:val="normaltextrun"/>
          <w:rFonts w:cs="Times New Roman"/>
          <w:bCs/>
        </w:rPr>
        <w:t>Student Success Coaches</w:t>
      </w:r>
      <w:bookmarkEnd w:id="145"/>
    </w:p>
    <w:p w14:paraId="2AF5F388" w14:textId="2D19A75E" w:rsidR="0087551C" w:rsidRDefault="0087551C" w:rsidP="0061499A">
      <w:pPr>
        <w:pStyle w:val="paragraph"/>
        <w:spacing w:before="0" w:beforeAutospacing="0" w:after="0" w:afterAutospacing="0"/>
        <w:textAlignment w:val="baseline"/>
        <w:rPr>
          <w:rStyle w:val="normaltextrun"/>
          <w:sz w:val="22"/>
          <w:szCs w:val="22"/>
        </w:rPr>
      </w:pPr>
      <w:r w:rsidRPr="009E7557">
        <w:rPr>
          <w:rStyle w:val="normaltextrun"/>
          <w:sz w:val="22"/>
          <w:szCs w:val="22"/>
        </w:rPr>
        <w:t>Every course has an assigned success coach,</w:t>
      </w:r>
      <w:r w:rsidRPr="009E7557">
        <w:rPr>
          <w:sz w:val="22"/>
          <w:szCs w:val="22"/>
        </w:rPr>
        <w:t xml:space="preserve"> d</w:t>
      </w:r>
      <w:r w:rsidRPr="009E7557">
        <w:rPr>
          <w:rStyle w:val="normaltextrun"/>
          <w:sz w:val="22"/>
          <w:szCs w:val="22"/>
        </w:rPr>
        <w:t>esigned to be a proactive facilitator to assist students in anticipating and preventing academic or personal difficulties that may put them at risk of dropping out of college. The success coach will partner with faculty to pinpoint and become actively involved in mitigating student achievement patterns and classroom issues that may contribute to students dropping out. The success coach will be a face and name the student connects with for questions, concerns, and communications. Due to the constant contact with student and faculty member via email, text, phone the coach will be able to alleviate any missing key educational milestones, to listen and mediate in the needs of any at-risk students, and to identify interventions that may help students get back on track; this will include strategies and/or resources to help them succeed at EC3.</w:t>
      </w:r>
    </w:p>
    <w:p w14:paraId="6612AB83" w14:textId="77777777" w:rsidR="0061499A" w:rsidRPr="0061499A" w:rsidRDefault="0061499A" w:rsidP="0061499A">
      <w:pPr>
        <w:pStyle w:val="paragraph"/>
        <w:spacing w:before="0" w:beforeAutospacing="0" w:after="0" w:afterAutospacing="0"/>
        <w:textAlignment w:val="baseline"/>
        <w:rPr>
          <w:sz w:val="22"/>
          <w:szCs w:val="22"/>
        </w:rPr>
      </w:pPr>
    </w:p>
    <w:p w14:paraId="521E87DF" w14:textId="096304A3" w:rsidR="00B316C7" w:rsidRPr="009E7557" w:rsidRDefault="00D811B1" w:rsidP="00B316C7">
      <w:pPr>
        <w:pStyle w:val="Heading2"/>
        <w:spacing w:before="0"/>
        <w:rPr>
          <w:rFonts w:eastAsia="Times New Roman" w:cs="Times New Roman"/>
        </w:rPr>
      </w:pPr>
      <w:bookmarkStart w:id="146" w:name="_Toc165905858"/>
      <w:bookmarkStart w:id="147" w:name="_Toc138860759"/>
      <w:bookmarkStart w:id="148" w:name="_Toc142903904"/>
      <w:bookmarkStart w:id="149" w:name="_Toc138860760"/>
      <w:bookmarkStart w:id="150" w:name="_Toc142903905"/>
      <w:r>
        <w:rPr>
          <w:rFonts w:eastAsia="Times New Roman" w:cs="Times New Roman"/>
        </w:rPr>
        <w:t>Student</w:t>
      </w:r>
      <w:r w:rsidR="00B316C7" w:rsidRPr="009E7557">
        <w:rPr>
          <w:rFonts w:eastAsia="Times New Roman" w:cs="Times New Roman"/>
        </w:rPr>
        <w:t xml:space="preserve"> Accommodation</w:t>
      </w:r>
      <w:bookmarkEnd w:id="146"/>
      <w:r>
        <w:rPr>
          <w:rFonts w:eastAsia="Times New Roman" w:cs="Times New Roman"/>
        </w:rPr>
        <w:t>s</w:t>
      </w:r>
      <w:r w:rsidR="00B316C7" w:rsidRPr="009E7557">
        <w:rPr>
          <w:rFonts w:eastAsia="Times New Roman" w:cs="Times New Roman"/>
        </w:rPr>
        <w:t xml:space="preserve"> </w:t>
      </w:r>
      <w:bookmarkEnd w:id="147"/>
      <w:bookmarkEnd w:id="148"/>
    </w:p>
    <w:p w14:paraId="784F5864" w14:textId="74419BB5" w:rsidR="00B316C7" w:rsidRPr="009E7557" w:rsidRDefault="00B316C7" w:rsidP="00B316C7">
      <w:pPr>
        <w:widowControl w:val="0"/>
        <w:spacing w:line="240" w:lineRule="auto"/>
        <w:rPr>
          <w:rStyle w:val="normaltextrun"/>
          <w:rFonts w:ascii="Times New Roman" w:eastAsia="Times New Roman" w:hAnsi="Times New Roman" w:cs="Times New Roman"/>
          <w:b/>
          <w:bCs/>
          <w:color w:val="FF7F35"/>
          <w:kern w:val="28"/>
          <w14:cntxtAlts/>
        </w:rPr>
      </w:pPr>
      <w:r w:rsidRPr="009E7557">
        <w:rPr>
          <w:rFonts w:ascii="Times New Roman" w:eastAsia="Times New Roman" w:hAnsi="Times New Roman" w:cs="Times New Roman"/>
          <w:color w:val="000000"/>
          <w:kern w:val="28"/>
          <w14:cntxtAlts/>
        </w:rPr>
        <w:t xml:space="preserve">EC3 is committed to providing a welcoming, supportive, and inclusive environment for students with disabilities. If you anticipate or experience physical or academic barriers based on </w:t>
      </w:r>
      <w:r w:rsidR="00D811B1">
        <w:rPr>
          <w:rFonts w:ascii="Times New Roman" w:eastAsia="Times New Roman" w:hAnsi="Times New Roman" w:cs="Times New Roman"/>
          <w:color w:val="000000"/>
          <w:kern w:val="28"/>
          <w14:cntxtAlts/>
        </w:rPr>
        <w:t xml:space="preserve">a documented </w:t>
      </w:r>
      <w:r w:rsidRPr="009E7557">
        <w:rPr>
          <w:rFonts w:ascii="Times New Roman" w:eastAsia="Times New Roman" w:hAnsi="Times New Roman" w:cs="Times New Roman"/>
          <w:color w:val="000000"/>
          <w:kern w:val="28"/>
          <w14:cntxtAlts/>
        </w:rPr>
        <w:t xml:space="preserve">disability, please contact the Academic and Disability Counselor at </w:t>
      </w:r>
      <w:hyperlink r:id="rId38" w:history="1">
        <w:r w:rsidRPr="009E7557">
          <w:rPr>
            <w:rStyle w:val="Hyperlink"/>
            <w:rFonts w:ascii="Times New Roman" w:eastAsia="Times New Roman" w:hAnsi="Times New Roman" w:cs="Times New Roman"/>
            <w:kern w:val="28"/>
            <w14:cntxtAlts/>
          </w:rPr>
          <w:t>accommodations@ec3pa.org</w:t>
        </w:r>
      </w:hyperlink>
      <w:r w:rsidRPr="009E7557">
        <w:rPr>
          <w:rFonts w:ascii="Times New Roman" w:eastAsia="Times New Roman" w:hAnsi="Times New Roman" w:cs="Times New Roman"/>
          <w:color w:val="000000"/>
          <w:kern w:val="28"/>
          <w14:cntxtAlts/>
        </w:rPr>
        <w:t xml:space="preserve">, </w:t>
      </w:r>
      <w:r w:rsidRPr="009E7557">
        <w:rPr>
          <w:rStyle w:val="normaltextrun"/>
          <w:rFonts w:ascii="Times New Roman" w:hAnsi="Times New Roman" w:cs="Times New Roman"/>
          <w:color w:val="000000"/>
          <w:shd w:val="clear" w:color="auto" w:fill="FFFFFF"/>
        </w:rPr>
        <w:t xml:space="preserve">to schedule a confidential </w:t>
      </w:r>
    </w:p>
    <w:p w14:paraId="4B0F5893" w14:textId="4DFFB8CF" w:rsidR="00B316C7" w:rsidRPr="00D811B1" w:rsidRDefault="00B316C7" w:rsidP="00D811B1">
      <w:pPr>
        <w:widowControl w:val="0"/>
        <w:spacing w:line="240" w:lineRule="auto"/>
        <w:rPr>
          <w:rFonts w:ascii="Times New Roman" w:eastAsia="Times New Roman" w:hAnsi="Times New Roman" w:cs="Times New Roman"/>
          <w:color w:val="000000"/>
          <w:kern w:val="28"/>
          <w14:cntxtAlts/>
        </w:rPr>
      </w:pPr>
      <w:r w:rsidRPr="009E7557">
        <w:rPr>
          <w:rStyle w:val="normaltextrun"/>
          <w:rFonts w:ascii="Times New Roman" w:hAnsi="Times New Roman" w:cs="Times New Roman"/>
          <w:color w:val="000000"/>
          <w:shd w:val="clear" w:color="auto" w:fill="FFFFFF"/>
        </w:rPr>
        <w:t>appointment to review accommodation requests.</w:t>
      </w:r>
      <w:r w:rsidRPr="009E7557">
        <w:rPr>
          <w:rStyle w:val="eop"/>
          <w:rFonts w:ascii="Times New Roman" w:hAnsi="Times New Roman" w:cs="Times New Roman"/>
          <w:color w:val="000000"/>
          <w:shd w:val="clear" w:color="auto" w:fill="FFFFFF"/>
        </w:rPr>
        <w:t> </w:t>
      </w:r>
      <w:r w:rsidRPr="009E7557">
        <w:rPr>
          <w:rFonts w:ascii="Times New Roman" w:eastAsia="Calibri" w:hAnsi="Times New Roman" w:cs="Times New Roman"/>
          <w:color w:val="000000" w:themeColor="text1"/>
        </w:rPr>
        <w:t xml:space="preserve"> The college </w:t>
      </w:r>
      <w:r w:rsidR="00D811B1">
        <w:rPr>
          <w:rFonts w:ascii="Times New Roman" w:eastAsia="Calibri" w:hAnsi="Times New Roman" w:cs="Times New Roman"/>
          <w:color w:val="000000" w:themeColor="text1"/>
        </w:rPr>
        <w:t xml:space="preserve">may </w:t>
      </w:r>
      <w:r w:rsidRPr="009E7557">
        <w:rPr>
          <w:rFonts w:ascii="Times New Roman" w:eastAsia="Calibri" w:hAnsi="Times New Roman" w:cs="Times New Roman"/>
          <w:color w:val="000000" w:themeColor="text1"/>
        </w:rPr>
        <w:t xml:space="preserve">require documentation regarding the student diagnosis and recommended accommodations. </w:t>
      </w:r>
    </w:p>
    <w:p w14:paraId="26C5D1FA" w14:textId="77777777" w:rsidR="00B316C7" w:rsidRPr="009E7557" w:rsidRDefault="00B316C7" w:rsidP="00B316C7">
      <w:pPr>
        <w:tabs>
          <w:tab w:val="left" w:pos="8640"/>
        </w:tabs>
        <w:spacing w:line="240" w:lineRule="auto"/>
        <w:rPr>
          <w:rFonts w:ascii="Times New Roman" w:eastAsia="Calibri" w:hAnsi="Times New Roman" w:cs="Times New Roman"/>
          <w:color w:val="000000" w:themeColor="text1"/>
        </w:rPr>
      </w:pPr>
    </w:p>
    <w:p w14:paraId="0E151DBE" w14:textId="77777777" w:rsidR="00B316C7" w:rsidRDefault="00B316C7" w:rsidP="00B316C7">
      <w:pPr>
        <w:tabs>
          <w:tab w:val="left" w:pos="8640"/>
        </w:tabs>
        <w:spacing w:line="240" w:lineRule="auto"/>
        <w:rPr>
          <w:rFonts w:ascii="Times New Roman" w:eastAsia="Calibri" w:hAnsi="Times New Roman" w:cs="Times New Roman"/>
          <w:color w:val="000000" w:themeColor="text1"/>
        </w:rPr>
      </w:pPr>
      <w:r w:rsidRPr="009E7557">
        <w:rPr>
          <w:rFonts w:ascii="Times New Roman" w:eastAsia="Calibri" w:hAnsi="Times New Roman" w:cs="Times New Roman"/>
          <w:color w:val="000000" w:themeColor="text1"/>
        </w:rPr>
        <w:t>Reasonable accommodation(s) will be determined by the College.</w:t>
      </w:r>
    </w:p>
    <w:bookmarkEnd w:id="149"/>
    <w:bookmarkEnd w:id="150"/>
    <w:p w14:paraId="445A905D" w14:textId="77777777" w:rsidR="0061499A" w:rsidRPr="009E7557" w:rsidRDefault="0061499A" w:rsidP="0061499A">
      <w:pPr>
        <w:pStyle w:val="Heading2"/>
        <w:spacing w:before="0"/>
        <w:rPr>
          <w:rFonts w:eastAsia="Times New Roman" w:cs="Times New Roman"/>
        </w:rPr>
      </w:pPr>
    </w:p>
    <w:p w14:paraId="61612B88" w14:textId="25042FE3" w:rsidR="0061499A" w:rsidRPr="009E7557" w:rsidRDefault="0061499A" w:rsidP="0061499A">
      <w:pPr>
        <w:pStyle w:val="Heading2"/>
        <w:spacing w:before="0"/>
        <w:rPr>
          <w:rFonts w:eastAsia="Times New Roman" w:cs="Times New Roman"/>
        </w:rPr>
      </w:pPr>
      <w:bookmarkStart w:id="151" w:name="_Toc138860761"/>
      <w:bookmarkStart w:id="152" w:name="_Toc142903906"/>
      <w:bookmarkStart w:id="153" w:name="_Toc165905859"/>
      <w:r w:rsidRPr="009E7557">
        <w:rPr>
          <w:rFonts w:eastAsia="Times New Roman" w:cs="Times New Roman"/>
        </w:rPr>
        <w:t>Veteran</w:t>
      </w:r>
      <w:r w:rsidR="00D811B1">
        <w:rPr>
          <w:rFonts w:eastAsia="Times New Roman" w:cs="Times New Roman"/>
        </w:rPr>
        <w:t xml:space="preserve"> </w:t>
      </w:r>
      <w:r w:rsidRPr="009E7557">
        <w:rPr>
          <w:rFonts w:eastAsia="Times New Roman" w:cs="Times New Roman"/>
        </w:rPr>
        <w:t>Services</w:t>
      </w:r>
      <w:bookmarkEnd w:id="151"/>
      <w:bookmarkEnd w:id="152"/>
      <w:bookmarkEnd w:id="153"/>
    </w:p>
    <w:p w14:paraId="67CFE1E3" w14:textId="2CADD150" w:rsidR="0061499A" w:rsidRDefault="0061499A" w:rsidP="0061499A">
      <w:pPr>
        <w:shd w:val="clear" w:color="auto" w:fill="FFFFFF"/>
        <w:spacing w:line="240" w:lineRule="auto"/>
        <w:contextualSpacing/>
        <w:textAlignment w:val="baseline"/>
        <w:rPr>
          <w:rFonts w:ascii="Times New Roman" w:eastAsia="Times New Roman" w:hAnsi="Times New Roman" w:cs="Times New Roman"/>
          <w:color w:val="000000"/>
        </w:rPr>
      </w:pPr>
      <w:r w:rsidRPr="009E7557">
        <w:rPr>
          <w:rFonts w:ascii="Times New Roman" w:eastAsia="Times New Roman" w:hAnsi="Times New Roman" w:cs="Times New Roman"/>
          <w:color w:val="000000"/>
        </w:rPr>
        <w:t xml:space="preserve">Veterans in need of assistance with education due to military service-connected issues should contact an advisor at </w:t>
      </w:r>
      <w:hyperlink r:id="rId39" w:history="1">
        <w:r w:rsidRPr="009E7557">
          <w:rPr>
            <w:rStyle w:val="Hyperlink"/>
            <w:rFonts w:ascii="Times New Roman" w:eastAsia="Times New Roman" w:hAnsi="Times New Roman" w:cs="Times New Roman"/>
          </w:rPr>
          <w:t>advising@ec3pa.org</w:t>
        </w:r>
      </w:hyperlink>
      <w:r w:rsidRPr="009E7557">
        <w:rPr>
          <w:rFonts w:ascii="Times New Roman" w:eastAsia="Times New Roman" w:hAnsi="Times New Roman" w:cs="Times New Roman"/>
          <w:color w:val="000000"/>
        </w:rPr>
        <w:t>. The College</w:t>
      </w:r>
      <w:r w:rsidRPr="009E7557">
        <w:rPr>
          <w:rFonts w:ascii="Times New Roman" w:eastAsia="Times New Roman" w:hAnsi="Times New Roman" w:cs="Times New Roman"/>
          <w:color w:val="FF0000"/>
        </w:rPr>
        <w:t> </w:t>
      </w:r>
      <w:r w:rsidRPr="009E7557">
        <w:rPr>
          <w:rFonts w:ascii="Times New Roman" w:eastAsia="Times New Roman" w:hAnsi="Times New Roman" w:cs="Times New Roman"/>
          <w:color w:val="000000"/>
        </w:rPr>
        <w:t xml:space="preserve">can help solve veteran specific issues you may have. Faculty should be aware of veteran students who are experiencing these complications and be sensitive to the </w:t>
      </w:r>
      <w:r w:rsidRPr="009E7557">
        <w:rPr>
          <w:rFonts w:ascii="Times New Roman" w:eastAsia="Times New Roman" w:hAnsi="Times New Roman" w:cs="Times New Roman"/>
          <w:color w:val="000000"/>
        </w:rPr>
        <w:lastRenderedPageBreak/>
        <w:t>student’s situation. Faculty are expected to work with these students and provide reasonable accommodations, if needed, in collaboration with the student and the Assistant Vice President.</w:t>
      </w:r>
    </w:p>
    <w:p w14:paraId="46DF3B09" w14:textId="77777777" w:rsidR="00F43A5D" w:rsidRPr="00F43A5D" w:rsidRDefault="00F43A5D" w:rsidP="0061499A">
      <w:pPr>
        <w:shd w:val="clear" w:color="auto" w:fill="FFFFFF"/>
        <w:spacing w:line="240" w:lineRule="auto"/>
        <w:contextualSpacing/>
        <w:textAlignment w:val="baseline"/>
        <w:rPr>
          <w:rFonts w:ascii="Times New Roman" w:eastAsia="Times New Roman" w:hAnsi="Times New Roman" w:cs="Times New Roman"/>
          <w:color w:val="FF7F35"/>
        </w:rPr>
      </w:pPr>
    </w:p>
    <w:p w14:paraId="54FBCA9D" w14:textId="2252CD9D" w:rsidR="00F43A5D" w:rsidRPr="00F43A5D" w:rsidRDefault="00F43A5D" w:rsidP="00852471">
      <w:pPr>
        <w:pStyle w:val="Heading2"/>
      </w:pPr>
      <w:bookmarkStart w:id="154" w:name="_Toc165905860"/>
      <w:r w:rsidRPr="00F43A5D">
        <w:t>The Learning Center</w:t>
      </w:r>
      <w:bookmarkEnd w:id="154"/>
    </w:p>
    <w:p w14:paraId="5A98C280" w14:textId="77777777" w:rsidR="00F43A5D" w:rsidRPr="009E7557" w:rsidRDefault="00F43A5D" w:rsidP="00F43A5D">
      <w:pPr>
        <w:pStyle w:val="NormalWeb"/>
        <w:shd w:val="clear" w:color="auto" w:fill="FFFFFF"/>
        <w:spacing w:before="0" w:beforeAutospacing="0" w:after="0" w:afterAutospacing="0"/>
        <w:textAlignment w:val="baseline"/>
        <w:rPr>
          <w:sz w:val="22"/>
          <w:szCs w:val="22"/>
        </w:rPr>
      </w:pPr>
      <w:r w:rsidRPr="009E7557">
        <w:rPr>
          <w:sz w:val="22"/>
          <w:szCs w:val="22"/>
        </w:rPr>
        <w:t>The mission of the Learning Center at the Erie County Community College is to provide in-person and online academic support for students and faculty. Our goal is to be an essential part of student success by providing research assistance, technology help, class support, and information literacy instruction. </w:t>
      </w:r>
    </w:p>
    <w:p w14:paraId="316A7DB2" w14:textId="77777777" w:rsidR="00F43A5D" w:rsidRPr="009E7557" w:rsidRDefault="00F43A5D" w:rsidP="00F43A5D">
      <w:pPr>
        <w:pStyle w:val="NormalWeb"/>
        <w:shd w:val="clear" w:color="auto" w:fill="FFFFFF"/>
        <w:spacing w:before="0" w:beforeAutospacing="0" w:after="0" w:afterAutospacing="0"/>
        <w:textAlignment w:val="baseline"/>
        <w:rPr>
          <w:sz w:val="22"/>
          <w:szCs w:val="22"/>
        </w:rPr>
      </w:pPr>
    </w:p>
    <w:p w14:paraId="5D64DD4B" w14:textId="77777777" w:rsidR="00F43A5D" w:rsidRPr="009E7557" w:rsidRDefault="00F43A5D" w:rsidP="00F43A5D">
      <w:pPr>
        <w:pStyle w:val="NormalWeb"/>
        <w:shd w:val="clear" w:color="auto" w:fill="FFFFFF"/>
        <w:spacing w:before="0" w:beforeAutospacing="0" w:after="0" w:afterAutospacing="0"/>
        <w:textAlignment w:val="baseline"/>
        <w:rPr>
          <w:sz w:val="22"/>
          <w:szCs w:val="22"/>
        </w:rPr>
      </w:pPr>
      <w:r w:rsidRPr="009E7557">
        <w:rPr>
          <w:sz w:val="22"/>
          <w:szCs w:val="22"/>
        </w:rPr>
        <w:t>The community college has subscribed to e-book databases and general article databases in order to provide trusted sources of information targeted for community college students. The Learning Center also has a collection of reference materials and select physical textbooks in order to support the community</w:t>
      </w:r>
      <w:r w:rsidRPr="009E7557">
        <w:t xml:space="preserve"> </w:t>
      </w:r>
      <w:r w:rsidRPr="009E7557">
        <w:rPr>
          <w:sz w:val="22"/>
          <w:szCs w:val="22"/>
        </w:rPr>
        <w:t>college classes.</w:t>
      </w:r>
    </w:p>
    <w:p w14:paraId="5DDB17AD" w14:textId="77777777" w:rsidR="00457729" w:rsidRPr="009E7557" w:rsidRDefault="00457729" w:rsidP="00F43A5D">
      <w:pPr>
        <w:pStyle w:val="NormalWeb"/>
        <w:shd w:val="clear" w:color="auto" w:fill="FFFFFF"/>
        <w:spacing w:before="0" w:beforeAutospacing="0" w:after="0" w:afterAutospacing="0"/>
        <w:textAlignment w:val="baseline"/>
        <w:rPr>
          <w:color w:val="4D4D4D"/>
        </w:rPr>
      </w:pPr>
    </w:p>
    <w:p w14:paraId="384F52BB" w14:textId="77777777" w:rsidR="00F43A5D" w:rsidRPr="009E7557" w:rsidRDefault="00F43A5D" w:rsidP="00F43A5D">
      <w:pPr>
        <w:pStyle w:val="NormalWeb"/>
        <w:shd w:val="clear" w:color="auto" w:fill="FFFFFF"/>
        <w:spacing w:before="0" w:beforeAutospacing="0" w:after="0" w:afterAutospacing="0"/>
        <w:jc w:val="center"/>
        <w:textAlignment w:val="baseline"/>
        <w:rPr>
          <w:b/>
          <w:bCs/>
          <w:color w:val="293073"/>
          <w:sz w:val="22"/>
          <w:szCs w:val="22"/>
        </w:rPr>
      </w:pPr>
      <w:r w:rsidRPr="009E7557">
        <w:rPr>
          <w:b/>
          <w:bCs/>
          <w:color w:val="293073"/>
          <w:sz w:val="22"/>
          <w:szCs w:val="22"/>
        </w:rPr>
        <w:t>Locations</w:t>
      </w:r>
    </w:p>
    <w:p w14:paraId="56258FD9" w14:textId="77777777" w:rsidR="00F43A5D" w:rsidRPr="009E7557" w:rsidRDefault="00F43A5D" w:rsidP="00F43A5D">
      <w:pPr>
        <w:pStyle w:val="NormalWeb"/>
        <w:shd w:val="clear" w:color="auto" w:fill="FFFFFF"/>
        <w:spacing w:before="0" w:beforeAutospacing="0" w:after="0" w:afterAutospacing="0"/>
        <w:jc w:val="center"/>
        <w:textAlignment w:val="baseline"/>
        <w:rPr>
          <w:sz w:val="22"/>
          <w:szCs w:val="22"/>
        </w:rPr>
      </w:pPr>
      <w:r w:rsidRPr="009E7557">
        <w:rPr>
          <w:sz w:val="22"/>
          <w:szCs w:val="22"/>
        </w:rPr>
        <w:t>EC3 Erie West, Room 213</w:t>
      </w:r>
    </w:p>
    <w:p w14:paraId="7A0C5ACF" w14:textId="77777777" w:rsidR="00F43A5D" w:rsidRPr="009E7557" w:rsidRDefault="00F43A5D" w:rsidP="00F43A5D">
      <w:pPr>
        <w:pStyle w:val="NormalWeb"/>
        <w:shd w:val="clear" w:color="auto" w:fill="FFFFFF"/>
        <w:spacing w:before="0" w:beforeAutospacing="0" w:after="0" w:afterAutospacing="0"/>
        <w:jc w:val="center"/>
        <w:textAlignment w:val="baseline"/>
        <w:rPr>
          <w:sz w:val="22"/>
          <w:szCs w:val="22"/>
        </w:rPr>
      </w:pPr>
    </w:p>
    <w:p w14:paraId="4704B561" w14:textId="581EFAE1" w:rsidR="00F43A5D" w:rsidRPr="009E7557" w:rsidRDefault="00F43A5D" w:rsidP="00F43A5D">
      <w:pPr>
        <w:pStyle w:val="NormalWeb"/>
        <w:shd w:val="clear" w:color="auto" w:fill="FFFFFF"/>
        <w:spacing w:before="0" w:beforeAutospacing="0" w:after="0" w:afterAutospacing="0"/>
        <w:jc w:val="center"/>
        <w:textAlignment w:val="baseline"/>
        <w:rPr>
          <w:sz w:val="22"/>
          <w:szCs w:val="22"/>
        </w:rPr>
      </w:pPr>
      <w:r w:rsidRPr="009E7557">
        <w:rPr>
          <w:sz w:val="22"/>
          <w:szCs w:val="22"/>
        </w:rPr>
        <w:t>EC</w:t>
      </w:r>
      <w:r w:rsidR="00457729">
        <w:rPr>
          <w:sz w:val="22"/>
          <w:szCs w:val="22"/>
        </w:rPr>
        <w:t>3</w:t>
      </w:r>
      <w:r w:rsidRPr="009E7557">
        <w:rPr>
          <w:sz w:val="22"/>
          <w:szCs w:val="22"/>
        </w:rPr>
        <w:t xml:space="preserve"> Erie East (St. Benedict Education Center), Room 308</w:t>
      </w:r>
    </w:p>
    <w:p w14:paraId="1AAF1F96" w14:textId="77777777" w:rsidR="00F43A5D" w:rsidRPr="009E7557" w:rsidRDefault="00F43A5D" w:rsidP="00F43A5D">
      <w:pPr>
        <w:pStyle w:val="NormalWeb"/>
        <w:shd w:val="clear" w:color="auto" w:fill="FFFFFF"/>
        <w:spacing w:before="0" w:beforeAutospacing="0" w:after="0" w:afterAutospacing="0"/>
        <w:jc w:val="center"/>
        <w:textAlignment w:val="baseline"/>
        <w:rPr>
          <w:sz w:val="22"/>
          <w:szCs w:val="22"/>
        </w:rPr>
      </w:pPr>
    </w:p>
    <w:p w14:paraId="4B5B6CB2" w14:textId="77777777" w:rsidR="00F43A5D" w:rsidRDefault="00F43A5D" w:rsidP="00F43A5D">
      <w:pPr>
        <w:pStyle w:val="NormalWeb"/>
        <w:shd w:val="clear" w:color="auto" w:fill="FFFFFF"/>
        <w:spacing w:before="0" w:beforeAutospacing="0" w:after="0" w:afterAutospacing="0"/>
        <w:jc w:val="center"/>
        <w:textAlignment w:val="baseline"/>
        <w:rPr>
          <w:sz w:val="22"/>
          <w:szCs w:val="22"/>
        </w:rPr>
      </w:pPr>
      <w:r w:rsidRPr="009E7557">
        <w:rPr>
          <w:sz w:val="22"/>
          <w:szCs w:val="22"/>
        </w:rPr>
        <w:t>Mari Howells, Librarian and Learning Support Specialist</w:t>
      </w:r>
      <w:r w:rsidRPr="009E7557">
        <w:rPr>
          <w:color w:val="4D4D4D"/>
          <w:sz w:val="22"/>
          <w:szCs w:val="22"/>
        </w:rPr>
        <w:br/>
      </w:r>
      <w:hyperlink r:id="rId40" w:history="1">
        <w:r w:rsidRPr="009E7557">
          <w:rPr>
            <w:rStyle w:val="Hyperlink"/>
            <w:sz w:val="22"/>
            <w:szCs w:val="22"/>
            <w:bdr w:val="none" w:sz="0" w:space="0" w:color="auto" w:frame="1"/>
          </w:rPr>
          <w:t>mhowells@ec3pa.org</w:t>
        </w:r>
      </w:hyperlink>
      <w:r w:rsidRPr="009E7557">
        <w:rPr>
          <w:color w:val="4D4D4D"/>
          <w:sz w:val="22"/>
          <w:szCs w:val="22"/>
        </w:rPr>
        <w:br/>
      </w:r>
      <w:r w:rsidRPr="009E7557">
        <w:rPr>
          <w:sz w:val="22"/>
          <w:szCs w:val="22"/>
        </w:rPr>
        <w:t>(814) 413-7020</w:t>
      </w:r>
    </w:p>
    <w:p w14:paraId="72B768D3" w14:textId="77777777" w:rsidR="00B316C7" w:rsidRPr="009E7557" w:rsidRDefault="00B316C7" w:rsidP="00F43A5D">
      <w:pPr>
        <w:pStyle w:val="NormalWeb"/>
        <w:shd w:val="clear" w:color="auto" w:fill="FFFFFF"/>
        <w:spacing w:before="0" w:beforeAutospacing="0" w:after="0" w:afterAutospacing="0"/>
        <w:jc w:val="center"/>
        <w:textAlignment w:val="baseline"/>
        <w:rPr>
          <w:color w:val="4D4D4D"/>
          <w:sz w:val="22"/>
          <w:szCs w:val="22"/>
        </w:rPr>
      </w:pPr>
    </w:p>
    <w:p w14:paraId="1661C3D4" w14:textId="77777777" w:rsidR="00F43A5D" w:rsidRPr="009E7557" w:rsidRDefault="00F43A5D" w:rsidP="00B51559">
      <w:pPr>
        <w:pStyle w:val="NormalWeb"/>
        <w:shd w:val="clear" w:color="auto" w:fill="FFFFFF"/>
        <w:spacing w:before="0" w:beforeAutospacing="0" w:after="0" w:afterAutospacing="0"/>
        <w:textAlignment w:val="baseline"/>
        <w:rPr>
          <w:color w:val="4D4D4D"/>
          <w:sz w:val="22"/>
          <w:szCs w:val="22"/>
        </w:rPr>
      </w:pPr>
    </w:p>
    <w:p w14:paraId="3FA254E3" w14:textId="77777777" w:rsidR="00F43A5D" w:rsidRPr="00F43A5D" w:rsidRDefault="00F43A5D" w:rsidP="00852471">
      <w:pPr>
        <w:pStyle w:val="Heading2"/>
      </w:pPr>
      <w:bookmarkStart w:id="155" w:name="_Toc165905861"/>
      <w:r w:rsidRPr="00F43A5D">
        <w:t>Tutoring/Academic Support</w:t>
      </w:r>
      <w:bookmarkEnd w:id="155"/>
    </w:p>
    <w:p w14:paraId="519F5D22" w14:textId="0593B88A" w:rsidR="00F43A5D" w:rsidRPr="009E7557" w:rsidRDefault="00F43A5D" w:rsidP="00F43A5D">
      <w:pPr>
        <w:tabs>
          <w:tab w:val="left" w:pos="8640"/>
        </w:tabs>
        <w:spacing w:line="240" w:lineRule="auto"/>
        <w:rPr>
          <w:rFonts w:ascii="Times New Roman" w:hAnsi="Times New Roman" w:cs="Times New Roman"/>
        </w:rPr>
      </w:pPr>
      <w:r w:rsidRPr="009E7557">
        <w:rPr>
          <w:rFonts w:ascii="Times New Roman" w:hAnsi="Times New Roman" w:cs="Times New Roman"/>
        </w:rPr>
        <w:t xml:space="preserve">Tutoring and academic support </w:t>
      </w:r>
      <w:r w:rsidR="00457729">
        <w:rPr>
          <w:rFonts w:ascii="Times New Roman" w:hAnsi="Times New Roman" w:cs="Times New Roman"/>
        </w:rPr>
        <w:t>are</w:t>
      </w:r>
      <w:r w:rsidRPr="009E7557">
        <w:rPr>
          <w:rFonts w:ascii="Times New Roman" w:hAnsi="Times New Roman" w:cs="Times New Roman"/>
        </w:rPr>
        <w:t xml:space="preserve"> available to students as needed.  When possible, students will be grouped together to address common academic concerns.  Workshops addressing study habits and academic needs are offered on a regular basis, and the library provides classroom visits, lectures, individual consultations as a resource for research and writing.  Visit </w:t>
      </w:r>
      <w:hyperlink r:id="rId41" w:history="1">
        <w:r w:rsidRPr="009E7557">
          <w:rPr>
            <w:rStyle w:val="Hyperlink"/>
            <w:rFonts w:ascii="Times New Roman" w:hAnsi="Times New Roman" w:cs="Times New Roman"/>
          </w:rPr>
          <w:t>Tutoring Information</w:t>
        </w:r>
      </w:hyperlink>
      <w:r w:rsidRPr="009E7557">
        <w:rPr>
          <w:rFonts w:ascii="Times New Roman" w:hAnsi="Times New Roman" w:cs="Times New Roman"/>
        </w:rPr>
        <w:t xml:space="preserve"> or contact the Library and Student Success Specialist at 814-413-7020 for more information.  </w:t>
      </w:r>
    </w:p>
    <w:p w14:paraId="69C4C4EE" w14:textId="77777777" w:rsidR="00F43A5D" w:rsidRPr="009E7557" w:rsidRDefault="00F43A5D" w:rsidP="00F43A5D">
      <w:pPr>
        <w:spacing w:line="240" w:lineRule="auto"/>
        <w:rPr>
          <w:rFonts w:ascii="Times New Roman" w:hAnsi="Times New Roman" w:cs="Times New Roman"/>
          <w:color w:val="002060"/>
        </w:rPr>
      </w:pPr>
    </w:p>
    <w:p w14:paraId="3CC3C7A9" w14:textId="77777777" w:rsidR="00F43A5D" w:rsidRPr="00F43A5D" w:rsidRDefault="00F43A5D" w:rsidP="00852471">
      <w:pPr>
        <w:pStyle w:val="Heading2"/>
      </w:pPr>
      <w:bookmarkStart w:id="156" w:name="_Toc165905862"/>
      <w:r w:rsidRPr="00F43A5D">
        <w:t>Technology Access</w:t>
      </w:r>
      <w:bookmarkEnd w:id="156"/>
    </w:p>
    <w:p w14:paraId="3DCF7922" w14:textId="77777777" w:rsidR="00F43A5D" w:rsidRPr="009E7557" w:rsidRDefault="00F43A5D" w:rsidP="00F43A5D">
      <w:pPr>
        <w:tabs>
          <w:tab w:val="left" w:pos="8640"/>
        </w:tabs>
        <w:spacing w:line="240" w:lineRule="auto"/>
        <w:rPr>
          <w:rFonts w:ascii="Times New Roman" w:hAnsi="Times New Roman" w:cs="Times New Roman"/>
        </w:rPr>
      </w:pPr>
      <w:r w:rsidRPr="009E7557">
        <w:rPr>
          <w:rFonts w:ascii="Times New Roman" w:hAnsi="Times New Roman" w:cs="Times New Roman"/>
        </w:rPr>
        <w:t>EC3 students have access to computer labs at Erie East and Erie West facility. Assistance accessing appropriate technology for courses will be provided upon request.  Workshops on various technological resources and software are provided, and individual IT assistance also made available.</w:t>
      </w:r>
    </w:p>
    <w:p w14:paraId="5B66E5EA" w14:textId="77777777" w:rsidR="00F43A5D" w:rsidRPr="009E7557" w:rsidRDefault="00F43A5D" w:rsidP="00F43A5D">
      <w:pPr>
        <w:spacing w:line="240" w:lineRule="auto"/>
        <w:rPr>
          <w:rFonts w:ascii="Times New Roman" w:hAnsi="Times New Roman" w:cs="Times New Roman"/>
          <w:b/>
          <w:bCs/>
          <w:color w:val="293073"/>
        </w:rPr>
      </w:pPr>
    </w:p>
    <w:p w14:paraId="4ABFDECC" w14:textId="7D78B872" w:rsidR="002917DF" w:rsidRDefault="00F43A5D" w:rsidP="00F43A5D">
      <w:pPr>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Laptop computers are available for student use for both on-campus and off-campus use.</w:t>
      </w:r>
    </w:p>
    <w:p w14:paraId="57FBB647" w14:textId="77777777" w:rsidR="00B316C7" w:rsidRPr="00B316C7" w:rsidRDefault="00B316C7" w:rsidP="00F43A5D">
      <w:pPr>
        <w:spacing w:line="240" w:lineRule="auto"/>
        <w:rPr>
          <w:rFonts w:ascii="Times New Roman" w:hAnsi="Times New Roman" w:cs="Times New Roman"/>
          <w:color w:val="000000" w:themeColor="text1"/>
        </w:rPr>
      </w:pPr>
    </w:p>
    <w:p w14:paraId="251FB41D" w14:textId="0851F20F" w:rsidR="00F43A5D" w:rsidRPr="00F43A5D" w:rsidRDefault="00F43A5D" w:rsidP="00F43A5D">
      <w:pPr>
        <w:spacing w:line="240" w:lineRule="auto"/>
        <w:rPr>
          <w:rFonts w:ascii="Times New Roman" w:hAnsi="Times New Roman" w:cs="Times New Roman"/>
          <w:color w:val="293073"/>
        </w:rPr>
      </w:pPr>
      <w:r w:rsidRPr="00F43A5D">
        <w:rPr>
          <w:rFonts w:ascii="Times New Roman" w:hAnsi="Times New Roman" w:cs="Times New Roman"/>
          <w:color w:val="293073"/>
        </w:rPr>
        <w:t>On-campus usage policy:</w:t>
      </w:r>
    </w:p>
    <w:p w14:paraId="4C4D776E" w14:textId="77777777" w:rsidR="00F43A5D" w:rsidRPr="009E7557" w:rsidRDefault="00F43A5D" w:rsidP="00F43A5D">
      <w:pPr>
        <w:pStyle w:val="ListParagraph"/>
        <w:numPr>
          <w:ilvl w:val="0"/>
          <w:numId w:val="5"/>
        </w:numPr>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Laptops are available to be signed out and should remain on campus and returned to staff before the end of the business day for that location.</w:t>
      </w:r>
    </w:p>
    <w:p w14:paraId="52EB87F5" w14:textId="77777777" w:rsidR="00F43A5D" w:rsidRPr="009E7557" w:rsidRDefault="00F43A5D" w:rsidP="00F43A5D">
      <w:pPr>
        <w:pStyle w:val="ListParagraph"/>
        <w:numPr>
          <w:ilvl w:val="0"/>
          <w:numId w:val="5"/>
        </w:numPr>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The laptop should remain with the student during their entire time on campus.</w:t>
      </w:r>
    </w:p>
    <w:p w14:paraId="30CBA968" w14:textId="77777777" w:rsidR="00F43A5D" w:rsidRPr="009E7557" w:rsidRDefault="00F43A5D" w:rsidP="00F43A5D">
      <w:pPr>
        <w:pStyle w:val="ListParagraph"/>
        <w:numPr>
          <w:ilvl w:val="0"/>
          <w:numId w:val="5"/>
        </w:numPr>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Staff will work with students when laptops are damaged while in their possession.</w:t>
      </w:r>
    </w:p>
    <w:p w14:paraId="102EC7BC" w14:textId="77777777" w:rsidR="00F43A5D" w:rsidRPr="009E7557" w:rsidRDefault="00F43A5D" w:rsidP="00F43A5D">
      <w:pPr>
        <w:pStyle w:val="ListParagraph"/>
        <w:spacing w:line="240" w:lineRule="auto"/>
        <w:rPr>
          <w:rFonts w:ascii="Times New Roman" w:hAnsi="Times New Roman" w:cs="Times New Roman"/>
          <w:color w:val="000000" w:themeColor="text1"/>
        </w:rPr>
      </w:pPr>
    </w:p>
    <w:p w14:paraId="6DB13FAD" w14:textId="77777777" w:rsidR="00F43A5D" w:rsidRPr="009E7557" w:rsidRDefault="00F43A5D" w:rsidP="00F43A5D">
      <w:pPr>
        <w:spacing w:line="240" w:lineRule="auto"/>
        <w:rPr>
          <w:rFonts w:ascii="Times New Roman" w:hAnsi="Times New Roman" w:cs="Times New Roman"/>
          <w:color w:val="FF7A35"/>
        </w:rPr>
      </w:pPr>
      <w:r w:rsidRPr="00F43A5D">
        <w:rPr>
          <w:rFonts w:ascii="Times New Roman" w:hAnsi="Times New Roman" w:cs="Times New Roman"/>
          <w:color w:val="293073"/>
        </w:rPr>
        <w:t>Off-campus usage:</w:t>
      </w:r>
    </w:p>
    <w:p w14:paraId="43E4BB85" w14:textId="77777777" w:rsidR="00F43A5D" w:rsidRPr="009E7557" w:rsidRDefault="00F43A5D" w:rsidP="00F43A5D">
      <w:pPr>
        <w:pStyle w:val="ListParagraph"/>
        <w:numPr>
          <w:ilvl w:val="0"/>
          <w:numId w:val="6"/>
        </w:numPr>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Prior to receiving a loaner laptop, students will meet with a designated staff member to ensure they understand proper sign-in procedures. A signed</w:t>
      </w:r>
      <w:hyperlink r:id="rId42" w:history="1">
        <w:r w:rsidRPr="009E7557">
          <w:rPr>
            <w:rStyle w:val="Hyperlink"/>
            <w:rFonts w:ascii="Times New Roman" w:hAnsi="Times New Roman" w:cs="Times New Roman"/>
          </w:rPr>
          <w:t xml:space="preserve"> Laptop Loaner Agreement Form</w:t>
        </w:r>
      </w:hyperlink>
      <w:r w:rsidRPr="009E7557">
        <w:rPr>
          <w:rStyle w:val="Hyperlink"/>
          <w:rFonts w:ascii="Times New Roman" w:hAnsi="Times New Roman" w:cs="Times New Roman"/>
          <w:u w:val="none"/>
        </w:rPr>
        <w:t xml:space="preserve">  </w:t>
      </w:r>
      <w:r w:rsidRPr="009E7557">
        <w:rPr>
          <w:rFonts w:ascii="Times New Roman" w:hAnsi="Times New Roman" w:cs="Times New Roman"/>
        </w:rPr>
        <w:t>is required to receive a loaner laptop.</w:t>
      </w:r>
    </w:p>
    <w:p w14:paraId="38FAB7E8" w14:textId="77777777" w:rsidR="00F43A5D" w:rsidRPr="009E7557" w:rsidRDefault="00F43A5D" w:rsidP="00F43A5D">
      <w:pPr>
        <w:pStyle w:val="ListParagraph"/>
        <w:numPr>
          <w:ilvl w:val="0"/>
          <w:numId w:val="6"/>
        </w:numPr>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Laptops are available to currently registered students for use during the entire semester and are returned at the end of each semester.</w:t>
      </w:r>
    </w:p>
    <w:p w14:paraId="056E09EA" w14:textId="77777777" w:rsidR="00F43A5D" w:rsidRPr="009E7557" w:rsidRDefault="00F43A5D" w:rsidP="00F43A5D">
      <w:pPr>
        <w:pStyle w:val="ListParagraph"/>
        <w:numPr>
          <w:ilvl w:val="0"/>
          <w:numId w:val="6"/>
        </w:numPr>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Students may be responsible for damaged, lost or stolen laptops.</w:t>
      </w:r>
    </w:p>
    <w:p w14:paraId="697F062F" w14:textId="77777777" w:rsidR="00F43A5D" w:rsidRPr="009E7557" w:rsidRDefault="00F43A5D" w:rsidP="00F43A5D">
      <w:pPr>
        <w:pStyle w:val="ListParagraph"/>
        <w:spacing w:line="240" w:lineRule="auto"/>
        <w:rPr>
          <w:rFonts w:ascii="Times New Roman" w:hAnsi="Times New Roman" w:cs="Times New Roman"/>
          <w:color w:val="000000" w:themeColor="text1"/>
        </w:rPr>
      </w:pPr>
    </w:p>
    <w:p w14:paraId="491D3169" w14:textId="77777777" w:rsidR="00F43A5D" w:rsidRPr="009E7557" w:rsidRDefault="00F43A5D" w:rsidP="00F43A5D">
      <w:pPr>
        <w:spacing w:line="240" w:lineRule="auto"/>
        <w:rPr>
          <w:rFonts w:ascii="Times New Roman" w:hAnsi="Times New Roman" w:cs="Times New Roman"/>
          <w:color w:val="000000" w:themeColor="text1"/>
        </w:rPr>
      </w:pPr>
      <w:r w:rsidRPr="009E7557">
        <w:rPr>
          <w:rFonts w:ascii="Times New Roman" w:hAnsi="Times New Roman" w:cs="Times New Roman"/>
          <w:color w:val="000000" w:themeColor="text1"/>
        </w:rPr>
        <w:t>Laptops are available on a first come first served basis.</w:t>
      </w:r>
    </w:p>
    <w:p w14:paraId="7FFD580A" w14:textId="77777777" w:rsidR="00F43A5D" w:rsidRPr="009E7557" w:rsidRDefault="00F43A5D" w:rsidP="00F43A5D">
      <w:pPr>
        <w:widowControl w:val="0"/>
        <w:spacing w:line="240" w:lineRule="auto"/>
        <w:rPr>
          <w:rFonts w:ascii="Times New Roman" w:hAnsi="Times New Roman" w:cs="Times New Roman"/>
        </w:rPr>
      </w:pPr>
      <w:r w:rsidRPr="009E7557">
        <w:rPr>
          <w:rFonts w:ascii="Times New Roman" w:hAnsi="Times New Roman" w:cs="Times New Roman"/>
        </w:rPr>
        <w:t> </w:t>
      </w:r>
    </w:p>
    <w:p w14:paraId="3527821A" w14:textId="77777777" w:rsidR="00F43A5D" w:rsidRPr="00F43A5D" w:rsidRDefault="00F43A5D" w:rsidP="00852471">
      <w:pPr>
        <w:pStyle w:val="Heading2"/>
      </w:pPr>
      <w:bookmarkStart w:id="157" w:name="_Toc165905863"/>
      <w:r w:rsidRPr="00F43A5D">
        <w:t>Erie County Public Library Access</w:t>
      </w:r>
      <w:bookmarkEnd w:id="157"/>
    </w:p>
    <w:p w14:paraId="47B6ECB2" w14:textId="77777777" w:rsidR="00F43A5D" w:rsidRPr="009E7557" w:rsidRDefault="00F43A5D" w:rsidP="00F43A5D">
      <w:pPr>
        <w:spacing w:line="240" w:lineRule="auto"/>
        <w:rPr>
          <w:rFonts w:ascii="Times New Roman" w:hAnsi="Times New Roman" w:cs="Times New Roman"/>
        </w:rPr>
      </w:pPr>
      <w:r w:rsidRPr="009E7557">
        <w:rPr>
          <w:rFonts w:ascii="Times New Roman" w:hAnsi="Times New Roman" w:cs="Times New Roman"/>
        </w:rPr>
        <w:t xml:space="preserve">Students will be asked to apply for an Erie County Public Library (ECPL) card if they do not already have one. With the card, they can choose to borrow materials from ECPL’s extensive physical collection, and they will have access to numerous electronic databases. </w:t>
      </w:r>
    </w:p>
    <w:p w14:paraId="4FA34CEB" w14:textId="77777777" w:rsidR="00F43A5D" w:rsidRPr="009E7557" w:rsidRDefault="00F43A5D" w:rsidP="00F43A5D">
      <w:pPr>
        <w:spacing w:line="240" w:lineRule="auto"/>
        <w:rPr>
          <w:rFonts w:ascii="Times New Roman" w:hAnsi="Times New Roman" w:cs="Times New Roman"/>
          <w:b/>
          <w:bCs/>
        </w:rPr>
      </w:pPr>
    </w:p>
    <w:p w14:paraId="46CAAE8F" w14:textId="77777777" w:rsidR="00F43A5D" w:rsidRPr="009E7557" w:rsidRDefault="00F43A5D" w:rsidP="00F43A5D">
      <w:pPr>
        <w:pStyle w:val="ListParagraph"/>
        <w:widowControl w:val="0"/>
        <w:numPr>
          <w:ilvl w:val="0"/>
          <w:numId w:val="2"/>
        </w:numPr>
        <w:spacing w:line="240" w:lineRule="auto"/>
        <w:rPr>
          <w:rFonts w:ascii="Times New Roman" w:hAnsi="Times New Roman" w:cs="Times New Roman"/>
        </w:rPr>
      </w:pPr>
      <w:r w:rsidRPr="009E7557">
        <w:rPr>
          <w:rFonts w:ascii="Times New Roman" w:hAnsi="Times New Roman" w:cs="Times New Roman"/>
        </w:rPr>
        <w:t>Access all available print, digital, and audio-visual collections, and materials at public library locations across Erie County. </w:t>
      </w:r>
    </w:p>
    <w:p w14:paraId="68977FF6" w14:textId="77777777" w:rsidR="00F43A5D" w:rsidRPr="009E7557" w:rsidRDefault="00F43A5D" w:rsidP="00F43A5D">
      <w:pPr>
        <w:pStyle w:val="ListParagraph"/>
        <w:widowControl w:val="0"/>
        <w:numPr>
          <w:ilvl w:val="0"/>
          <w:numId w:val="2"/>
        </w:numPr>
        <w:spacing w:line="240" w:lineRule="auto"/>
        <w:rPr>
          <w:rFonts w:ascii="Times New Roman" w:hAnsi="Times New Roman" w:cs="Times New Roman"/>
        </w:rPr>
      </w:pPr>
      <w:r w:rsidRPr="009E7557">
        <w:rPr>
          <w:rFonts w:ascii="Times New Roman" w:hAnsi="Times New Roman" w:cs="Times New Roman"/>
        </w:rPr>
        <w:t>Use internet-connected computers. These devices provide access to a range of databases, including POWER Library. </w:t>
      </w:r>
    </w:p>
    <w:p w14:paraId="1714DC4F" w14:textId="77777777" w:rsidR="00F43A5D" w:rsidRPr="009E7557" w:rsidRDefault="00F43A5D" w:rsidP="00F43A5D">
      <w:pPr>
        <w:pStyle w:val="ListParagraph"/>
        <w:widowControl w:val="0"/>
        <w:numPr>
          <w:ilvl w:val="0"/>
          <w:numId w:val="2"/>
        </w:numPr>
        <w:spacing w:line="240" w:lineRule="auto"/>
        <w:rPr>
          <w:rFonts w:ascii="Times New Roman" w:hAnsi="Times New Roman" w:cs="Times New Roman"/>
        </w:rPr>
      </w:pPr>
      <w:r w:rsidRPr="009E7557">
        <w:rPr>
          <w:rFonts w:ascii="Times New Roman" w:hAnsi="Times New Roman" w:cs="Times New Roman"/>
        </w:rPr>
        <w:t>Participate in interlibrary loan services to gain access to even more materials not available within the ECPL catalog. </w:t>
      </w:r>
    </w:p>
    <w:p w14:paraId="1654714F" w14:textId="77777777" w:rsidR="00F43A5D" w:rsidRPr="009E7557" w:rsidRDefault="00F43A5D" w:rsidP="00F43A5D">
      <w:pPr>
        <w:pStyle w:val="ListParagraph"/>
        <w:widowControl w:val="0"/>
        <w:numPr>
          <w:ilvl w:val="0"/>
          <w:numId w:val="2"/>
        </w:numPr>
        <w:spacing w:line="240" w:lineRule="auto"/>
        <w:rPr>
          <w:rFonts w:ascii="Times New Roman" w:hAnsi="Times New Roman" w:cs="Times New Roman"/>
        </w:rPr>
      </w:pPr>
      <w:r w:rsidRPr="009E7557">
        <w:rPr>
          <w:rFonts w:ascii="Times New Roman" w:hAnsi="Times New Roman" w:cs="Times New Roman"/>
        </w:rPr>
        <w:t>Have study time in study rooms or collaborate with classmates and peers. </w:t>
      </w:r>
    </w:p>
    <w:p w14:paraId="408B966D" w14:textId="77777777" w:rsidR="00F43A5D" w:rsidRPr="009E7557" w:rsidRDefault="00F43A5D" w:rsidP="00F43A5D">
      <w:pPr>
        <w:pStyle w:val="ListParagraph"/>
        <w:widowControl w:val="0"/>
        <w:numPr>
          <w:ilvl w:val="0"/>
          <w:numId w:val="2"/>
        </w:numPr>
        <w:spacing w:line="240" w:lineRule="auto"/>
        <w:rPr>
          <w:rFonts w:ascii="Times New Roman" w:hAnsi="Times New Roman" w:cs="Times New Roman"/>
        </w:rPr>
      </w:pPr>
      <w:r w:rsidRPr="009E7557">
        <w:rPr>
          <w:rFonts w:ascii="Times New Roman" w:hAnsi="Times New Roman" w:cs="Times New Roman"/>
        </w:rPr>
        <w:t>Access printing, scanning, 3-D printing, and fax services (some additional charges may apply). </w:t>
      </w:r>
    </w:p>
    <w:p w14:paraId="6EDD554C" w14:textId="4B57D4E8" w:rsidR="00F43A5D" w:rsidRPr="00B316C7" w:rsidRDefault="00F43A5D" w:rsidP="00B316C7">
      <w:pPr>
        <w:pStyle w:val="ListParagraph"/>
        <w:widowControl w:val="0"/>
        <w:numPr>
          <w:ilvl w:val="0"/>
          <w:numId w:val="2"/>
        </w:numPr>
        <w:spacing w:line="240" w:lineRule="auto"/>
        <w:rPr>
          <w:rFonts w:ascii="Times New Roman" w:hAnsi="Times New Roman" w:cs="Times New Roman"/>
        </w:rPr>
      </w:pPr>
      <w:r w:rsidRPr="009E7557">
        <w:rPr>
          <w:rFonts w:ascii="Times New Roman" w:hAnsi="Times New Roman" w:cs="Times New Roman"/>
        </w:rPr>
        <w:t>Receive assistance from Reference Librarians. </w:t>
      </w:r>
    </w:p>
    <w:p w14:paraId="7CDE6EF6" w14:textId="77777777" w:rsidR="00B51559" w:rsidRPr="009E7557" w:rsidRDefault="00B51559" w:rsidP="00F43A5D">
      <w:pPr>
        <w:widowControl w:val="0"/>
        <w:spacing w:line="240" w:lineRule="auto"/>
        <w:jc w:val="center"/>
        <w:rPr>
          <w:rFonts w:ascii="Times New Roman" w:hAnsi="Times New Roman" w:cs="Times New Roman"/>
        </w:rPr>
      </w:pPr>
    </w:p>
    <w:p w14:paraId="3C1E3574" w14:textId="77777777" w:rsidR="00F43A5D" w:rsidRPr="009E7557" w:rsidRDefault="00F43A5D" w:rsidP="00F43A5D">
      <w:pPr>
        <w:widowControl w:val="0"/>
        <w:spacing w:line="240" w:lineRule="auto"/>
        <w:jc w:val="center"/>
        <w:rPr>
          <w:rFonts w:ascii="Times New Roman" w:hAnsi="Times New Roman" w:cs="Times New Roman"/>
          <w:color w:val="293073"/>
        </w:rPr>
      </w:pPr>
      <w:r w:rsidRPr="009E7557">
        <w:rPr>
          <w:rFonts w:ascii="Times New Roman" w:hAnsi="Times New Roman" w:cs="Times New Roman"/>
          <w:b/>
          <w:bCs/>
          <w:color w:val="293073"/>
        </w:rPr>
        <w:t>Branches</w:t>
      </w:r>
    </w:p>
    <w:p w14:paraId="6DF56BE5" w14:textId="30BD1C01" w:rsidR="00F43A5D" w:rsidRPr="009E7557" w:rsidRDefault="00F43A5D" w:rsidP="00F43A5D">
      <w:pPr>
        <w:widowControl w:val="0"/>
        <w:spacing w:line="240" w:lineRule="auto"/>
        <w:rPr>
          <w:rFonts w:ascii="Times New Roman" w:hAnsi="Times New Roman" w:cs="Times New Roman"/>
        </w:rPr>
      </w:pPr>
      <w:r w:rsidRPr="009E7557">
        <w:rPr>
          <w:rFonts w:ascii="Times New Roman" w:hAnsi="Times New Roman" w:cs="Times New Roman"/>
        </w:rPr>
        <w:t>Blasco Memorial Library</w:t>
      </w:r>
      <w:r w:rsidRPr="009E7557">
        <w:rPr>
          <w:rFonts w:ascii="Times New Roman" w:hAnsi="Times New Roman" w:cs="Times New Roman"/>
        </w:rPr>
        <w:tab/>
        <w:t>Millcreek Branch Library</w:t>
      </w:r>
      <w:r w:rsidRPr="009E7557">
        <w:rPr>
          <w:rFonts w:ascii="Times New Roman" w:hAnsi="Times New Roman" w:cs="Times New Roman"/>
        </w:rPr>
        <w:tab/>
      </w:r>
      <w:r w:rsidRPr="009E7557">
        <w:rPr>
          <w:rFonts w:ascii="Times New Roman" w:hAnsi="Times New Roman" w:cs="Times New Roman"/>
        </w:rPr>
        <w:tab/>
        <w:t>Edinboro Branch Library</w:t>
      </w:r>
      <w:r w:rsidRPr="009E7557">
        <w:rPr>
          <w:rFonts w:ascii="Times New Roman" w:hAnsi="Times New Roman" w:cs="Times New Roman"/>
        </w:rPr>
        <w:br/>
        <w:t xml:space="preserve">160 East Front Street </w:t>
      </w:r>
      <w:r w:rsidRPr="009E7557">
        <w:rPr>
          <w:rFonts w:ascii="Times New Roman" w:hAnsi="Times New Roman" w:cs="Times New Roman"/>
        </w:rPr>
        <w:tab/>
      </w:r>
      <w:r w:rsidRPr="009E7557">
        <w:rPr>
          <w:rFonts w:ascii="Times New Roman" w:hAnsi="Times New Roman" w:cs="Times New Roman"/>
        </w:rPr>
        <w:tab/>
        <w:t>2088 Interchange Rd., Suite 280</w:t>
      </w:r>
      <w:r w:rsidRPr="009E7557">
        <w:rPr>
          <w:rFonts w:ascii="Times New Roman" w:hAnsi="Times New Roman" w:cs="Times New Roman"/>
        </w:rPr>
        <w:tab/>
        <w:t>413 W. Plum St</w:t>
      </w:r>
    </w:p>
    <w:p w14:paraId="7B391857" w14:textId="77777777" w:rsidR="00F43A5D" w:rsidRPr="009E7557" w:rsidRDefault="00F43A5D" w:rsidP="00F43A5D">
      <w:pPr>
        <w:widowControl w:val="0"/>
        <w:spacing w:line="240" w:lineRule="auto"/>
        <w:rPr>
          <w:rFonts w:ascii="Times New Roman" w:hAnsi="Times New Roman" w:cs="Times New Roman"/>
          <w:lang w:val="es-ES"/>
        </w:rPr>
      </w:pPr>
      <w:r w:rsidRPr="009E7557">
        <w:rPr>
          <w:rFonts w:ascii="Times New Roman" w:hAnsi="Times New Roman" w:cs="Times New Roman"/>
          <w:lang w:val="es-ES"/>
        </w:rPr>
        <w:t>Erie, PA 16507</w:t>
      </w:r>
      <w:r w:rsidRPr="009E7557">
        <w:rPr>
          <w:rFonts w:ascii="Times New Roman" w:hAnsi="Times New Roman" w:cs="Times New Roman"/>
          <w:lang w:val="es-ES"/>
        </w:rPr>
        <w:tab/>
      </w:r>
      <w:r w:rsidRPr="009E7557">
        <w:rPr>
          <w:rFonts w:ascii="Times New Roman" w:hAnsi="Times New Roman" w:cs="Times New Roman"/>
          <w:lang w:val="es-ES"/>
        </w:rPr>
        <w:tab/>
      </w:r>
      <w:r w:rsidRPr="009E7557">
        <w:rPr>
          <w:rFonts w:ascii="Times New Roman" w:hAnsi="Times New Roman" w:cs="Times New Roman"/>
          <w:lang w:val="es-ES"/>
        </w:rPr>
        <w:tab/>
        <w:t>Erie, PA 16565</w:t>
      </w:r>
      <w:r w:rsidRPr="009E7557">
        <w:rPr>
          <w:rFonts w:ascii="Times New Roman" w:hAnsi="Times New Roman" w:cs="Times New Roman"/>
          <w:lang w:val="es-ES"/>
        </w:rPr>
        <w:tab/>
      </w:r>
      <w:r w:rsidRPr="009E7557">
        <w:rPr>
          <w:rFonts w:ascii="Times New Roman" w:hAnsi="Times New Roman" w:cs="Times New Roman"/>
          <w:lang w:val="es-ES"/>
        </w:rPr>
        <w:tab/>
      </w:r>
      <w:r w:rsidRPr="009E7557">
        <w:rPr>
          <w:rFonts w:ascii="Times New Roman" w:hAnsi="Times New Roman" w:cs="Times New Roman"/>
          <w:lang w:val="es-ES"/>
        </w:rPr>
        <w:tab/>
      </w:r>
      <w:r w:rsidRPr="009E7557">
        <w:rPr>
          <w:rFonts w:ascii="Times New Roman" w:hAnsi="Times New Roman" w:cs="Times New Roman"/>
          <w:lang w:val="es-ES"/>
        </w:rPr>
        <w:tab/>
      </w:r>
      <w:proofErr w:type="spellStart"/>
      <w:r w:rsidRPr="009E7557">
        <w:rPr>
          <w:rFonts w:ascii="Times New Roman" w:hAnsi="Times New Roman" w:cs="Times New Roman"/>
          <w:lang w:val="es-ES"/>
        </w:rPr>
        <w:t>Edinboro</w:t>
      </w:r>
      <w:proofErr w:type="spellEnd"/>
      <w:r w:rsidRPr="009E7557">
        <w:rPr>
          <w:rFonts w:ascii="Times New Roman" w:hAnsi="Times New Roman" w:cs="Times New Roman"/>
          <w:lang w:val="es-ES"/>
        </w:rPr>
        <w:t>, PA 16412</w:t>
      </w:r>
    </w:p>
    <w:p w14:paraId="45383823" w14:textId="06C38376" w:rsidR="00F43A5D" w:rsidRDefault="00F43A5D" w:rsidP="00F43A5D">
      <w:pPr>
        <w:widowControl w:val="0"/>
        <w:spacing w:line="240" w:lineRule="auto"/>
        <w:rPr>
          <w:rFonts w:ascii="Times New Roman" w:hAnsi="Times New Roman" w:cs="Times New Roman"/>
        </w:rPr>
      </w:pPr>
      <w:r w:rsidRPr="009E7557">
        <w:rPr>
          <w:rFonts w:ascii="Times New Roman" w:hAnsi="Times New Roman" w:cs="Times New Roman"/>
        </w:rPr>
        <w:t>(814) 451-6900</w:t>
      </w:r>
      <w:r w:rsidRPr="009E7557">
        <w:rPr>
          <w:rFonts w:ascii="Times New Roman" w:hAnsi="Times New Roman" w:cs="Times New Roman"/>
        </w:rPr>
        <w:tab/>
      </w:r>
      <w:r w:rsidRPr="009E7557">
        <w:rPr>
          <w:rFonts w:ascii="Times New Roman" w:hAnsi="Times New Roman" w:cs="Times New Roman"/>
        </w:rPr>
        <w:tab/>
      </w:r>
      <w:r w:rsidRPr="009E7557">
        <w:rPr>
          <w:rFonts w:ascii="Times New Roman" w:hAnsi="Times New Roman" w:cs="Times New Roman"/>
        </w:rPr>
        <w:tab/>
        <w:t>(814) 451-7084</w:t>
      </w:r>
      <w:r w:rsidRPr="009E7557">
        <w:rPr>
          <w:rFonts w:ascii="Times New Roman" w:hAnsi="Times New Roman" w:cs="Times New Roman"/>
        </w:rPr>
        <w:tab/>
      </w:r>
      <w:r w:rsidRPr="009E7557">
        <w:rPr>
          <w:rFonts w:ascii="Times New Roman" w:hAnsi="Times New Roman" w:cs="Times New Roman"/>
        </w:rPr>
        <w:tab/>
      </w:r>
      <w:r w:rsidRPr="009E7557">
        <w:rPr>
          <w:rFonts w:ascii="Times New Roman" w:hAnsi="Times New Roman" w:cs="Times New Roman"/>
        </w:rPr>
        <w:tab/>
      </w:r>
      <w:r w:rsidRPr="009E7557">
        <w:rPr>
          <w:rFonts w:ascii="Times New Roman" w:hAnsi="Times New Roman" w:cs="Times New Roman"/>
        </w:rPr>
        <w:tab/>
        <w:t>(814) 451-7081</w:t>
      </w:r>
    </w:p>
    <w:p w14:paraId="23D6D7D4" w14:textId="77777777" w:rsidR="00457729" w:rsidRPr="009E7557" w:rsidRDefault="00457729" w:rsidP="00F43A5D">
      <w:pPr>
        <w:widowControl w:val="0"/>
        <w:spacing w:line="240" w:lineRule="auto"/>
        <w:rPr>
          <w:rFonts w:ascii="Times New Roman" w:hAnsi="Times New Roman" w:cs="Times New Roman"/>
        </w:rPr>
      </w:pPr>
    </w:p>
    <w:p w14:paraId="18CE7102" w14:textId="77777777" w:rsidR="00F43A5D" w:rsidRPr="009E7557" w:rsidRDefault="00F43A5D" w:rsidP="00F43A5D">
      <w:pPr>
        <w:widowControl w:val="0"/>
        <w:spacing w:line="240" w:lineRule="auto"/>
        <w:rPr>
          <w:rFonts w:ascii="Times New Roman" w:hAnsi="Times New Roman" w:cs="Times New Roman"/>
        </w:rPr>
      </w:pPr>
      <w:r w:rsidRPr="009E7557">
        <w:rPr>
          <w:rFonts w:ascii="Times New Roman" w:hAnsi="Times New Roman" w:cs="Times New Roman"/>
        </w:rPr>
        <w:t>Iroquois Avenue Branch</w:t>
      </w:r>
      <w:r w:rsidRPr="009E7557">
        <w:rPr>
          <w:rFonts w:ascii="Times New Roman" w:hAnsi="Times New Roman" w:cs="Times New Roman"/>
        </w:rPr>
        <w:tab/>
        <w:t>Lincoln Community Center</w:t>
      </w:r>
      <w:r w:rsidRPr="009E7557">
        <w:rPr>
          <w:rFonts w:ascii="Times New Roman" w:hAnsi="Times New Roman" w:cs="Times New Roman"/>
        </w:rPr>
        <w:tab/>
      </w:r>
      <w:r w:rsidRPr="009E7557">
        <w:rPr>
          <w:rFonts w:ascii="Times New Roman" w:hAnsi="Times New Roman" w:cs="Times New Roman"/>
        </w:rPr>
        <w:tab/>
        <w:t>Corry Public Library</w:t>
      </w:r>
    </w:p>
    <w:p w14:paraId="42D2087B" w14:textId="77777777" w:rsidR="00F43A5D" w:rsidRPr="009E7557" w:rsidRDefault="00F43A5D" w:rsidP="00F43A5D">
      <w:pPr>
        <w:widowControl w:val="0"/>
        <w:spacing w:line="240" w:lineRule="auto"/>
        <w:rPr>
          <w:rFonts w:ascii="Times New Roman" w:hAnsi="Times New Roman" w:cs="Times New Roman"/>
        </w:rPr>
      </w:pPr>
      <w:r w:rsidRPr="009E7557">
        <w:rPr>
          <w:rFonts w:ascii="Times New Roman" w:hAnsi="Times New Roman" w:cs="Times New Roman"/>
        </w:rPr>
        <w:t>4212 Iroquois Ave</w:t>
      </w:r>
      <w:r w:rsidRPr="009E7557">
        <w:rPr>
          <w:rFonts w:ascii="Times New Roman" w:hAnsi="Times New Roman" w:cs="Times New Roman"/>
        </w:rPr>
        <w:tab/>
      </w:r>
      <w:r w:rsidRPr="009E7557">
        <w:rPr>
          <w:rFonts w:ascii="Times New Roman" w:hAnsi="Times New Roman" w:cs="Times New Roman"/>
        </w:rPr>
        <w:tab/>
        <w:t>1255 Manchester Rd</w:t>
      </w:r>
      <w:r w:rsidRPr="009E7557">
        <w:rPr>
          <w:rFonts w:ascii="Times New Roman" w:hAnsi="Times New Roman" w:cs="Times New Roman"/>
        </w:rPr>
        <w:tab/>
      </w:r>
      <w:r w:rsidRPr="009E7557">
        <w:rPr>
          <w:rFonts w:ascii="Times New Roman" w:hAnsi="Times New Roman" w:cs="Times New Roman"/>
        </w:rPr>
        <w:tab/>
      </w:r>
      <w:r w:rsidRPr="009E7557">
        <w:rPr>
          <w:rFonts w:ascii="Times New Roman" w:hAnsi="Times New Roman" w:cs="Times New Roman"/>
        </w:rPr>
        <w:tab/>
        <w:t>117 Washington St</w:t>
      </w:r>
    </w:p>
    <w:p w14:paraId="0E9C3DB7" w14:textId="77777777" w:rsidR="00F43A5D" w:rsidRPr="009E7557" w:rsidRDefault="00F43A5D" w:rsidP="00F43A5D">
      <w:pPr>
        <w:widowControl w:val="0"/>
        <w:spacing w:line="240" w:lineRule="auto"/>
        <w:rPr>
          <w:rFonts w:ascii="Times New Roman" w:hAnsi="Times New Roman" w:cs="Times New Roman"/>
          <w:lang w:val="es-ES"/>
        </w:rPr>
      </w:pPr>
      <w:r w:rsidRPr="009E7557">
        <w:rPr>
          <w:rFonts w:ascii="Times New Roman" w:hAnsi="Times New Roman" w:cs="Times New Roman"/>
          <w:lang w:val="es-ES"/>
        </w:rPr>
        <w:t>Erie, PA 16511</w:t>
      </w:r>
      <w:r w:rsidRPr="009E7557">
        <w:rPr>
          <w:rFonts w:ascii="Times New Roman" w:hAnsi="Times New Roman" w:cs="Times New Roman"/>
          <w:lang w:val="es-ES"/>
        </w:rPr>
        <w:tab/>
      </w:r>
      <w:r w:rsidRPr="009E7557">
        <w:rPr>
          <w:rFonts w:ascii="Times New Roman" w:hAnsi="Times New Roman" w:cs="Times New Roman"/>
          <w:lang w:val="es-ES"/>
        </w:rPr>
        <w:tab/>
      </w:r>
      <w:r w:rsidRPr="009E7557">
        <w:rPr>
          <w:rFonts w:ascii="Times New Roman" w:hAnsi="Times New Roman" w:cs="Times New Roman"/>
          <w:lang w:val="es-ES"/>
        </w:rPr>
        <w:tab/>
        <w:t>Erie, PA 16506</w:t>
      </w:r>
      <w:r w:rsidRPr="009E7557">
        <w:rPr>
          <w:rFonts w:ascii="Times New Roman" w:hAnsi="Times New Roman" w:cs="Times New Roman"/>
          <w:lang w:val="es-ES"/>
        </w:rPr>
        <w:tab/>
      </w:r>
      <w:r w:rsidRPr="009E7557">
        <w:rPr>
          <w:rFonts w:ascii="Times New Roman" w:hAnsi="Times New Roman" w:cs="Times New Roman"/>
          <w:lang w:val="es-ES"/>
        </w:rPr>
        <w:tab/>
      </w:r>
      <w:r w:rsidRPr="009E7557">
        <w:rPr>
          <w:rFonts w:ascii="Times New Roman" w:hAnsi="Times New Roman" w:cs="Times New Roman"/>
          <w:lang w:val="es-ES"/>
        </w:rPr>
        <w:tab/>
      </w:r>
      <w:r w:rsidRPr="009E7557">
        <w:rPr>
          <w:rFonts w:ascii="Times New Roman" w:hAnsi="Times New Roman" w:cs="Times New Roman"/>
          <w:lang w:val="es-ES"/>
        </w:rPr>
        <w:tab/>
      </w:r>
      <w:proofErr w:type="spellStart"/>
      <w:r w:rsidRPr="009E7557">
        <w:rPr>
          <w:rFonts w:ascii="Times New Roman" w:hAnsi="Times New Roman" w:cs="Times New Roman"/>
          <w:lang w:val="es-ES"/>
        </w:rPr>
        <w:t>Corry</w:t>
      </w:r>
      <w:proofErr w:type="spellEnd"/>
      <w:r w:rsidRPr="009E7557">
        <w:rPr>
          <w:rFonts w:ascii="Times New Roman" w:hAnsi="Times New Roman" w:cs="Times New Roman"/>
          <w:lang w:val="es-ES"/>
        </w:rPr>
        <w:t>, PA 16407</w:t>
      </w:r>
    </w:p>
    <w:p w14:paraId="1AF83F98" w14:textId="77777777" w:rsidR="00F43A5D" w:rsidRPr="009E7557" w:rsidRDefault="00F43A5D" w:rsidP="00F43A5D">
      <w:pPr>
        <w:widowControl w:val="0"/>
        <w:spacing w:line="240" w:lineRule="auto"/>
        <w:rPr>
          <w:rFonts w:ascii="Times New Roman" w:hAnsi="Times New Roman" w:cs="Times New Roman"/>
        </w:rPr>
      </w:pPr>
      <w:r w:rsidRPr="009E7557">
        <w:rPr>
          <w:rFonts w:ascii="Times New Roman" w:hAnsi="Times New Roman" w:cs="Times New Roman"/>
        </w:rPr>
        <w:t>(814) 451-7082</w:t>
      </w:r>
      <w:r w:rsidRPr="009E7557">
        <w:rPr>
          <w:rFonts w:ascii="Times New Roman" w:hAnsi="Times New Roman" w:cs="Times New Roman"/>
        </w:rPr>
        <w:tab/>
      </w:r>
      <w:r w:rsidRPr="009E7557">
        <w:rPr>
          <w:rFonts w:ascii="Times New Roman" w:hAnsi="Times New Roman" w:cs="Times New Roman"/>
        </w:rPr>
        <w:tab/>
      </w:r>
      <w:r w:rsidRPr="009E7557">
        <w:rPr>
          <w:rFonts w:ascii="Times New Roman" w:hAnsi="Times New Roman" w:cs="Times New Roman"/>
        </w:rPr>
        <w:tab/>
        <w:t>(814) 451-7085</w:t>
      </w:r>
      <w:r w:rsidRPr="009E7557">
        <w:rPr>
          <w:rFonts w:ascii="Times New Roman" w:hAnsi="Times New Roman" w:cs="Times New Roman"/>
        </w:rPr>
        <w:tab/>
      </w:r>
      <w:r w:rsidRPr="009E7557">
        <w:rPr>
          <w:rFonts w:ascii="Times New Roman" w:hAnsi="Times New Roman" w:cs="Times New Roman"/>
        </w:rPr>
        <w:tab/>
      </w:r>
      <w:r w:rsidRPr="009E7557">
        <w:rPr>
          <w:rFonts w:ascii="Times New Roman" w:hAnsi="Times New Roman" w:cs="Times New Roman"/>
        </w:rPr>
        <w:tab/>
      </w:r>
      <w:r w:rsidRPr="009E7557">
        <w:rPr>
          <w:rFonts w:ascii="Times New Roman" w:hAnsi="Times New Roman" w:cs="Times New Roman"/>
        </w:rPr>
        <w:tab/>
        <w:t>(814) 664-7611</w:t>
      </w:r>
    </w:p>
    <w:p w14:paraId="40AC60D7" w14:textId="77777777" w:rsidR="00F43A5D" w:rsidRPr="009E7557" w:rsidRDefault="00F43A5D" w:rsidP="00F43A5D">
      <w:pPr>
        <w:widowControl w:val="0"/>
        <w:spacing w:line="240" w:lineRule="auto"/>
        <w:rPr>
          <w:rFonts w:ascii="Times New Roman" w:hAnsi="Times New Roman" w:cs="Times New Roman"/>
        </w:rPr>
      </w:pPr>
    </w:p>
    <w:p w14:paraId="300C01E8" w14:textId="77777777" w:rsidR="00F43A5D" w:rsidRPr="009E7557" w:rsidRDefault="00F43A5D" w:rsidP="00F43A5D">
      <w:pPr>
        <w:widowControl w:val="0"/>
        <w:spacing w:line="240" w:lineRule="auto"/>
        <w:jc w:val="center"/>
        <w:rPr>
          <w:rFonts w:ascii="Times New Roman" w:eastAsia="Times New Roman" w:hAnsi="Times New Roman" w:cs="Times New Roman"/>
          <w:b/>
          <w:bCs/>
          <w:caps/>
          <w:color w:val="293073"/>
          <w:kern w:val="28"/>
          <w14:cntxtAlts/>
        </w:rPr>
      </w:pPr>
      <w:r w:rsidRPr="009E7557">
        <w:rPr>
          <w:rFonts w:ascii="Times New Roman" w:eastAsia="Times New Roman" w:hAnsi="Times New Roman" w:cs="Times New Roman"/>
          <w:b/>
          <w:bCs/>
          <w:color w:val="293073"/>
          <w:kern w:val="28"/>
          <w14:cntxtAlts/>
        </w:rPr>
        <w:t>University Library Access</w:t>
      </w:r>
    </w:p>
    <w:p w14:paraId="5EF94897" w14:textId="377695AC" w:rsidR="00F43A5D" w:rsidRDefault="00F43A5D" w:rsidP="00F43A5D">
      <w:pPr>
        <w:widowControl w:val="0"/>
        <w:spacing w:line="240" w:lineRule="auto"/>
        <w:rPr>
          <w:rFonts w:ascii="Times New Roman" w:eastAsia="Times New Roman" w:hAnsi="Times New Roman" w:cs="Times New Roman"/>
          <w:color w:val="000000"/>
          <w:kern w:val="28"/>
          <w14:cntxtAlts/>
        </w:rPr>
      </w:pPr>
      <w:r w:rsidRPr="009E7557">
        <w:rPr>
          <w:rFonts w:ascii="Times New Roman" w:eastAsia="Times New Roman" w:hAnsi="Times New Roman" w:cs="Times New Roman"/>
          <w:color w:val="000000"/>
          <w:kern w:val="28"/>
          <w14:cntxtAlts/>
        </w:rPr>
        <w:t>EC3 students can register for library cards at associated universities, which allows them to benefit from the vast print collection available at each library. Students will also have access to all of Penn State’s databases when visiting any of their campuses. Additionally, EC3 students can use public and private study areas and spaces at these facilities. </w:t>
      </w:r>
    </w:p>
    <w:p w14:paraId="67475338" w14:textId="77777777" w:rsidR="002917DF" w:rsidRDefault="002917DF" w:rsidP="00F43A5D">
      <w:pPr>
        <w:widowControl w:val="0"/>
        <w:spacing w:line="240" w:lineRule="auto"/>
        <w:rPr>
          <w:rFonts w:ascii="Times New Roman" w:eastAsia="Times New Roman" w:hAnsi="Times New Roman" w:cs="Times New Roman"/>
          <w:color w:val="000000"/>
          <w:kern w:val="28"/>
          <w14:cntxtAlts/>
        </w:rPr>
      </w:pPr>
    </w:p>
    <w:p w14:paraId="277CD683" w14:textId="77777777" w:rsidR="00B316C7" w:rsidRPr="009E7557" w:rsidRDefault="00B316C7" w:rsidP="00F43A5D">
      <w:pPr>
        <w:widowControl w:val="0"/>
        <w:spacing w:line="240" w:lineRule="auto"/>
        <w:rPr>
          <w:rFonts w:ascii="Times New Roman" w:eastAsia="Times New Roman" w:hAnsi="Times New Roman" w:cs="Times New Roman"/>
          <w:color w:val="000000"/>
          <w:kern w:val="28"/>
          <w14:cntxtAlts/>
        </w:rPr>
      </w:pPr>
    </w:p>
    <w:p w14:paraId="1C62C085" w14:textId="77777777" w:rsidR="00F43A5D" w:rsidRPr="009E7557" w:rsidRDefault="00000000" w:rsidP="00F43A5D">
      <w:pPr>
        <w:widowControl w:val="0"/>
        <w:spacing w:line="240" w:lineRule="auto"/>
        <w:rPr>
          <w:rFonts w:ascii="Times New Roman" w:eastAsia="Times New Roman" w:hAnsi="Times New Roman" w:cs="Times New Roman"/>
          <w:color w:val="302973"/>
          <w:kern w:val="28"/>
          <w:sz w:val="20"/>
          <w:szCs w:val="20"/>
          <w14:cntxtAlts/>
        </w:rPr>
      </w:pPr>
      <w:hyperlink r:id="rId43" w:history="1">
        <w:r w:rsidR="00F43A5D" w:rsidRPr="009E7557">
          <w:rPr>
            <w:rFonts w:ascii="Times New Roman" w:eastAsia="Times New Roman" w:hAnsi="Times New Roman" w:cs="Times New Roman"/>
            <w:b/>
            <w:bCs/>
            <w:color w:val="293073"/>
            <w:kern w:val="28"/>
            <w:sz w:val="20"/>
            <w:szCs w:val="20"/>
            <w:u w:val="single"/>
            <w14:cntxtAlts/>
          </w:rPr>
          <w:t>John M. Lilley Library</w:t>
        </w:r>
      </w:hyperlink>
      <w:r w:rsidR="00F43A5D" w:rsidRPr="009E7557">
        <w:rPr>
          <w:rFonts w:ascii="Times New Roman" w:eastAsia="Times New Roman" w:hAnsi="Times New Roman" w:cs="Times New Roman"/>
          <w:b/>
          <w:bCs/>
          <w:color w:val="293073"/>
          <w:kern w:val="28"/>
          <w:sz w:val="28"/>
          <w:szCs w:val="20"/>
          <w14:ligatures w14:val="standard"/>
          <w14:cntxtAlts/>
        </w:rPr>
        <w:tab/>
      </w:r>
      <w:r w:rsidR="00F43A5D" w:rsidRPr="009E7557">
        <w:rPr>
          <w:rFonts w:ascii="Times New Roman" w:eastAsia="Times New Roman" w:hAnsi="Times New Roman" w:cs="Times New Roman"/>
          <w:b/>
          <w:bCs/>
          <w:color w:val="FF7A35"/>
          <w:kern w:val="28"/>
          <w:sz w:val="28"/>
          <w:szCs w:val="20"/>
          <w14:ligatures w14:val="standard"/>
          <w14:cntxtAlts/>
        </w:rPr>
        <w:tab/>
      </w:r>
      <w:r w:rsidR="00F43A5D" w:rsidRPr="009E7557">
        <w:rPr>
          <w:rFonts w:ascii="Times New Roman" w:eastAsia="Times New Roman" w:hAnsi="Times New Roman" w:cs="Times New Roman"/>
          <w:b/>
          <w:bCs/>
          <w:color w:val="FF7A35"/>
          <w:kern w:val="28"/>
          <w:sz w:val="28"/>
          <w:szCs w:val="20"/>
          <w14:ligatures w14:val="standard"/>
          <w14:cntxtAlts/>
        </w:rPr>
        <w:tab/>
      </w:r>
      <w:r w:rsidR="00F43A5D" w:rsidRPr="009E7557">
        <w:rPr>
          <w:rFonts w:ascii="Times New Roman" w:eastAsia="Times New Roman" w:hAnsi="Times New Roman" w:cs="Times New Roman"/>
          <w:b/>
          <w:bCs/>
          <w:color w:val="FF7A35"/>
          <w:kern w:val="28"/>
          <w:sz w:val="28"/>
          <w:szCs w:val="20"/>
          <w14:ligatures w14:val="standard"/>
          <w14:cntxtAlts/>
        </w:rPr>
        <w:tab/>
      </w:r>
      <w:r w:rsidR="00F43A5D" w:rsidRPr="009E7557">
        <w:rPr>
          <w:rFonts w:ascii="Times New Roman" w:eastAsia="Times New Roman" w:hAnsi="Times New Roman" w:cs="Times New Roman"/>
          <w:b/>
          <w:bCs/>
          <w:color w:val="FF7A35"/>
          <w:kern w:val="28"/>
          <w:sz w:val="28"/>
          <w:szCs w:val="20"/>
          <w14:ligatures w14:val="standard"/>
          <w14:cntxtAlts/>
        </w:rPr>
        <w:tab/>
      </w:r>
      <w:r w:rsidR="00F43A5D" w:rsidRPr="009E7557">
        <w:rPr>
          <w:rFonts w:ascii="Times New Roman" w:eastAsia="Times New Roman" w:hAnsi="Times New Roman" w:cs="Times New Roman"/>
          <w:b/>
          <w:bCs/>
          <w:color w:val="FF7A35"/>
          <w:kern w:val="28"/>
          <w:sz w:val="28"/>
          <w:szCs w:val="20"/>
          <w14:ligatures w14:val="standard"/>
          <w14:cntxtAlts/>
        </w:rPr>
        <w:tab/>
      </w:r>
      <w:r w:rsidR="00F43A5D" w:rsidRPr="009E7557">
        <w:rPr>
          <w:rFonts w:ascii="Times New Roman" w:eastAsia="Times New Roman" w:hAnsi="Times New Roman" w:cs="Times New Roman"/>
          <w:b/>
          <w:bCs/>
          <w:color w:val="FF7A35"/>
          <w:kern w:val="28"/>
          <w:sz w:val="28"/>
          <w:szCs w:val="20"/>
          <w14:ligatures w14:val="standard"/>
          <w14:cntxtAlts/>
        </w:rPr>
        <w:tab/>
      </w:r>
      <w:hyperlink r:id="rId44" w:history="1">
        <w:r w:rsidR="00F43A5D" w:rsidRPr="009E7557">
          <w:rPr>
            <w:rFonts w:ascii="Times New Roman" w:eastAsia="Times New Roman" w:hAnsi="Times New Roman" w:cs="Times New Roman"/>
            <w:b/>
            <w:bCs/>
            <w:color w:val="293073"/>
            <w:kern w:val="28"/>
            <w:sz w:val="20"/>
            <w:szCs w:val="20"/>
            <w:u w:val="single"/>
            <w14:cntxtAlts/>
          </w:rPr>
          <w:t>Baron-Forness Library</w:t>
        </w:r>
      </w:hyperlink>
      <w:r w:rsidR="00F43A5D" w:rsidRPr="009E7557">
        <w:rPr>
          <w:rFonts w:ascii="Times New Roman" w:eastAsia="Times New Roman" w:hAnsi="Times New Roman" w:cs="Times New Roman"/>
          <w:color w:val="302973"/>
          <w:kern w:val="28"/>
          <w:sz w:val="20"/>
          <w:szCs w:val="20"/>
          <w14:cntxtAlts/>
        </w:rPr>
        <w:t xml:space="preserve"> </w:t>
      </w:r>
    </w:p>
    <w:p w14:paraId="138064DE" w14:textId="77777777" w:rsidR="00F43A5D" w:rsidRPr="009E7557" w:rsidRDefault="00F43A5D" w:rsidP="00F43A5D">
      <w:pPr>
        <w:widowControl w:val="0"/>
        <w:spacing w:line="240" w:lineRule="auto"/>
        <w:rPr>
          <w:rFonts w:ascii="Times New Roman" w:eastAsia="Times New Roman" w:hAnsi="Times New Roman" w:cs="Times New Roman"/>
          <w:color w:val="000000"/>
          <w:kern w:val="28"/>
          <w:sz w:val="20"/>
          <w:szCs w:val="20"/>
          <w14:cntxtAlts/>
        </w:rPr>
      </w:pPr>
      <w:r w:rsidRPr="009E7557">
        <w:rPr>
          <w:rFonts w:ascii="Times New Roman" w:eastAsia="Times New Roman" w:hAnsi="Times New Roman" w:cs="Times New Roman"/>
          <w:color w:val="000000"/>
          <w:spacing w:val="3"/>
          <w:kern w:val="28"/>
          <w:sz w:val="20"/>
          <w:szCs w:val="20"/>
          <w14:cntxtAlts/>
        </w:rPr>
        <w:t>4951 Behrend College Dr.</w:t>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kern w:val="28"/>
          <w:sz w:val="20"/>
          <w:szCs w:val="20"/>
          <w14:cntxtAlts/>
        </w:rPr>
        <w:t xml:space="preserve">200 Tartan Rd. </w:t>
      </w:r>
    </w:p>
    <w:p w14:paraId="3FAA551E" w14:textId="77777777" w:rsidR="00F43A5D" w:rsidRPr="009E7557" w:rsidRDefault="00F43A5D" w:rsidP="00F43A5D">
      <w:pPr>
        <w:widowControl w:val="0"/>
        <w:spacing w:line="240" w:lineRule="auto"/>
        <w:rPr>
          <w:rFonts w:ascii="Times New Roman" w:eastAsia="Times New Roman" w:hAnsi="Times New Roman" w:cs="Times New Roman"/>
          <w:color w:val="000000"/>
          <w:kern w:val="28"/>
          <w:sz w:val="20"/>
          <w:szCs w:val="20"/>
          <w14:cntxtAlts/>
        </w:rPr>
      </w:pPr>
      <w:r w:rsidRPr="009E7557">
        <w:rPr>
          <w:rFonts w:ascii="Times New Roman" w:eastAsia="Times New Roman" w:hAnsi="Times New Roman" w:cs="Times New Roman"/>
          <w:color w:val="000000"/>
          <w:spacing w:val="3"/>
          <w:kern w:val="28"/>
          <w:sz w:val="20"/>
          <w:szCs w:val="20"/>
          <w14:cntxtAlts/>
        </w:rPr>
        <w:t>Erie, PA 16563</w:t>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spacing w:val="3"/>
          <w:kern w:val="28"/>
          <w:sz w:val="20"/>
          <w:szCs w:val="20"/>
          <w14:cntxtAlts/>
        </w:rPr>
        <w:tab/>
      </w:r>
      <w:r w:rsidRPr="009E7557">
        <w:rPr>
          <w:rFonts w:ascii="Times New Roman" w:eastAsia="Times New Roman" w:hAnsi="Times New Roman" w:cs="Times New Roman"/>
          <w:color w:val="000000"/>
          <w:kern w:val="28"/>
          <w:sz w:val="20"/>
          <w:szCs w:val="20"/>
          <w14:cntxtAlts/>
        </w:rPr>
        <w:t xml:space="preserve">Edinboro, PA </w:t>
      </w:r>
      <w:r w:rsidRPr="009E7557">
        <w:rPr>
          <w:rFonts w:ascii="Times New Roman" w:eastAsia="Times New Roman" w:hAnsi="Times New Roman" w:cs="Times New Roman"/>
          <w:color w:val="000000"/>
          <w:kern w:val="28"/>
          <w:sz w:val="20"/>
          <w:szCs w:val="20"/>
          <w14:cntxtAlts/>
        </w:rPr>
        <w:tab/>
      </w:r>
    </w:p>
    <w:p w14:paraId="049029C8" w14:textId="77777777" w:rsidR="00F43A5D" w:rsidRPr="009E7557" w:rsidRDefault="00F43A5D" w:rsidP="00F43A5D">
      <w:pPr>
        <w:spacing w:line="240" w:lineRule="auto"/>
        <w:rPr>
          <w:rFonts w:ascii="Times New Roman" w:eastAsia="Times New Roman" w:hAnsi="Times New Roman" w:cs="Times New Roman"/>
          <w:color w:val="000000"/>
          <w:kern w:val="28"/>
          <w:sz w:val="20"/>
          <w:szCs w:val="20"/>
          <w14:cntxtAlts/>
        </w:rPr>
      </w:pPr>
      <w:r w:rsidRPr="009E7557">
        <w:rPr>
          <w:rFonts w:ascii="Times New Roman" w:eastAsia="Times New Roman" w:hAnsi="Times New Roman" w:cs="Times New Roman"/>
          <w:color w:val="000000"/>
          <w:kern w:val="28"/>
          <w:sz w:val="20"/>
          <w:szCs w:val="20"/>
          <w14:cntxtAlts/>
        </w:rPr>
        <w:t>(814) 898-6106</w:t>
      </w:r>
      <w:r w:rsidRPr="009E7557">
        <w:rPr>
          <w:rFonts w:ascii="Times New Roman" w:eastAsia="Times New Roman" w:hAnsi="Times New Roman" w:cs="Times New Roman"/>
          <w:color w:val="000000"/>
          <w:kern w:val="28"/>
          <w:sz w:val="20"/>
          <w:szCs w:val="20"/>
          <w14:cntxtAlts/>
        </w:rPr>
        <w:tab/>
      </w:r>
      <w:r w:rsidRPr="009E7557">
        <w:rPr>
          <w:rFonts w:ascii="Times New Roman" w:eastAsia="Times New Roman" w:hAnsi="Times New Roman" w:cs="Times New Roman"/>
          <w:color w:val="000000"/>
          <w:kern w:val="28"/>
          <w:sz w:val="20"/>
          <w:szCs w:val="20"/>
          <w14:cntxtAlts/>
        </w:rPr>
        <w:tab/>
      </w:r>
      <w:r w:rsidRPr="009E7557">
        <w:rPr>
          <w:rFonts w:ascii="Times New Roman" w:eastAsia="Times New Roman" w:hAnsi="Times New Roman" w:cs="Times New Roman"/>
          <w:color w:val="000000"/>
          <w:kern w:val="28"/>
          <w:sz w:val="20"/>
          <w:szCs w:val="20"/>
          <w14:cntxtAlts/>
        </w:rPr>
        <w:tab/>
      </w:r>
      <w:r w:rsidRPr="009E7557">
        <w:rPr>
          <w:rFonts w:ascii="Times New Roman" w:eastAsia="Times New Roman" w:hAnsi="Times New Roman" w:cs="Times New Roman"/>
          <w:color w:val="000000"/>
          <w:kern w:val="28"/>
          <w:sz w:val="20"/>
          <w:szCs w:val="20"/>
          <w14:cntxtAlts/>
        </w:rPr>
        <w:tab/>
      </w:r>
      <w:r w:rsidRPr="009E7557">
        <w:rPr>
          <w:rFonts w:ascii="Times New Roman" w:eastAsia="Times New Roman" w:hAnsi="Times New Roman" w:cs="Times New Roman"/>
          <w:color w:val="000000"/>
          <w:kern w:val="28"/>
          <w:sz w:val="20"/>
          <w:szCs w:val="20"/>
          <w14:cntxtAlts/>
        </w:rPr>
        <w:tab/>
      </w:r>
      <w:r w:rsidRPr="009E7557">
        <w:rPr>
          <w:rFonts w:ascii="Times New Roman" w:eastAsia="Times New Roman" w:hAnsi="Times New Roman" w:cs="Times New Roman"/>
          <w:color w:val="000000"/>
          <w:kern w:val="28"/>
          <w:sz w:val="20"/>
          <w:szCs w:val="20"/>
          <w14:cntxtAlts/>
        </w:rPr>
        <w:tab/>
      </w:r>
      <w:r w:rsidRPr="009E7557">
        <w:rPr>
          <w:rFonts w:ascii="Times New Roman" w:eastAsia="Times New Roman" w:hAnsi="Times New Roman" w:cs="Times New Roman"/>
          <w:color w:val="000000"/>
          <w:kern w:val="28"/>
          <w:sz w:val="20"/>
          <w:szCs w:val="20"/>
          <w14:cntxtAlts/>
        </w:rPr>
        <w:tab/>
      </w:r>
      <w:r w:rsidRPr="009E7557">
        <w:rPr>
          <w:rFonts w:ascii="Times New Roman" w:eastAsia="Times New Roman" w:hAnsi="Times New Roman" w:cs="Times New Roman"/>
          <w:color w:val="000000"/>
          <w:kern w:val="28"/>
          <w:sz w:val="20"/>
          <w:szCs w:val="20"/>
          <w14:cntxtAlts/>
        </w:rPr>
        <w:tab/>
        <w:t>(814) 732-2273</w:t>
      </w:r>
    </w:p>
    <w:p w14:paraId="4E62491A" w14:textId="77777777" w:rsidR="00F43A5D" w:rsidRPr="009E7557" w:rsidRDefault="00F43A5D" w:rsidP="00F43A5D">
      <w:pPr>
        <w:spacing w:line="240" w:lineRule="auto"/>
        <w:rPr>
          <w:rFonts w:ascii="Times New Roman" w:eastAsia="Times New Roman" w:hAnsi="Times New Roman" w:cs="Times New Roman"/>
          <w:color w:val="000000" w:themeColor="text1"/>
          <w:kern w:val="28"/>
          <w14:cntxtAlts/>
        </w:rPr>
      </w:pPr>
    </w:p>
    <w:p w14:paraId="7FA889E7" w14:textId="78343FAA" w:rsidR="00F43A5D" w:rsidRPr="00F43A5D" w:rsidRDefault="00852471" w:rsidP="00852471">
      <w:pPr>
        <w:pStyle w:val="Heading2"/>
        <w:rPr>
          <w:rFonts w:eastAsia="Times New Roman"/>
        </w:rPr>
      </w:pPr>
      <w:bookmarkStart w:id="158" w:name="_Toc165905864"/>
      <w:r>
        <w:rPr>
          <w:rFonts w:eastAsia="Times New Roman"/>
        </w:rPr>
        <w:t>Course Texts</w:t>
      </w:r>
      <w:bookmarkEnd w:id="158"/>
    </w:p>
    <w:p w14:paraId="4D3A8E4F" w14:textId="77777777" w:rsidR="00B316C7" w:rsidRDefault="00B316C7" w:rsidP="00F43A5D">
      <w:pPr>
        <w:widowControl w:val="0"/>
        <w:spacing w:line="240" w:lineRule="auto"/>
        <w:rPr>
          <w:rFonts w:ascii="Times New Roman" w:eastAsia="Times New Roman" w:hAnsi="Times New Roman" w:cs="Times New Roman"/>
          <w:color w:val="000000"/>
          <w:kern w:val="28"/>
          <w14:cntxtAlts/>
        </w:rPr>
      </w:pPr>
      <w:r w:rsidRPr="00B316C7">
        <w:rPr>
          <w:rFonts w:ascii="Times New Roman" w:eastAsia="Times New Roman" w:hAnsi="Times New Roman" w:cs="Times New Roman"/>
          <w:color w:val="000000"/>
          <w:kern w:val="28"/>
          <w14:cntxtAlts/>
        </w:rPr>
        <w:t xml:space="preserve">EC3 is committed to keeping costs as low as possible for our students. As often as possible, our faculty choose Open Educational Resources (OER) as the texts/resources for their classes. Along those lines and in consideration of the EC3 value of diversity, as often as possible, faculty are strongly encouraged to select texts that represent the broad spectrum of diverse authors, researchers, and contributors to </w:t>
      </w:r>
    </w:p>
    <w:p w14:paraId="6D81A85F" w14:textId="4FCDFEB9" w:rsidR="00B316C7" w:rsidRDefault="00B316C7" w:rsidP="00F43A5D">
      <w:pPr>
        <w:widowControl w:val="0"/>
        <w:spacing w:line="240" w:lineRule="auto"/>
        <w:rPr>
          <w:rFonts w:ascii="Times New Roman" w:eastAsia="Times New Roman" w:hAnsi="Times New Roman" w:cs="Times New Roman"/>
          <w:color w:val="000000"/>
          <w:kern w:val="28"/>
          <w14:cntxtAlts/>
        </w:rPr>
      </w:pPr>
      <w:r w:rsidRPr="00B316C7">
        <w:rPr>
          <w:rFonts w:ascii="Times New Roman" w:eastAsia="Times New Roman" w:hAnsi="Times New Roman" w:cs="Times New Roman"/>
          <w:color w:val="000000"/>
          <w:kern w:val="28"/>
          <w14:cntxtAlts/>
        </w:rPr>
        <w:t xml:space="preserve">educational fields to enhance student exposure to a diverse understanding of the field of study. </w:t>
      </w:r>
    </w:p>
    <w:p w14:paraId="563CEAD7" w14:textId="77777777" w:rsidR="00B316C7" w:rsidRDefault="00B316C7" w:rsidP="00F43A5D">
      <w:pPr>
        <w:widowControl w:val="0"/>
        <w:spacing w:line="240" w:lineRule="auto"/>
        <w:rPr>
          <w:rFonts w:ascii="Times New Roman" w:eastAsia="Times New Roman" w:hAnsi="Times New Roman" w:cs="Times New Roman"/>
          <w:color w:val="000000"/>
          <w:kern w:val="28"/>
          <w14:cntxtAlts/>
        </w:rPr>
      </w:pPr>
    </w:p>
    <w:p w14:paraId="07C794E4" w14:textId="40C4194E" w:rsidR="00B316C7" w:rsidRDefault="00B316C7" w:rsidP="00F43A5D">
      <w:pPr>
        <w:widowControl w:val="0"/>
        <w:spacing w:line="240" w:lineRule="auto"/>
        <w:rPr>
          <w:rFonts w:ascii="Times New Roman" w:eastAsia="Times New Roman" w:hAnsi="Times New Roman" w:cs="Times New Roman"/>
          <w:color w:val="000000"/>
          <w:kern w:val="28"/>
          <w14:cntxtAlts/>
        </w:rPr>
      </w:pPr>
      <w:r w:rsidRPr="00B316C7">
        <w:rPr>
          <w:rFonts w:ascii="Times New Roman" w:eastAsia="Times New Roman" w:hAnsi="Times New Roman" w:cs="Times New Roman"/>
          <w:color w:val="000000"/>
          <w:kern w:val="28"/>
          <w14:cntxtAlts/>
        </w:rPr>
        <w:t>If an OER is not available for course, student can use sites such</w:t>
      </w:r>
      <w:r>
        <w:rPr>
          <w:rFonts w:ascii="Times New Roman" w:eastAsia="Times New Roman" w:hAnsi="Times New Roman" w:cs="Times New Roman"/>
          <w:color w:val="000000"/>
          <w:kern w:val="28"/>
          <w14:cntxtAlts/>
        </w:rPr>
        <w:t xml:space="preserve"> as </w:t>
      </w:r>
      <w:hyperlink r:id="rId45" w:history="1">
        <w:r w:rsidRPr="00B316C7">
          <w:rPr>
            <w:rStyle w:val="Hyperlink"/>
            <w:rFonts w:ascii="Times New Roman" w:eastAsia="Times New Roman" w:hAnsi="Times New Roman" w:cs="Times New Roman"/>
            <w:kern w:val="28"/>
            <w14:cntxtAlts/>
          </w:rPr>
          <w:t>Amazon</w:t>
        </w:r>
      </w:hyperlink>
      <w:r>
        <w:rPr>
          <w:rFonts w:ascii="Times New Roman" w:eastAsia="Times New Roman" w:hAnsi="Times New Roman" w:cs="Times New Roman"/>
          <w:color w:val="000000"/>
          <w:kern w:val="28"/>
          <w14:cntxtAlts/>
        </w:rPr>
        <w:t xml:space="preserve"> or </w:t>
      </w:r>
      <w:hyperlink r:id="rId46" w:history="1">
        <w:r w:rsidRPr="00B316C7">
          <w:rPr>
            <w:rStyle w:val="Hyperlink"/>
            <w:rFonts w:ascii="Times New Roman" w:eastAsia="Times New Roman" w:hAnsi="Times New Roman" w:cs="Times New Roman"/>
            <w:kern w:val="28"/>
            <w14:cntxtAlts/>
          </w:rPr>
          <w:t>Chegg</w:t>
        </w:r>
      </w:hyperlink>
      <w:r w:rsidRPr="00B316C7">
        <w:rPr>
          <w:rFonts w:ascii="Times New Roman" w:eastAsia="Times New Roman" w:hAnsi="Times New Roman" w:cs="Times New Roman"/>
          <w:color w:val="000000"/>
          <w:kern w:val="28"/>
          <w14:cntxtAlts/>
        </w:rPr>
        <w:t xml:space="preserve"> to obtain their course texts.  </w:t>
      </w:r>
    </w:p>
    <w:p w14:paraId="5C1D7317" w14:textId="77777777" w:rsidR="00B316C7" w:rsidRDefault="00B316C7" w:rsidP="00F43A5D">
      <w:pPr>
        <w:widowControl w:val="0"/>
        <w:spacing w:line="240" w:lineRule="auto"/>
        <w:rPr>
          <w:rFonts w:ascii="Times New Roman" w:eastAsia="Times New Roman" w:hAnsi="Times New Roman" w:cs="Times New Roman"/>
          <w:color w:val="000000"/>
          <w:kern w:val="28"/>
          <w14:cntxtAlts/>
        </w:rPr>
      </w:pPr>
    </w:p>
    <w:p w14:paraId="3CEBCD32" w14:textId="48CED247" w:rsidR="00B316C7" w:rsidRDefault="00B316C7" w:rsidP="00F43A5D">
      <w:pPr>
        <w:widowControl w:val="0"/>
        <w:spacing w:line="240" w:lineRule="auto"/>
        <w:rPr>
          <w:rFonts w:ascii="Times New Roman" w:eastAsia="Times New Roman" w:hAnsi="Times New Roman" w:cs="Times New Roman"/>
          <w:color w:val="000000"/>
          <w:kern w:val="28"/>
          <w14:cntxtAlts/>
        </w:rPr>
      </w:pPr>
      <w:r w:rsidRPr="00B316C7">
        <w:rPr>
          <w:rFonts w:ascii="Times New Roman" w:eastAsia="Times New Roman" w:hAnsi="Times New Roman" w:cs="Times New Roman"/>
          <w:color w:val="000000"/>
          <w:kern w:val="28"/>
          <w14:cntxtAlts/>
        </w:rPr>
        <w:t xml:space="preserve">At Erie County Community College, we will do everything we can to ensure that finances are not a barrier to furthering </w:t>
      </w:r>
      <w:r>
        <w:rPr>
          <w:rFonts w:ascii="Times New Roman" w:eastAsia="Times New Roman" w:hAnsi="Times New Roman" w:cs="Times New Roman"/>
          <w:color w:val="000000"/>
          <w:kern w:val="28"/>
          <w14:cntxtAlts/>
        </w:rPr>
        <w:t>a student’s</w:t>
      </w:r>
      <w:r w:rsidRPr="00B316C7">
        <w:rPr>
          <w:rFonts w:ascii="Times New Roman" w:eastAsia="Times New Roman" w:hAnsi="Times New Roman" w:cs="Times New Roman"/>
          <w:color w:val="000000"/>
          <w:kern w:val="28"/>
          <w14:cntxtAlts/>
        </w:rPr>
        <w:t xml:space="preserve"> education. If </w:t>
      </w:r>
      <w:r>
        <w:rPr>
          <w:rFonts w:ascii="Times New Roman" w:eastAsia="Times New Roman" w:hAnsi="Times New Roman" w:cs="Times New Roman"/>
          <w:color w:val="000000"/>
          <w:kern w:val="28"/>
          <w14:cntxtAlts/>
        </w:rPr>
        <w:t>a student</w:t>
      </w:r>
      <w:r w:rsidRPr="00B316C7">
        <w:rPr>
          <w:rFonts w:ascii="Times New Roman" w:eastAsia="Times New Roman" w:hAnsi="Times New Roman" w:cs="Times New Roman"/>
          <w:color w:val="000000"/>
          <w:kern w:val="28"/>
          <w14:cntxtAlts/>
        </w:rPr>
        <w:t xml:space="preserve"> </w:t>
      </w:r>
      <w:r>
        <w:rPr>
          <w:rFonts w:ascii="Times New Roman" w:eastAsia="Times New Roman" w:hAnsi="Times New Roman" w:cs="Times New Roman"/>
          <w:color w:val="000000"/>
          <w:kern w:val="28"/>
          <w14:cntxtAlts/>
        </w:rPr>
        <w:t>is</w:t>
      </w:r>
      <w:r w:rsidRPr="00B316C7">
        <w:rPr>
          <w:rFonts w:ascii="Times New Roman" w:eastAsia="Times New Roman" w:hAnsi="Times New Roman" w:cs="Times New Roman"/>
          <w:color w:val="000000"/>
          <w:kern w:val="28"/>
          <w14:cntxtAlts/>
        </w:rPr>
        <w:t xml:space="preserve"> experiencing financial hardship, </w:t>
      </w:r>
      <w:r>
        <w:rPr>
          <w:rFonts w:ascii="Times New Roman" w:eastAsia="Times New Roman" w:hAnsi="Times New Roman" w:cs="Times New Roman"/>
          <w:color w:val="000000"/>
          <w:kern w:val="28"/>
          <w14:cntxtAlts/>
        </w:rPr>
        <w:t>they</w:t>
      </w:r>
      <w:r w:rsidRPr="00B316C7">
        <w:rPr>
          <w:rFonts w:ascii="Times New Roman" w:eastAsia="Times New Roman" w:hAnsi="Times New Roman" w:cs="Times New Roman"/>
          <w:color w:val="000000"/>
          <w:kern w:val="28"/>
          <w14:cntxtAlts/>
        </w:rPr>
        <w:t xml:space="preserve"> are invited to complete the following application for assistance: </w:t>
      </w:r>
      <w:hyperlink r:id="rId47" w:history="1">
        <w:r w:rsidRPr="00BA3EC4">
          <w:rPr>
            <w:rStyle w:val="Hyperlink"/>
            <w:rFonts w:ascii="Times New Roman" w:eastAsia="Times New Roman" w:hAnsi="Times New Roman" w:cs="Times New Roman"/>
            <w:kern w:val="28"/>
            <w14:cntxtAlts/>
          </w:rPr>
          <w:t>Barrier Reduction Application Spring 2024</w:t>
        </w:r>
      </w:hyperlink>
      <w:r w:rsidRPr="00B316C7">
        <w:rPr>
          <w:rFonts w:ascii="Times New Roman" w:eastAsia="Times New Roman" w:hAnsi="Times New Roman" w:cs="Times New Roman"/>
          <w:color w:val="000000"/>
          <w:kern w:val="28"/>
          <w14:cntxtAlts/>
        </w:rPr>
        <w:t>.</w:t>
      </w:r>
    </w:p>
    <w:p w14:paraId="4ABE37C9" w14:textId="222530A3" w:rsidR="00F43A5D" w:rsidRPr="009E7557" w:rsidRDefault="00B316C7" w:rsidP="00F43A5D">
      <w:pPr>
        <w:widowControl w:val="0"/>
        <w:spacing w:line="240" w:lineRule="auto"/>
        <w:rPr>
          <w:rFonts w:ascii="Times New Roman" w:eastAsia="Times New Roman" w:hAnsi="Times New Roman" w:cs="Times New Roman"/>
          <w:color w:val="000000"/>
          <w:kern w:val="28"/>
          <w14:cntxtAlts/>
        </w:rPr>
      </w:pPr>
      <w:r w:rsidRPr="00B316C7">
        <w:rPr>
          <w:rFonts w:ascii="Times New Roman" w:eastAsia="Times New Roman" w:hAnsi="Times New Roman" w:cs="Times New Roman"/>
          <w:color w:val="000000"/>
          <w:kern w:val="28"/>
          <w14:cntxtAlts/>
        </w:rPr>
        <w:t xml:space="preserve"> </w:t>
      </w:r>
    </w:p>
    <w:p w14:paraId="47966482" w14:textId="77777777" w:rsidR="00F43A5D" w:rsidRPr="00F43A5D" w:rsidRDefault="00F43A5D" w:rsidP="00852471">
      <w:pPr>
        <w:pStyle w:val="Heading2"/>
      </w:pPr>
      <w:bookmarkStart w:id="159" w:name="_Toc165905865"/>
      <w:r w:rsidRPr="00F43A5D">
        <w:t>Transfer to Other Colleges or Universities</w:t>
      </w:r>
      <w:bookmarkEnd w:id="159"/>
      <w:r w:rsidRPr="00F43A5D">
        <w:t xml:space="preserve"> </w:t>
      </w:r>
    </w:p>
    <w:p w14:paraId="6F9AA6BD" w14:textId="77777777" w:rsidR="00F43A5D" w:rsidRPr="009E7557" w:rsidRDefault="00F43A5D" w:rsidP="00F43A5D">
      <w:pPr>
        <w:pStyle w:val="Default"/>
        <w:rPr>
          <w:rFonts w:ascii="Times New Roman" w:hAnsi="Times New Roman" w:cs="Times New Roman"/>
          <w:color w:val="auto"/>
          <w:sz w:val="22"/>
          <w:szCs w:val="22"/>
        </w:rPr>
      </w:pPr>
      <w:r w:rsidRPr="009E7557">
        <w:rPr>
          <w:rFonts w:ascii="Times New Roman" w:hAnsi="Times New Roman" w:cs="Times New Roman"/>
          <w:color w:val="auto"/>
          <w:sz w:val="22"/>
          <w:szCs w:val="22"/>
        </w:rPr>
        <w:t xml:space="preserve">The College provides students with advising and other resources regarding transfer from the College to another college or university. </w:t>
      </w:r>
    </w:p>
    <w:p w14:paraId="1AFBA6DC" w14:textId="77777777" w:rsidR="00F43A5D" w:rsidRPr="009E7557" w:rsidRDefault="00F43A5D" w:rsidP="00F43A5D">
      <w:pPr>
        <w:pStyle w:val="Default"/>
        <w:rPr>
          <w:rFonts w:ascii="Times New Roman" w:hAnsi="Times New Roman" w:cs="Times New Roman"/>
          <w:color w:val="auto"/>
          <w:sz w:val="22"/>
          <w:szCs w:val="22"/>
        </w:rPr>
      </w:pPr>
    </w:p>
    <w:p w14:paraId="433D05B0" w14:textId="431B3982" w:rsidR="00F43A5D" w:rsidRDefault="00F43A5D" w:rsidP="00F43A5D">
      <w:pPr>
        <w:pStyle w:val="Default"/>
        <w:rPr>
          <w:rFonts w:ascii="Times New Roman" w:hAnsi="Times New Roman" w:cs="Times New Roman"/>
          <w:color w:val="auto"/>
          <w:sz w:val="22"/>
          <w:szCs w:val="22"/>
        </w:rPr>
      </w:pPr>
      <w:r w:rsidRPr="009E7557">
        <w:rPr>
          <w:rFonts w:ascii="Times New Roman" w:hAnsi="Times New Roman" w:cs="Times New Roman"/>
          <w:color w:val="auto"/>
          <w:sz w:val="22"/>
          <w:szCs w:val="22"/>
        </w:rPr>
        <w:t xml:space="preserve">The College has developed articulation agreements with baccalaureate institutions to formalize the transfer of credits. It is the responsibility of the student to make decisions and take the actions necessary in order to complete the transfer process. </w:t>
      </w:r>
    </w:p>
    <w:p w14:paraId="35D666E6" w14:textId="6845C771" w:rsidR="00B51559" w:rsidRPr="009E7557" w:rsidRDefault="00B51559" w:rsidP="00F43A5D">
      <w:pPr>
        <w:pStyle w:val="Default"/>
        <w:rPr>
          <w:rFonts w:ascii="Times New Roman" w:hAnsi="Times New Roman" w:cs="Times New Roman"/>
          <w:color w:val="auto"/>
          <w:sz w:val="22"/>
          <w:szCs w:val="22"/>
        </w:rPr>
      </w:pPr>
    </w:p>
    <w:p w14:paraId="5F66EA66" w14:textId="580133CF" w:rsidR="00B51559" w:rsidRPr="00B51559" w:rsidRDefault="007E48CB" w:rsidP="00B51559">
      <w:pPr>
        <w:pStyle w:val="Default"/>
        <w:rPr>
          <w:rFonts w:ascii="Times New Roman" w:hAnsi="Times New Roman" w:cs="Times New Roman"/>
          <w:color w:val="auto"/>
          <w:sz w:val="22"/>
          <w:szCs w:val="22"/>
        </w:rPr>
      </w:pPr>
      <w:r w:rsidRPr="00B51559">
        <w:rPr>
          <w:rFonts w:ascii="Times New Roman" w:hAnsi="Times New Roman" w:cs="Times New Roman"/>
          <w:noProof/>
          <w:color w:val="auto"/>
          <w:sz w:val="22"/>
          <w:szCs w:val="22"/>
        </w:rPr>
        <mc:AlternateContent>
          <mc:Choice Requires="wps">
            <w:drawing>
              <wp:anchor distT="45720" distB="45720" distL="114300" distR="114300" simplePos="0" relativeHeight="251659264" behindDoc="0" locked="0" layoutInCell="1" allowOverlap="1" wp14:anchorId="01AC45A8" wp14:editId="489CC6F1">
                <wp:simplePos x="0" y="0"/>
                <wp:positionH relativeFrom="margin">
                  <wp:posOffset>0</wp:posOffset>
                </wp:positionH>
                <wp:positionV relativeFrom="paragraph">
                  <wp:posOffset>212725</wp:posOffset>
                </wp:positionV>
                <wp:extent cx="2676525" cy="1457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57325"/>
                        </a:xfrm>
                        <a:prstGeom prst="rect">
                          <a:avLst/>
                        </a:prstGeom>
                        <a:solidFill>
                          <a:srgbClr val="FFFFFF"/>
                        </a:solidFill>
                        <a:ln w="9525">
                          <a:noFill/>
                          <a:miter lim="800000"/>
                          <a:headEnd/>
                          <a:tailEnd/>
                        </a:ln>
                      </wps:spPr>
                      <wps:txbx>
                        <w:txbxContent>
                          <w:p w14:paraId="39E0A173" w14:textId="2B8C9C95"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The Penn West System</w:t>
                            </w:r>
                          </w:p>
                          <w:p w14:paraId="799E838D"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Slippery Rock University</w:t>
                            </w:r>
                          </w:p>
                          <w:p w14:paraId="5129C310"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Robert Morris University (In Progress)</w:t>
                            </w:r>
                          </w:p>
                          <w:p w14:paraId="4A2D2CFB"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Keystone College (In Progress)</w:t>
                            </w:r>
                          </w:p>
                          <w:p w14:paraId="42236FCD"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The Pennsylvania State University System</w:t>
                            </w:r>
                          </w:p>
                          <w:p w14:paraId="0A850E15" w14:textId="25181B8B"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 xml:space="preserve">Mercyhurst University </w:t>
                            </w:r>
                          </w:p>
                          <w:p w14:paraId="6C911A4D" w14:textId="1B00254B"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Villa Maria University</w:t>
                            </w:r>
                          </w:p>
                          <w:p w14:paraId="0208111C" w14:textId="77777777" w:rsidR="00B51559" w:rsidRPr="007E48CB" w:rsidRDefault="00B51559" w:rsidP="00B51559">
                            <w:pPr>
                              <w:pStyle w:val="Default"/>
                              <w:ind w:left="720"/>
                              <w:rPr>
                                <w:rFonts w:ascii="Times New Roman" w:hAnsi="Times New Roman" w:cs="Times New Roman"/>
                                <w:color w:val="auto"/>
                                <w:sz w:val="20"/>
                                <w:szCs w:val="20"/>
                              </w:rPr>
                            </w:pPr>
                          </w:p>
                          <w:p w14:paraId="4390EFC5" w14:textId="394873BB" w:rsidR="00B51559" w:rsidRPr="007E48CB" w:rsidRDefault="00B5155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C45A8" id="_x0000_t202" coordsize="21600,21600" o:spt="202" path="m,l,21600r21600,l21600,xe">
                <v:stroke joinstyle="miter"/>
                <v:path gradientshapeok="t" o:connecttype="rect"/>
              </v:shapetype>
              <v:shape id="Text Box 2" o:spid="_x0000_s1026" type="#_x0000_t202" style="position:absolute;margin-left:0;margin-top:16.75pt;width:210.75pt;height:11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" stroked="f">
                <v:textbox>
                  <w:txbxContent>
                    <w:p w14:paraId="39E0A173" w14:textId="2B8C9C95"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The Penn West System</w:t>
                      </w:r>
                    </w:p>
                    <w:p w14:paraId="799E838D"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Slippery Rock University</w:t>
                      </w:r>
                    </w:p>
                    <w:p w14:paraId="5129C310"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Robert Morris University (In Progress)</w:t>
                      </w:r>
                    </w:p>
                    <w:p w14:paraId="4A2D2CFB"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Keystone College (In Progress)</w:t>
                      </w:r>
                    </w:p>
                    <w:p w14:paraId="42236FCD"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The Pennsylvania State University System</w:t>
                      </w:r>
                    </w:p>
                    <w:p w14:paraId="0A850E15" w14:textId="25181B8B"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 xml:space="preserve">Mercyhurst University </w:t>
                      </w:r>
                    </w:p>
                    <w:p w14:paraId="6C911A4D" w14:textId="1B00254B"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Villa Maria University</w:t>
                      </w:r>
                    </w:p>
                    <w:p w14:paraId="0208111C" w14:textId="77777777" w:rsidR="00B51559" w:rsidRPr="007E48CB" w:rsidRDefault="00B51559" w:rsidP="00B51559">
                      <w:pPr>
                        <w:pStyle w:val="Default"/>
                        <w:ind w:left="720"/>
                        <w:rPr>
                          <w:rFonts w:ascii="Times New Roman" w:hAnsi="Times New Roman" w:cs="Times New Roman"/>
                          <w:color w:val="auto"/>
                          <w:sz w:val="20"/>
                          <w:szCs w:val="20"/>
                        </w:rPr>
                      </w:pPr>
                    </w:p>
                    <w:p w14:paraId="4390EFC5" w14:textId="394873BB" w:rsidR="00B51559" w:rsidRPr="007E48CB" w:rsidRDefault="00B51559">
                      <w:pPr>
                        <w:rPr>
                          <w:sz w:val="20"/>
                          <w:szCs w:val="20"/>
                        </w:rPr>
                      </w:pPr>
                    </w:p>
                  </w:txbxContent>
                </v:textbox>
                <w10:wrap type="square" anchorx="margin"/>
              </v:shape>
            </w:pict>
          </mc:Fallback>
        </mc:AlternateContent>
      </w:r>
      <w:r w:rsidRPr="00B51559">
        <w:rPr>
          <w:rFonts w:ascii="Times New Roman" w:hAnsi="Times New Roman" w:cs="Times New Roman"/>
          <w:noProof/>
          <w:color w:val="auto"/>
          <w:sz w:val="22"/>
          <w:szCs w:val="22"/>
        </w:rPr>
        <mc:AlternateContent>
          <mc:Choice Requires="wps">
            <w:drawing>
              <wp:anchor distT="45720" distB="45720" distL="114300" distR="114300" simplePos="0" relativeHeight="251663360" behindDoc="0" locked="0" layoutInCell="1" allowOverlap="1" wp14:anchorId="72BF7D88" wp14:editId="3AFDDD35">
                <wp:simplePos x="0" y="0"/>
                <wp:positionH relativeFrom="margin">
                  <wp:posOffset>2990850</wp:posOffset>
                </wp:positionH>
                <wp:positionV relativeFrom="paragraph">
                  <wp:posOffset>212725</wp:posOffset>
                </wp:positionV>
                <wp:extent cx="2676525" cy="1457325"/>
                <wp:effectExtent l="0" t="0" r="9525" b="9525"/>
                <wp:wrapSquare wrapText="bothSides"/>
                <wp:docPr id="1029526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57325"/>
                        </a:xfrm>
                        <a:prstGeom prst="rect">
                          <a:avLst/>
                        </a:prstGeom>
                        <a:solidFill>
                          <a:srgbClr val="FFFFFF"/>
                        </a:solidFill>
                        <a:ln w="9525">
                          <a:noFill/>
                          <a:miter lim="800000"/>
                          <a:headEnd/>
                          <a:tailEnd/>
                        </a:ln>
                      </wps:spPr>
                      <wps:txbx>
                        <w:txbxContent>
                          <w:p w14:paraId="74E2845C"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 xml:space="preserve">Lake Erie College </w:t>
                            </w:r>
                          </w:p>
                          <w:p w14:paraId="30FCA799"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 xml:space="preserve">Indiana University of Pennsylvania </w:t>
                            </w:r>
                          </w:p>
                          <w:p w14:paraId="67B65AE4"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Olivet University</w:t>
                            </w:r>
                          </w:p>
                          <w:p w14:paraId="59C9D383"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Canisius University</w:t>
                            </w:r>
                          </w:p>
                          <w:p w14:paraId="2EC43E01"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NPRC</w:t>
                            </w:r>
                          </w:p>
                          <w:p w14:paraId="398B780B"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LaRoche University</w:t>
                            </w:r>
                          </w:p>
                          <w:p w14:paraId="36890302" w14:textId="77777777" w:rsidR="00B51559"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Point Park University</w:t>
                            </w:r>
                          </w:p>
                          <w:p w14:paraId="060EE90A" w14:textId="4C19D944" w:rsidR="00D811B1" w:rsidRPr="007E48CB" w:rsidRDefault="00D811B1" w:rsidP="00B51559">
                            <w:pPr>
                              <w:pStyle w:val="Default"/>
                              <w:numPr>
                                <w:ilvl w:val="0"/>
                                <w:numId w:val="1"/>
                              </w:numPr>
                              <w:rPr>
                                <w:rFonts w:ascii="Times New Roman" w:hAnsi="Times New Roman" w:cs="Times New Roman"/>
                                <w:color w:val="auto"/>
                                <w:sz w:val="20"/>
                                <w:szCs w:val="20"/>
                              </w:rPr>
                            </w:pPr>
                            <w:r>
                              <w:rPr>
                                <w:rFonts w:ascii="Times New Roman" w:hAnsi="Times New Roman" w:cs="Times New Roman"/>
                                <w:color w:val="auto"/>
                                <w:sz w:val="20"/>
                                <w:szCs w:val="20"/>
                              </w:rPr>
                              <w:t>Gannon University</w:t>
                            </w:r>
                          </w:p>
                          <w:p w14:paraId="460E529A" w14:textId="77777777" w:rsidR="00B51559" w:rsidRPr="007E48CB" w:rsidRDefault="00B51559" w:rsidP="00B51559">
                            <w:pPr>
                              <w:pStyle w:val="Default"/>
                              <w:ind w:left="720"/>
                              <w:rPr>
                                <w:rFonts w:ascii="Times New Roman" w:hAnsi="Times New Roman" w:cs="Times New Roman"/>
                                <w:color w:val="auto"/>
                                <w:sz w:val="20"/>
                                <w:szCs w:val="20"/>
                              </w:rPr>
                            </w:pPr>
                          </w:p>
                          <w:p w14:paraId="2E83B5D6" w14:textId="77777777" w:rsidR="00B51559" w:rsidRPr="007E48CB" w:rsidRDefault="00B51559" w:rsidP="00B5155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F7D88" id="_x0000_s1027" type="#_x0000_t202" style="position:absolute;margin-left:235.5pt;margin-top:16.75pt;width:210.75pt;height:11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" stroked="f">
                <v:textbox>
                  <w:txbxContent>
                    <w:p w14:paraId="74E2845C"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 xml:space="preserve">Lake Erie College </w:t>
                      </w:r>
                    </w:p>
                    <w:p w14:paraId="30FCA799"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 xml:space="preserve">Indiana University of Pennsylvania </w:t>
                      </w:r>
                    </w:p>
                    <w:p w14:paraId="67B65AE4"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Olivet University</w:t>
                      </w:r>
                    </w:p>
                    <w:p w14:paraId="59C9D383"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Canisius University</w:t>
                      </w:r>
                    </w:p>
                    <w:p w14:paraId="2EC43E01"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NPRC</w:t>
                      </w:r>
                    </w:p>
                    <w:p w14:paraId="398B780B" w14:textId="77777777" w:rsidR="00B51559" w:rsidRPr="007E48CB"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LaRoche University</w:t>
                      </w:r>
                    </w:p>
                    <w:p w14:paraId="36890302" w14:textId="77777777" w:rsidR="00B51559" w:rsidRDefault="00B51559" w:rsidP="00B51559">
                      <w:pPr>
                        <w:pStyle w:val="Default"/>
                        <w:numPr>
                          <w:ilvl w:val="0"/>
                          <w:numId w:val="1"/>
                        </w:numPr>
                        <w:rPr>
                          <w:rFonts w:ascii="Times New Roman" w:hAnsi="Times New Roman" w:cs="Times New Roman"/>
                          <w:color w:val="auto"/>
                          <w:sz w:val="20"/>
                          <w:szCs w:val="20"/>
                        </w:rPr>
                      </w:pPr>
                      <w:r w:rsidRPr="007E48CB">
                        <w:rPr>
                          <w:rFonts w:ascii="Times New Roman" w:hAnsi="Times New Roman" w:cs="Times New Roman"/>
                          <w:color w:val="auto"/>
                          <w:sz w:val="20"/>
                          <w:szCs w:val="20"/>
                        </w:rPr>
                        <w:t>Point Park University</w:t>
                      </w:r>
                    </w:p>
                    <w:p w14:paraId="060EE90A" w14:textId="4C19D944" w:rsidR="00D811B1" w:rsidRPr="007E48CB" w:rsidRDefault="00D811B1" w:rsidP="00B51559">
                      <w:pPr>
                        <w:pStyle w:val="Default"/>
                        <w:numPr>
                          <w:ilvl w:val="0"/>
                          <w:numId w:val="1"/>
                        </w:numPr>
                        <w:rPr>
                          <w:rFonts w:ascii="Times New Roman" w:hAnsi="Times New Roman" w:cs="Times New Roman"/>
                          <w:color w:val="auto"/>
                          <w:sz w:val="20"/>
                          <w:szCs w:val="20"/>
                        </w:rPr>
                      </w:pPr>
                      <w:r>
                        <w:rPr>
                          <w:rFonts w:ascii="Times New Roman" w:hAnsi="Times New Roman" w:cs="Times New Roman"/>
                          <w:color w:val="auto"/>
                          <w:sz w:val="20"/>
                          <w:szCs w:val="20"/>
                        </w:rPr>
                        <w:t>Gannon University</w:t>
                      </w:r>
                    </w:p>
                    <w:p w14:paraId="460E529A" w14:textId="77777777" w:rsidR="00B51559" w:rsidRPr="007E48CB" w:rsidRDefault="00B51559" w:rsidP="00B51559">
                      <w:pPr>
                        <w:pStyle w:val="Default"/>
                        <w:ind w:left="720"/>
                        <w:rPr>
                          <w:rFonts w:ascii="Times New Roman" w:hAnsi="Times New Roman" w:cs="Times New Roman"/>
                          <w:color w:val="auto"/>
                          <w:sz w:val="20"/>
                          <w:szCs w:val="20"/>
                        </w:rPr>
                      </w:pPr>
                    </w:p>
                    <w:p w14:paraId="2E83B5D6" w14:textId="77777777" w:rsidR="00B51559" w:rsidRPr="007E48CB" w:rsidRDefault="00B51559" w:rsidP="00B51559">
                      <w:pPr>
                        <w:rPr>
                          <w:sz w:val="20"/>
                          <w:szCs w:val="20"/>
                        </w:rPr>
                      </w:pPr>
                    </w:p>
                  </w:txbxContent>
                </v:textbox>
                <w10:wrap type="square" anchorx="margin"/>
              </v:shape>
            </w:pict>
          </mc:Fallback>
        </mc:AlternateContent>
      </w:r>
      <w:r w:rsidR="00B51559" w:rsidRPr="009E7557">
        <w:rPr>
          <w:rFonts w:ascii="Times New Roman" w:hAnsi="Times New Roman" w:cs="Times New Roman"/>
          <w:color w:val="auto"/>
          <w:sz w:val="22"/>
          <w:szCs w:val="22"/>
        </w:rPr>
        <w:t>Current articulation or transfer agreements are made with</w:t>
      </w:r>
      <w:r w:rsidR="00B51559">
        <w:rPr>
          <w:rFonts w:ascii="Times New Roman" w:hAnsi="Times New Roman" w:cs="Times New Roman"/>
          <w:color w:val="auto"/>
          <w:sz w:val="22"/>
          <w:szCs w:val="22"/>
        </w:rPr>
        <w:t>:</w:t>
      </w:r>
    </w:p>
    <w:p w14:paraId="157A8945" w14:textId="0B266177" w:rsidR="00F43A5D" w:rsidRDefault="00F43A5D" w:rsidP="007E48CB">
      <w:pPr>
        <w:pStyle w:val="Heading1"/>
        <w:spacing w:before="0" w:line="240" w:lineRule="auto"/>
        <w:jc w:val="left"/>
        <w:rPr>
          <w:rFonts w:eastAsiaTheme="minorHAnsi" w:cs="Times New Roman"/>
          <w:b w:val="0"/>
          <w:color w:val="auto"/>
          <w:sz w:val="22"/>
          <w:szCs w:val="22"/>
        </w:rPr>
      </w:pPr>
      <w:bookmarkStart w:id="160" w:name="_Toc165905866"/>
      <w:r w:rsidRPr="009E7557">
        <w:rPr>
          <w:rFonts w:eastAsiaTheme="minorHAnsi" w:cs="Times New Roman"/>
          <w:b w:val="0"/>
          <w:color w:val="auto"/>
          <w:sz w:val="22"/>
          <w:szCs w:val="22"/>
        </w:rPr>
        <w:t xml:space="preserve">Assistance for students wishing to transfer to a 4-year college or university is provided by advising staff at </w:t>
      </w:r>
      <w:hyperlink r:id="rId48" w:history="1">
        <w:r w:rsidRPr="009E7557">
          <w:rPr>
            <w:rStyle w:val="Hyperlink"/>
            <w:rFonts w:eastAsiaTheme="minorHAnsi" w:cs="Times New Roman"/>
            <w:b w:val="0"/>
            <w:sz w:val="22"/>
            <w:szCs w:val="22"/>
          </w:rPr>
          <w:t>advising@ec3pa.org</w:t>
        </w:r>
      </w:hyperlink>
      <w:r w:rsidRPr="009E7557">
        <w:rPr>
          <w:rFonts w:eastAsiaTheme="minorHAnsi" w:cs="Times New Roman"/>
          <w:b w:val="0"/>
          <w:color w:val="auto"/>
          <w:sz w:val="22"/>
          <w:szCs w:val="22"/>
        </w:rPr>
        <w:t>.</w:t>
      </w:r>
      <w:bookmarkEnd w:id="160"/>
    </w:p>
    <w:p w14:paraId="14E605C9" w14:textId="77777777" w:rsidR="0061499A" w:rsidRDefault="0061499A" w:rsidP="007E48CB">
      <w:pPr>
        <w:spacing w:line="240" w:lineRule="auto"/>
      </w:pPr>
    </w:p>
    <w:p w14:paraId="025D5BD2" w14:textId="77777777" w:rsidR="007E48CB" w:rsidRPr="0087551C" w:rsidRDefault="007E48CB" w:rsidP="007E48CB">
      <w:pPr>
        <w:spacing w:line="240" w:lineRule="auto"/>
      </w:pPr>
    </w:p>
    <w:p w14:paraId="1D2281C3" w14:textId="06BF9613" w:rsidR="009E7557" w:rsidRDefault="00654FBC" w:rsidP="007E48CB">
      <w:pPr>
        <w:pStyle w:val="Heading1"/>
        <w:spacing w:before="0" w:line="240" w:lineRule="auto"/>
        <w:rPr>
          <w:rFonts w:cs="Times New Roman"/>
        </w:rPr>
      </w:pPr>
      <w:bookmarkStart w:id="161" w:name="_Toc165905867"/>
      <w:r w:rsidRPr="009E7557">
        <w:rPr>
          <w:rFonts w:cs="Times New Roman"/>
        </w:rPr>
        <w:t>Guiding Principles</w:t>
      </w:r>
      <w:bookmarkEnd w:id="161"/>
    </w:p>
    <w:p w14:paraId="66AE923D" w14:textId="703FA7AA" w:rsidR="009E7557" w:rsidRPr="009E7557" w:rsidRDefault="009E7557" w:rsidP="009E7557">
      <w:pPr>
        <w:spacing w:line="240" w:lineRule="auto"/>
      </w:pPr>
    </w:p>
    <w:p w14:paraId="6EE89B5E" w14:textId="67CEA834" w:rsidR="00654FBC" w:rsidRPr="009E7557" w:rsidRDefault="00654FBC" w:rsidP="009E7557">
      <w:pPr>
        <w:spacing w:line="240" w:lineRule="auto"/>
        <w:rPr>
          <w:rFonts w:ascii="Times New Roman" w:hAnsi="Times New Roman" w:cs="Times New Roman"/>
        </w:rPr>
      </w:pPr>
      <w:r w:rsidRPr="009E7557">
        <w:rPr>
          <w:rFonts w:ascii="Times New Roman" w:hAnsi="Times New Roman" w:cs="Times New Roman"/>
        </w:rPr>
        <w:t>EC3 commits to an environment where all members of the college community are valued, appreciated, and celebrated. The following Principles help to achieve the goal of creating and maintaining space for a diverse, equitable, and future focused student body and work force geared to student success.</w:t>
      </w:r>
    </w:p>
    <w:p w14:paraId="5F8DFEE9" w14:textId="77777777" w:rsidR="00654FBC" w:rsidRPr="009E7557" w:rsidRDefault="00654FBC" w:rsidP="009E7557">
      <w:pPr>
        <w:spacing w:line="240" w:lineRule="auto"/>
        <w:rPr>
          <w:rFonts w:ascii="Times New Roman" w:hAnsi="Times New Roman" w:cs="Times New Roman"/>
        </w:rPr>
      </w:pPr>
    </w:p>
    <w:p w14:paraId="1BC192A9" w14:textId="77777777" w:rsidR="00A81458" w:rsidRPr="009E7557" w:rsidRDefault="00A81458" w:rsidP="009E7557">
      <w:pPr>
        <w:pStyle w:val="Heading2"/>
        <w:spacing w:before="0"/>
        <w:rPr>
          <w:rFonts w:cs="Times New Roman"/>
        </w:rPr>
      </w:pPr>
      <w:bookmarkStart w:id="162" w:name="_Toc138860750"/>
      <w:bookmarkStart w:id="163" w:name="_Toc142903895"/>
      <w:bookmarkStart w:id="164" w:name="_Toc165905868"/>
      <w:r w:rsidRPr="009E7557">
        <w:rPr>
          <w:rFonts w:cs="Times New Roman"/>
        </w:rPr>
        <w:t>Anti-Discrimination Statement</w:t>
      </w:r>
      <w:bookmarkEnd w:id="162"/>
      <w:bookmarkEnd w:id="163"/>
      <w:bookmarkEnd w:id="164"/>
    </w:p>
    <w:p w14:paraId="6C240D45" w14:textId="77777777" w:rsidR="00A81458" w:rsidRPr="009E7557" w:rsidRDefault="00A81458" w:rsidP="009E7557">
      <w:pPr>
        <w:tabs>
          <w:tab w:val="left" w:pos="8640"/>
        </w:tabs>
        <w:spacing w:line="240" w:lineRule="auto"/>
        <w:rPr>
          <w:rFonts w:ascii="Times New Roman" w:hAnsi="Times New Roman" w:cs="Times New Roman"/>
        </w:rPr>
      </w:pPr>
      <w:r w:rsidRPr="009E7557">
        <w:rPr>
          <w:rFonts w:ascii="Times New Roman" w:hAnsi="Times New Roman" w:cs="Times New Roman"/>
        </w:rPr>
        <w:t>EC3 does not tolerate discrimination or harassment based on age, color, disability, gender, gender identity, genetic information, national origin, marital status, political affiliation, race, religion, sex, sexual orientation, veteran status, or any other basis protected by law. Such behavior is inconsistent with the college’s commitment to excellence and to a community in which mutual respect is valued. The prohibition against unlawful discrimination and harassment applies to all levels and areas of college operations and programs, students, administrators, faculty, staff, volunteers, vendors, and contractors.</w:t>
      </w:r>
    </w:p>
    <w:p w14:paraId="3E1E12E4" w14:textId="77777777" w:rsidR="00A81458" w:rsidRPr="009E7557" w:rsidRDefault="00A81458" w:rsidP="009E7557">
      <w:pPr>
        <w:tabs>
          <w:tab w:val="left" w:pos="8640"/>
        </w:tabs>
        <w:spacing w:line="240" w:lineRule="auto"/>
        <w:rPr>
          <w:rFonts w:ascii="Times New Roman" w:hAnsi="Times New Roman" w:cs="Times New Roman"/>
        </w:rPr>
      </w:pPr>
    </w:p>
    <w:p w14:paraId="4430B5F7" w14:textId="5E281E0E" w:rsidR="00A81458" w:rsidRPr="009E7557" w:rsidRDefault="00A81458" w:rsidP="009E7557">
      <w:pPr>
        <w:tabs>
          <w:tab w:val="left" w:pos="8640"/>
        </w:tabs>
        <w:spacing w:line="240" w:lineRule="auto"/>
        <w:rPr>
          <w:rFonts w:ascii="Times New Roman" w:hAnsi="Times New Roman" w:cs="Times New Roman"/>
        </w:rPr>
      </w:pPr>
      <w:r w:rsidRPr="009E7557">
        <w:rPr>
          <w:rFonts w:ascii="Times New Roman" w:hAnsi="Times New Roman" w:cs="Times New Roman"/>
        </w:rPr>
        <w:t>The College is subject to Titles VI and VII of the Civil Rights Act of 1964, Title IX of the Education Amendments of 1972, sections 503 and 504 of the Rehabilitation Act of 1973, the Americans with Disabilities Act of 1990, as amended, the Age Discrimination in Employment Act, the Equal Pay Act, the Vietnam Era Veterans’ Readjustment Assistance Act of 1974, Federal executive Order 11246, Genetic Information Nondiscrimination Act of 2008 (GINA), the Clery Act, the Violence Against Women Reauthorization Act (VAWA), and all other rules and regulations that are applicable.</w:t>
      </w:r>
    </w:p>
    <w:p w14:paraId="19C778E1" w14:textId="77777777" w:rsidR="007B1CD9" w:rsidRPr="009E7557" w:rsidRDefault="007B1CD9" w:rsidP="009E7557">
      <w:pPr>
        <w:tabs>
          <w:tab w:val="left" w:pos="8640"/>
        </w:tabs>
        <w:spacing w:line="240" w:lineRule="auto"/>
        <w:rPr>
          <w:rFonts w:ascii="Times New Roman" w:hAnsi="Times New Roman" w:cs="Times New Roman"/>
        </w:rPr>
      </w:pPr>
    </w:p>
    <w:p w14:paraId="6564549C" w14:textId="77777777" w:rsidR="007B1CD9" w:rsidRPr="009E7557" w:rsidRDefault="007B1CD9" w:rsidP="009E7557">
      <w:pPr>
        <w:pStyle w:val="Heading2"/>
        <w:spacing w:before="0"/>
        <w:rPr>
          <w:rFonts w:cs="Times New Roman"/>
        </w:rPr>
      </w:pPr>
      <w:bookmarkStart w:id="165" w:name="_Toc138860752"/>
      <w:bookmarkStart w:id="166" w:name="_Toc142903897"/>
      <w:bookmarkStart w:id="167" w:name="_Toc165905869"/>
      <w:r w:rsidRPr="009E7557">
        <w:rPr>
          <w:rFonts w:cs="Times New Roman"/>
        </w:rPr>
        <w:lastRenderedPageBreak/>
        <w:t>Anti-Harassment Statement</w:t>
      </w:r>
      <w:bookmarkEnd w:id="165"/>
      <w:bookmarkEnd w:id="166"/>
      <w:bookmarkEnd w:id="167"/>
    </w:p>
    <w:p w14:paraId="550ED6DD" w14:textId="77777777" w:rsidR="007B1CD9" w:rsidRPr="009E7557" w:rsidRDefault="007B1CD9" w:rsidP="009E7557">
      <w:pPr>
        <w:spacing w:line="240" w:lineRule="auto"/>
        <w:rPr>
          <w:rFonts w:ascii="Times New Roman" w:hAnsi="Times New Roman" w:cs="Times New Roman"/>
        </w:rPr>
      </w:pPr>
      <w:r w:rsidRPr="009E7557">
        <w:rPr>
          <w:rFonts w:ascii="Times New Roman" w:hAnsi="Times New Roman" w:cs="Times New Roman"/>
        </w:rPr>
        <w:t>Providing safe working and learning environments for all members of the college community.</w:t>
      </w:r>
    </w:p>
    <w:p w14:paraId="3555AF3B" w14:textId="77777777" w:rsidR="007B1CD9" w:rsidRPr="009E7557" w:rsidRDefault="007B1CD9" w:rsidP="009E7557">
      <w:pPr>
        <w:spacing w:line="240" w:lineRule="auto"/>
        <w:rPr>
          <w:rFonts w:ascii="Times New Roman" w:hAnsi="Times New Roman" w:cs="Times New Roman"/>
        </w:rPr>
      </w:pPr>
      <w:r w:rsidRPr="009E7557">
        <w:rPr>
          <w:rFonts w:ascii="Times New Roman" w:hAnsi="Times New Roman" w:cs="Times New Roman"/>
        </w:rPr>
        <w:t>To this end, the harassment of employees, students, or individuals working or visiting the</w:t>
      </w:r>
    </w:p>
    <w:p w14:paraId="3B2B66A1" w14:textId="59198896" w:rsidR="007E48CB" w:rsidRPr="00B316C7" w:rsidRDefault="007B1CD9" w:rsidP="00B316C7">
      <w:pPr>
        <w:spacing w:line="240" w:lineRule="auto"/>
        <w:rPr>
          <w:rFonts w:ascii="Times New Roman" w:hAnsi="Times New Roman" w:cs="Times New Roman"/>
        </w:rPr>
      </w:pPr>
      <w:r w:rsidRPr="009E7557">
        <w:rPr>
          <w:rFonts w:ascii="Times New Roman" w:hAnsi="Times New Roman" w:cs="Times New Roman"/>
        </w:rPr>
        <w:t>College is expressly prohibited.</w:t>
      </w:r>
      <w:bookmarkEnd w:id="141"/>
      <w:bookmarkEnd w:id="142"/>
    </w:p>
    <w:p w14:paraId="0FE55A98" w14:textId="77777777" w:rsidR="007E48CB" w:rsidRDefault="007E48CB" w:rsidP="00B51559">
      <w:pPr>
        <w:tabs>
          <w:tab w:val="left" w:pos="8640"/>
        </w:tabs>
        <w:spacing w:line="240" w:lineRule="auto"/>
        <w:rPr>
          <w:rFonts w:ascii="Times New Roman" w:eastAsia="Calibri" w:hAnsi="Times New Roman" w:cs="Times New Roman"/>
          <w:color w:val="000000" w:themeColor="text1"/>
        </w:rPr>
      </w:pPr>
    </w:p>
    <w:p w14:paraId="5D6F650D" w14:textId="77777777" w:rsidR="00B316C7" w:rsidRPr="00B51559" w:rsidRDefault="00B316C7" w:rsidP="00B51559">
      <w:pPr>
        <w:tabs>
          <w:tab w:val="left" w:pos="8640"/>
        </w:tabs>
        <w:spacing w:line="240" w:lineRule="auto"/>
        <w:rPr>
          <w:rFonts w:ascii="Times New Roman" w:eastAsia="Calibri" w:hAnsi="Times New Roman" w:cs="Times New Roman"/>
          <w:color w:val="000000" w:themeColor="text1"/>
        </w:rPr>
      </w:pPr>
    </w:p>
    <w:p w14:paraId="7DD4E9E7" w14:textId="6FB2E782" w:rsidR="00347CE4" w:rsidRDefault="008D6037" w:rsidP="009E7557">
      <w:pPr>
        <w:pStyle w:val="Heading1"/>
        <w:spacing w:before="0" w:line="240" w:lineRule="auto"/>
        <w:rPr>
          <w:rFonts w:cs="Times New Roman"/>
        </w:rPr>
      </w:pPr>
      <w:bookmarkStart w:id="168" w:name="_Toc138860771"/>
      <w:bookmarkStart w:id="169" w:name="_Toc142903915"/>
      <w:bookmarkStart w:id="170" w:name="_Toc165905870"/>
      <w:r w:rsidRPr="009E7557">
        <w:rPr>
          <w:rFonts w:cs="Times New Roman"/>
        </w:rPr>
        <w:t>A</w:t>
      </w:r>
      <w:r w:rsidR="00303107" w:rsidRPr="009E7557">
        <w:rPr>
          <w:rFonts w:cs="Times New Roman"/>
        </w:rPr>
        <w:t xml:space="preserve">lerts and </w:t>
      </w:r>
      <w:r w:rsidRPr="009E7557">
        <w:rPr>
          <w:rFonts w:cs="Times New Roman"/>
        </w:rPr>
        <w:t>C</w:t>
      </w:r>
      <w:r w:rsidR="00303107" w:rsidRPr="009E7557">
        <w:rPr>
          <w:rFonts w:cs="Times New Roman"/>
        </w:rPr>
        <w:t xml:space="preserve">ollege </w:t>
      </w:r>
      <w:r w:rsidRPr="009E7557">
        <w:rPr>
          <w:rFonts w:cs="Times New Roman"/>
        </w:rPr>
        <w:t>C</w:t>
      </w:r>
      <w:r w:rsidR="00303107" w:rsidRPr="009E7557">
        <w:rPr>
          <w:rFonts w:cs="Times New Roman"/>
        </w:rPr>
        <w:t>ommunication</w:t>
      </w:r>
      <w:bookmarkEnd w:id="168"/>
      <w:bookmarkEnd w:id="169"/>
      <w:bookmarkEnd w:id="170"/>
    </w:p>
    <w:p w14:paraId="72AE938D" w14:textId="77777777" w:rsidR="002277F9" w:rsidRPr="002277F9" w:rsidRDefault="002277F9" w:rsidP="002277F9">
      <w:pPr>
        <w:spacing w:line="240" w:lineRule="auto"/>
      </w:pPr>
    </w:p>
    <w:p w14:paraId="791632F8" w14:textId="77777777" w:rsidR="00303107" w:rsidRPr="009E7557" w:rsidRDefault="00303107" w:rsidP="009E7557">
      <w:pPr>
        <w:pStyle w:val="Heading2"/>
        <w:spacing w:before="0"/>
        <w:rPr>
          <w:rFonts w:cs="Times New Roman"/>
        </w:rPr>
      </w:pPr>
      <w:bookmarkStart w:id="171" w:name="_Toc138860772"/>
      <w:bookmarkStart w:id="172" w:name="_Toc142903916"/>
      <w:bookmarkStart w:id="173" w:name="_Toc165905871"/>
      <w:r w:rsidRPr="009E7557">
        <w:rPr>
          <w:rFonts w:cs="Times New Roman"/>
        </w:rPr>
        <w:t>Emergency Alerts</w:t>
      </w:r>
      <w:bookmarkEnd w:id="171"/>
      <w:bookmarkEnd w:id="172"/>
      <w:bookmarkEnd w:id="173"/>
    </w:p>
    <w:p w14:paraId="63AE57D1" w14:textId="143D5E96" w:rsidR="00303107" w:rsidRPr="009E7557" w:rsidRDefault="00303107" w:rsidP="009E7557">
      <w:pPr>
        <w:pStyle w:val="CM52"/>
        <w:ind w:right="86"/>
        <w:rPr>
          <w:rFonts w:ascii="Times New Roman" w:hAnsi="Times New Roman" w:cs="Times New Roman"/>
          <w:color w:val="000000"/>
          <w:sz w:val="22"/>
          <w:szCs w:val="22"/>
        </w:rPr>
      </w:pPr>
      <w:r w:rsidRPr="009E7557">
        <w:rPr>
          <w:rFonts w:ascii="Times New Roman" w:hAnsi="Times New Roman" w:cs="Times New Roman"/>
          <w:color w:val="000000"/>
          <w:sz w:val="22"/>
          <w:szCs w:val="22"/>
        </w:rPr>
        <w:t xml:space="preserve">In the event of an emergency or urgent campus closure due to weather or other issues, EC3 uses an electronic emergency alerts system to send notifications to students and staff. This alerts system allows </w:t>
      </w:r>
      <w:r w:rsidR="009E7557" w:rsidRPr="009E7557">
        <w:rPr>
          <w:rFonts w:ascii="Times New Roman" w:hAnsi="Times New Roman" w:cs="Times New Roman"/>
          <w:color w:val="000000"/>
          <w:sz w:val="22"/>
          <w:szCs w:val="22"/>
        </w:rPr>
        <w:t>EC3</w:t>
      </w:r>
      <w:r w:rsidRPr="009E7557">
        <w:rPr>
          <w:rFonts w:ascii="Times New Roman" w:hAnsi="Times New Roman" w:cs="Times New Roman"/>
          <w:color w:val="000000"/>
          <w:sz w:val="22"/>
          <w:szCs w:val="22"/>
        </w:rPr>
        <w:t xml:space="preserve"> to instantaneously message students and staff via voice, email, and text with important emergency information and instructions. Please ensure your contact information is correct in Workday to ensure you receive the important emergency information when it is sent.</w:t>
      </w:r>
    </w:p>
    <w:p w14:paraId="400DD2EA" w14:textId="77777777" w:rsidR="00DC09BA" w:rsidRPr="009E7557" w:rsidRDefault="00DC09BA" w:rsidP="009E7557">
      <w:pPr>
        <w:tabs>
          <w:tab w:val="left" w:pos="8640"/>
        </w:tabs>
        <w:spacing w:line="240" w:lineRule="auto"/>
        <w:rPr>
          <w:rFonts w:ascii="Times New Roman" w:hAnsi="Times New Roman" w:cs="Times New Roman"/>
          <w:b/>
          <w:bCs/>
          <w:color w:val="293073"/>
        </w:rPr>
      </w:pPr>
    </w:p>
    <w:p w14:paraId="46464E38" w14:textId="77777777" w:rsidR="00DC09BA" w:rsidRPr="009E7557" w:rsidRDefault="00DC09BA" w:rsidP="009E7557">
      <w:pPr>
        <w:tabs>
          <w:tab w:val="left" w:pos="8640"/>
        </w:tabs>
        <w:spacing w:line="240" w:lineRule="auto"/>
        <w:rPr>
          <w:rFonts w:ascii="Times New Roman" w:hAnsi="Times New Roman" w:cs="Times New Roman"/>
          <w:b/>
          <w:bCs/>
          <w:color w:val="293073"/>
        </w:rPr>
      </w:pPr>
    </w:p>
    <w:p w14:paraId="1B5AA6A7" w14:textId="6D613BF6" w:rsidR="00303107" w:rsidRPr="009E7557" w:rsidRDefault="00303107" w:rsidP="009E7557">
      <w:pPr>
        <w:pStyle w:val="Heading2"/>
        <w:spacing w:before="0"/>
        <w:rPr>
          <w:rFonts w:cs="Times New Roman"/>
        </w:rPr>
      </w:pPr>
      <w:bookmarkStart w:id="174" w:name="_Toc138860773"/>
      <w:bookmarkStart w:id="175" w:name="_Toc142903917"/>
      <w:bookmarkStart w:id="176" w:name="_Toc165905872"/>
      <w:r w:rsidRPr="009E7557">
        <w:rPr>
          <w:rFonts w:cs="Times New Roman"/>
        </w:rPr>
        <w:t>Emergency Closings</w:t>
      </w:r>
      <w:bookmarkEnd w:id="174"/>
      <w:bookmarkEnd w:id="175"/>
      <w:bookmarkEnd w:id="176"/>
    </w:p>
    <w:p w14:paraId="54DD856D" w14:textId="48B59C6A" w:rsidR="00303107" w:rsidRPr="009E7557" w:rsidRDefault="00303107" w:rsidP="009E7557">
      <w:pPr>
        <w:tabs>
          <w:tab w:val="left" w:pos="8640"/>
        </w:tabs>
        <w:spacing w:line="240" w:lineRule="auto"/>
        <w:rPr>
          <w:rFonts w:ascii="Times New Roman" w:hAnsi="Times New Roman" w:cs="Times New Roman"/>
        </w:rPr>
      </w:pPr>
      <w:r w:rsidRPr="009E7557">
        <w:rPr>
          <w:rFonts w:ascii="Times New Roman" w:hAnsi="Times New Roman" w:cs="Times New Roman"/>
        </w:rPr>
        <w:t>It is the practice of the college to hold regular classes on all days scheduled on the college calendar. If an emergency develops that requires the cancellation of classes and activities, the college’s closing will be announced through social media and emergency text</w:t>
      </w:r>
      <w:r w:rsidR="009134A2" w:rsidRPr="009E7557">
        <w:rPr>
          <w:rFonts w:ascii="Times New Roman" w:hAnsi="Times New Roman" w:cs="Times New Roman"/>
        </w:rPr>
        <w:t xml:space="preserve"> and email</w:t>
      </w:r>
      <w:r w:rsidRPr="009E7557">
        <w:rPr>
          <w:rFonts w:ascii="Times New Roman" w:hAnsi="Times New Roman" w:cs="Times New Roman"/>
        </w:rPr>
        <w:t xml:space="preserve"> messages sent to all college employees and students. It is important to have updated cell phone information in Workday so you can receive any such notifications.  </w:t>
      </w:r>
    </w:p>
    <w:p w14:paraId="1339928B" w14:textId="77777777" w:rsidR="009E7557" w:rsidRPr="009E7557" w:rsidRDefault="009E7557" w:rsidP="009E7557">
      <w:pPr>
        <w:tabs>
          <w:tab w:val="left" w:pos="8640"/>
        </w:tabs>
        <w:spacing w:line="240" w:lineRule="auto"/>
        <w:rPr>
          <w:rFonts w:ascii="Times New Roman" w:hAnsi="Times New Roman" w:cs="Times New Roman"/>
        </w:rPr>
      </w:pPr>
    </w:p>
    <w:p w14:paraId="5E8C6EF8" w14:textId="76C62B25" w:rsidR="00DC09BA" w:rsidRDefault="009E7557" w:rsidP="009E7557">
      <w:pPr>
        <w:tabs>
          <w:tab w:val="left" w:pos="8640"/>
        </w:tabs>
        <w:spacing w:line="240" w:lineRule="auto"/>
        <w:rPr>
          <w:rFonts w:ascii="Times New Roman" w:hAnsi="Times New Roman" w:cs="Times New Roman"/>
        </w:rPr>
      </w:pPr>
      <w:r w:rsidRPr="009E7557">
        <w:rPr>
          <w:rFonts w:ascii="Times New Roman" w:hAnsi="Times New Roman" w:cs="Times New Roman"/>
        </w:rPr>
        <w:t>At times the College may determine that it is appropriate to officially close the campus but continue to serve the community remotely. During these times, faculty are expected to transition in-person class meetings to an alternative modality that can simulate the in-person classroom experience for students. Work with your dean or the Division Chair for information and assistance.</w:t>
      </w:r>
    </w:p>
    <w:p w14:paraId="4E23A8A4" w14:textId="77777777" w:rsidR="009E7557" w:rsidRDefault="009E7557" w:rsidP="009E7557">
      <w:pPr>
        <w:tabs>
          <w:tab w:val="left" w:pos="8640"/>
        </w:tabs>
        <w:spacing w:line="240" w:lineRule="auto"/>
        <w:rPr>
          <w:rFonts w:ascii="Times New Roman" w:hAnsi="Times New Roman" w:cs="Times New Roman"/>
        </w:rPr>
      </w:pPr>
    </w:p>
    <w:p w14:paraId="7C71E1CA" w14:textId="77777777" w:rsidR="009E7557" w:rsidRPr="009E7557" w:rsidRDefault="009E7557" w:rsidP="009E7557">
      <w:pPr>
        <w:tabs>
          <w:tab w:val="left" w:pos="8640"/>
        </w:tabs>
        <w:spacing w:line="240" w:lineRule="auto"/>
        <w:rPr>
          <w:rFonts w:ascii="Times New Roman" w:hAnsi="Times New Roman" w:cs="Times New Roman"/>
        </w:rPr>
      </w:pPr>
    </w:p>
    <w:p w14:paraId="7BB439CF" w14:textId="0E05AC98" w:rsidR="00DC09BA" w:rsidRDefault="008D6037" w:rsidP="009E7557">
      <w:pPr>
        <w:pStyle w:val="Heading1"/>
        <w:spacing w:before="0" w:line="240" w:lineRule="auto"/>
        <w:rPr>
          <w:rFonts w:eastAsia="Times New Roman" w:cs="Times New Roman"/>
        </w:rPr>
      </w:pPr>
      <w:bookmarkStart w:id="177" w:name="_Toc138860775"/>
      <w:bookmarkStart w:id="178" w:name="_Toc142903919"/>
      <w:bookmarkStart w:id="179" w:name="_Toc165905873"/>
      <w:r w:rsidRPr="009E7557">
        <w:rPr>
          <w:rFonts w:eastAsia="Times New Roman" w:cs="Times New Roman"/>
        </w:rPr>
        <w:t>IT</w:t>
      </w:r>
      <w:r w:rsidR="00DC09BA" w:rsidRPr="009E7557">
        <w:rPr>
          <w:rFonts w:eastAsia="Times New Roman" w:cs="Times New Roman"/>
        </w:rPr>
        <w:t xml:space="preserve"> </w:t>
      </w:r>
      <w:r w:rsidRPr="009E7557">
        <w:rPr>
          <w:rFonts w:eastAsia="Times New Roman" w:cs="Times New Roman"/>
        </w:rPr>
        <w:t>S</w:t>
      </w:r>
      <w:r w:rsidR="00DC09BA" w:rsidRPr="009E7557">
        <w:rPr>
          <w:rFonts w:eastAsia="Times New Roman" w:cs="Times New Roman"/>
        </w:rPr>
        <w:t>upport</w:t>
      </w:r>
      <w:bookmarkEnd w:id="177"/>
      <w:bookmarkEnd w:id="178"/>
      <w:bookmarkEnd w:id="179"/>
    </w:p>
    <w:p w14:paraId="2FAB71D2" w14:textId="77777777" w:rsidR="002277F9" w:rsidRPr="002277F9" w:rsidRDefault="002277F9" w:rsidP="002277F9">
      <w:pPr>
        <w:spacing w:line="240" w:lineRule="auto"/>
      </w:pPr>
    </w:p>
    <w:p w14:paraId="4C1AA8CB" w14:textId="77777777" w:rsidR="00DC09BA" w:rsidRPr="009E7557" w:rsidRDefault="00DC09BA" w:rsidP="009E7557">
      <w:pPr>
        <w:spacing w:line="240" w:lineRule="auto"/>
        <w:rPr>
          <w:rStyle w:val="Hyperlink"/>
          <w:rFonts w:ascii="Times New Roman" w:eastAsia="Times New Roman" w:hAnsi="Times New Roman" w:cs="Times New Roman"/>
          <w:kern w:val="28"/>
          <w14:cntxtAlts/>
        </w:rPr>
      </w:pPr>
      <w:r w:rsidRPr="009E7557">
        <w:rPr>
          <w:rFonts w:ascii="Times New Roman" w:eastAsia="Times New Roman" w:hAnsi="Times New Roman" w:cs="Times New Roman"/>
          <w:color w:val="000000" w:themeColor="text1"/>
          <w:kern w:val="28"/>
          <w14:cntxtAlts/>
        </w:rPr>
        <w:t xml:space="preserve">If you are having an issue with any of your EC3 Technology, including Workday, Outlook, Blackboard, or a computer please send an email to </w:t>
      </w:r>
      <w:hyperlink r:id="rId49" w:history="1">
        <w:r w:rsidRPr="009E7557">
          <w:rPr>
            <w:rStyle w:val="Hyperlink"/>
            <w:rFonts w:ascii="Times New Roman" w:eastAsia="Times New Roman" w:hAnsi="Times New Roman" w:cs="Times New Roman"/>
            <w:kern w:val="28"/>
            <w14:cntxtAlts/>
          </w:rPr>
          <w:t>Help Desk</w:t>
        </w:r>
      </w:hyperlink>
      <w:r w:rsidRPr="009E7557">
        <w:rPr>
          <w:rFonts w:ascii="Times New Roman" w:eastAsia="Times New Roman" w:hAnsi="Times New Roman" w:cs="Times New Roman"/>
          <w:color w:val="000000" w:themeColor="text1"/>
          <w:kern w:val="28"/>
          <w14:cntxtAlts/>
        </w:rPr>
        <w:t xml:space="preserve"> or submit a ticket at the </w:t>
      </w:r>
      <w:hyperlink r:id="rId50" w:history="1">
        <w:r w:rsidRPr="009E7557">
          <w:rPr>
            <w:rStyle w:val="Hyperlink"/>
            <w:rFonts w:ascii="Times New Roman" w:eastAsia="Times New Roman" w:hAnsi="Times New Roman" w:cs="Times New Roman"/>
            <w:kern w:val="28"/>
            <w14:cntxtAlts/>
          </w:rPr>
          <w:t>EC3 Service Area.</w:t>
        </w:r>
      </w:hyperlink>
    </w:p>
    <w:p w14:paraId="75CAE983" w14:textId="77777777" w:rsidR="009E7557" w:rsidRPr="009E7557" w:rsidRDefault="009E7557" w:rsidP="009E7557">
      <w:pPr>
        <w:spacing w:line="240" w:lineRule="auto"/>
        <w:rPr>
          <w:rStyle w:val="Hyperlink"/>
          <w:rFonts w:ascii="Times New Roman" w:eastAsia="Times New Roman" w:hAnsi="Times New Roman" w:cs="Times New Roman"/>
          <w:kern w:val="28"/>
          <w14:cntxtAlts/>
        </w:rPr>
      </w:pPr>
    </w:p>
    <w:p w14:paraId="34AA9DFC" w14:textId="5CB399FF" w:rsidR="009E7557" w:rsidRPr="009E7557" w:rsidRDefault="009E7557" w:rsidP="009E7557">
      <w:pPr>
        <w:spacing w:line="240" w:lineRule="auto"/>
        <w:rPr>
          <w:rFonts w:ascii="Times New Roman" w:eastAsia="Times New Roman" w:hAnsi="Times New Roman" w:cs="Times New Roman"/>
          <w:color w:val="000000" w:themeColor="text1"/>
          <w:kern w:val="28"/>
          <w14:cntxtAlts/>
        </w:rPr>
      </w:pPr>
      <w:r w:rsidRPr="009E7557">
        <w:rPr>
          <w:rFonts w:ascii="Times New Roman" w:eastAsia="Times New Roman" w:hAnsi="Times New Roman" w:cs="Times New Roman"/>
          <w:color w:val="000000" w:themeColor="text1"/>
          <w:kern w:val="28"/>
          <w14:cntxtAlts/>
        </w:rPr>
        <w:t>EC3 has established policies related to the acceptable use of technology for faculty, staff, and students. All Information Technology policies can be found in the College Policy Manual and summarized in the Policies section in this handbook.</w:t>
      </w:r>
    </w:p>
    <w:p w14:paraId="443D38AE" w14:textId="77777777" w:rsidR="00DC09BA" w:rsidRPr="009E7557" w:rsidRDefault="00DC09BA" w:rsidP="009E7557">
      <w:pPr>
        <w:spacing w:line="240" w:lineRule="auto"/>
        <w:contextualSpacing/>
        <w:jc w:val="center"/>
        <w:rPr>
          <w:rFonts w:ascii="Times New Roman" w:hAnsi="Times New Roman" w:cs="Times New Roman"/>
          <w:b/>
          <w:bCs/>
        </w:rPr>
      </w:pPr>
    </w:p>
    <w:p w14:paraId="5BD81498" w14:textId="77777777" w:rsidR="00DC09BA" w:rsidRPr="009E7557" w:rsidRDefault="00DC09BA" w:rsidP="009E7557">
      <w:pPr>
        <w:pStyle w:val="Heading2"/>
        <w:spacing w:before="0"/>
        <w:rPr>
          <w:rFonts w:cs="Times New Roman"/>
        </w:rPr>
      </w:pPr>
      <w:bookmarkStart w:id="180" w:name="_Toc138860778"/>
      <w:bookmarkStart w:id="181" w:name="_Toc142903922"/>
      <w:bookmarkStart w:id="182" w:name="_Toc165905874"/>
      <w:r w:rsidRPr="009E7557">
        <w:rPr>
          <w:rFonts w:cs="Times New Roman"/>
        </w:rPr>
        <w:t>Privacy</w:t>
      </w:r>
      <w:bookmarkEnd w:id="180"/>
      <w:bookmarkEnd w:id="181"/>
      <w:bookmarkEnd w:id="182"/>
    </w:p>
    <w:p w14:paraId="54DB8DDF" w14:textId="4F338D53" w:rsidR="00DC09BA" w:rsidRPr="009E7557" w:rsidRDefault="00DC09BA" w:rsidP="009E7557">
      <w:pPr>
        <w:spacing w:line="240" w:lineRule="auto"/>
        <w:contextualSpacing/>
        <w:rPr>
          <w:rFonts w:ascii="Times New Roman" w:hAnsi="Times New Roman" w:cs="Times New Roman"/>
        </w:rPr>
      </w:pPr>
      <w:r w:rsidRPr="009E7557">
        <w:rPr>
          <w:rFonts w:ascii="Times New Roman" w:hAnsi="Times New Roman" w:cs="Times New Roman"/>
        </w:rPr>
        <w:t xml:space="preserve">While the College does not intend to routinely review the contents of files on the system, the College will engage in routine maintenance and monitoring of the system. Accordingly, system users should have no expectation of privacy using the College’s system, including personal e-mail messages and other data files. Routine maintenance and monitoring of the system may lead to the discovery that a particular user has or is violating the College’s Acceptable Use Policy, or applicable law. The College will cooperate fully with local, state, and federal officials in any investigation concerning or relating to any illegal activities conducted through the College system. An individual search will be conducted if there is reasonable suspicion that a user has violated the law or the College’s Acceptable Use Policy. The nature of the investigation will be reasonable and in the context of the nature of the alleged violation. College employees should be aware that their personal files (including personal e-mail messages) may be discoverable in court or agency proceedings and possibly elsewhere. Use of the College system to access </w:t>
      </w:r>
      <w:r w:rsidRPr="009E7557">
        <w:rPr>
          <w:rFonts w:ascii="Times New Roman" w:hAnsi="Times New Roman" w:cs="Times New Roman"/>
        </w:rPr>
        <w:lastRenderedPageBreak/>
        <w:t xml:space="preserve">or attempt to access student or employee information for any use not job-related violates College policy along with state and federal laws. Confidential information, whether it relates to students, employees, or others shall not be disclosed or distributed using the College system or by employees identifying an affiliation with the College when using any social networking service. Exceptions are activities which are in accordance with College policy and federal laws, such as the Family Education Rights and Privacy Act (FERPA), Health Insurance Portability and Accountability Act (HIPAA) and Gramm-Leach Bliley Act. Federal Laws pertaining to confidentiality of information can be accessed by each federal law’s </w:t>
      </w:r>
      <w:r w:rsidR="003D51B9" w:rsidRPr="009E7557">
        <w:rPr>
          <w:rFonts w:ascii="Times New Roman" w:hAnsi="Times New Roman" w:cs="Times New Roman"/>
        </w:rPr>
        <w:t>website</w:t>
      </w:r>
      <w:r w:rsidRPr="009E7557">
        <w:rPr>
          <w:rFonts w:ascii="Times New Roman" w:hAnsi="Times New Roman" w:cs="Times New Roman"/>
        </w:rPr>
        <w:t>. Users must not post, transmit, re-post, or re-transmit private information about another person or organization on the College’s system without first obtaining the permission of that person or organization.</w:t>
      </w:r>
    </w:p>
    <w:p w14:paraId="05DE947C" w14:textId="77777777" w:rsidR="00DC09BA" w:rsidRPr="009E7557" w:rsidRDefault="00DC09BA" w:rsidP="009E7557">
      <w:pPr>
        <w:spacing w:line="240" w:lineRule="auto"/>
        <w:contextualSpacing/>
        <w:rPr>
          <w:rFonts w:ascii="Times New Roman" w:hAnsi="Times New Roman" w:cs="Times New Roman"/>
        </w:rPr>
      </w:pPr>
      <w:r w:rsidRPr="009E7557">
        <w:rPr>
          <w:rFonts w:ascii="Times New Roman" w:hAnsi="Times New Roman" w:cs="Times New Roman"/>
        </w:rPr>
        <w:t>Employees are prohibited from using a College-provided or personal cell phone or Smartphone camera or video recorder to take, transmit, download, or upload to social networking or video sites either for business reasons or for non-business purposes any photos or videos of College employees, vendors, officials or students without their consent.</w:t>
      </w:r>
    </w:p>
    <w:p w14:paraId="46F2FED0" w14:textId="77777777" w:rsidR="00DC09BA" w:rsidRPr="009E7557" w:rsidRDefault="00DC09BA" w:rsidP="009E7557">
      <w:pPr>
        <w:spacing w:line="240" w:lineRule="auto"/>
        <w:contextualSpacing/>
        <w:rPr>
          <w:rFonts w:ascii="Times New Roman" w:hAnsi="Times New Roman" w:cs="Times New Roman"/>
        </w:rPr>
      </w:pPr>
    </w:p>
    <w:p w14:paraId="73263A04" w14:textId="77777777" w:rsidR="00DC09BA" w:rsidRPr="009E7557" w:rsidRDefault="00DC09BA" w:rsidP="009E7557">
      <w:pPr>
        <w:pStyle w:val="Heading2"/>
        <w:spacing w:before="0"/>
        <w:rPr>
          <w:rFonts w:cs="Times New Roman"/>
        </w:rPr>
      </w:pPr>
      <w:bookmarkStart w:id="183" w:name="_Toc138860779"/>
      <w:bookmarkStart w:id="184" w:name="_Toc142903923"/>
      <w:bookmarkStart w:id="185" w:name="_Toc165905875"/>
      <w:r w:rsidRPr="009E7557">
        <w:rPr>
          <w:rFonts w:cs="Times New Roman"/>
        </w:rPr>
        <w:t>Unacceptable Use</w:t>
      </w:r>
      <w:bookmarkEnd w:id="183"/>
      <w:bookmarkEnd w:id="184"/>
      <w:bookmarkEnd w:id="185"/>
    </w:p>
    <w:p w14:paraId="1C8C9E19" w14:textId="77777777" w:rsidR="00DC09BA" w:rsidRPr="009E7557" w:rsidRDefault="00DC09BA" w:rsidP="009E7557">
      <w:pPr>
        <w:spacing w:line="240" w:lineRule="auto"/>
        <w:contextualSpacing/>
        <w:rPr>
          <w:rFonts w:ascii="Times New Roman" w:hAnsi="Times New Roman" w:cs="Times New Roman"/>
        </w:rPr>
      </w:pPr>
      <w:r w:rsidRPr="009E7557">
        <w:rPr>
          <w:rFonts w:ascii="Times New Roman" w:hAnsi="Times New Roman" w:cs="Times New Roman"/>
        </w:rPr>
        <w:t>Under no circumstances may users attempt to gain unauthorized access to the College’s interactive system or to any other computer system through the College’s system, or to go beyond their authorized access. This includes attempting to log in through another person’s account or accessing another person’s files. Users must not make deliberate attempts to disrupt the College’s computer systems’ performance or destroy data by introducing or spreading computer viruses or by any other means. Users must not use the College system to access material that advocates illegal acts, or that advocates violence or discrimination towards other people. Employees identifying an affiliation with the College may not post content or conduct activities that fail to conform to local, state, and federal laws when using any social networking services. Under no circumstances will users access the College system to engage in any other illegal act.</w:t>
      </w:r>
    </w:p>
    <w:p w14:paraId="5999D542" w14:textId="77777777" w:rsidR="00DC09BA" w:rsidRPr="009E7557" w:rsidRDefault="00DC09BA" w:rsidP="009E7557">
      <w:pPr>
        <w:spacing w:line="240" w:lineRule="auto"/>
        <w:contextualSpacing/>
        <w:rPr>
          <w:rFonts w:ascii="Times New Roman" w:hAnsi="Times New Roman" w:cs="Times New Roman"/>
        </w:rPr>
      </w:pPr>
    </w:p>
    <w:p w14:paraId="7D973D4F" w14:textId="77777777" w:rsidR="00DC09BA" w:rsidRPr="009E7557" w:rsidRDefault="00DC09BA" w:rsidP="009E7557">
      <w:pPr>
        <w:pStyle w:val="Heading2"/>
        <w:spacing w:before="0"/>
        <w:rPr>
          <w:rFonts w:cs="Times New Roman"/>
        </w:rPr>
      </w:pPr>
      <w:bookmarkStart w:id="186" w:name="_Toc138860780"/>
      <w:bookmarkStart w:id="187" w:name="_Toc142903924"/>
      <w:bookmarkStart w:id="188" w:name="_Toc165905876"/>
      <w:r w:rsidRPr="009E7557">
        <w:rPr>
          <w:rFonts w:cs="Times New Roman"/>
        </w:rPr>
        <w:t>System Security</w:t>
      </w:r>
      <w:bookmarkEnd w:id="186"/>
      <w:bookmarkEnd w:id="187"/>
      <w:bookmarkEnd w:id="188"/>
    </w:p>
    <w:p w14:paraId="2E17F4F7" w14:textId="77777777" w:rsidR="00DC09BA" w:rsidRPr="009E7557" w:rsidRDefault="00DC09BA" w:rsidP="009E7557">
      <w:pPr>
        <w:spacing w:line="240" w:lineRule="auto"/>
        <w:contextualSpacing/>
        <w:rPr>
          <w:rFonts w:ascii="Times New Roman" w:hAnsi="Times New Roman" w:cs="Times New Roman"/>
        </w:rPr>
      </w:pPr>
      <w:r w:rsidRPr="009E7557">
        <w:rPr>
          <w:rFonts w:ascii="Times New Roman" w:hAnsi="Times New Roman" w:cs="Times New Roman"/>
        </w:rPr>
        <w:t>Users are responsible for the use of their individual account and must take all reasonable precautions to prevent others from being able to access or use their account. Under no conditions should a user provide his/her password to another person. Users must immediately notify the system administrator if they have identified a possible security problem. Users will not attempt to investigate or correct a security problem. Such activity may be construed as an illegal attempt to gain access. Users must not knowingly post, transmit, re-post or re-transmit information on the College’s system that, if acted upon, could spread a virus, cause damage or a danger of disruption.</w:t>
      </w:r>
    </w:p>
    <w:p w14:paraId="681D658B" w14:textId="77777777" w:rsidR="00DC09BA" w:rsidRPr="009E7557" w:rsidRDefault="00DC09BA" w:rsidP="009E7557">
      <w:pPr>
        <w:spacing w:line="240" w:lineRule="auto"/>
        <w:contextualSpacing/>
        <w:rPr>
          <w:rFonts w:ascii="Times New Roman" w:hAnsi="Times New Roman" w:cs="Times New Roman"/>
          <w:b/>
          <w:bCs/>
        </w:rPr>
      </w:pPr>
    </w:p>
    <w:p w14:paraId="4ACD8014" w14:textId="77777777" w:rsidR="00DC09BA" w:rsidRPr="009E7557" w:rsidRDefault="00DC09BA" w:rsidP="009E7557">
      <w:pPr>
        <w:pStyle w:val="Heading2"/>
        <w:spacing w:before="0"/>
        <w:rPr>
          <w:rFonts w:cs="Times New Roman"/>
        </w:rPr>
      </w:pPr>
      <w:bookmarkStart w:id="189" w:name="_Toc138860781"/>
      <w:bookmarkStart w:id="190" w:name="_Toc142903925"/>
      <w:bookmarkStart w:id="191" w:name="_Toc165905877"/>
      <w:r w:rsidRPr="009E7557">
        <w:rPr>
          <w:rFonts w:cs="Times New Roman"/>
        </w:rPr>
        <w:t>Inappropriate Language</w:t>
      </w:r>
      <w:bookmarkEnd w:id="189"/>
      <w:bookmarkEnd w:id="190"/>
      <w:bookmarkEnd w:id="191"/>
    </w:p>
    <w:p w14:paraId="48B75F66" w14:textId="76F6581C" w:rsidR="00DC09BA" w:rsidRPr="009E7557" w:rsidRDefault="00DC09BA" w:rsidP="009E7557">
      <w:pPr>
        <w:spacing w:line="240" w:lineRule="auto"/>
        <w:contextualSpacing/>
        <w:rPr>
          <w:rFonts w:ascii="Times New Roman" w:hAnsi="Times New Roman" w:cs="Times New Roman"/>
        </w:rPr>
      </w:pPr>
      <w:r w:rsidRPr="009E7557">
        <w:rPr>
          <w:rFonts w:ascii="Times New Roman" w:hAnsi="Times New Roman" w:cs="Times New Roman"/>
        </w:rPr>
        <w:t xml:space="preserve">Members of the College community, as individuals and groups, have the right to exercise their full freedom of expression and association. The College neither sanctions nor censors individual expression of opinion on its systems. The College is committed to creating an educational environment that is free from intolerance directed towards individuals or groups. Respect for rights, privileges, and sensibilities of each other are essential in preserving the College community. There is a wide range of material available on the Internet, some of which may conflict with the </w:t>
      </w:r>
      <w:r w:rsidR="003F4D31" w:rsidRPr="009E7557">
        <w:rPr>
          <w:rFonts w:ascii="Times New Roman" w:hAnsi="Times New Roman" w:cs="Times New Roman"/>
        </w:rPr>
        <w:t>values</w:t>
      </w:r>
      <w:r w:rsidRPr="009E7557">
        <w:rPr>
          <w:rFonts w:ascii="Times New Roman" w:hAnsi="Times New Roman" w:cs="Times New Roman"/>
        </w:rPr>
        <w:t xml:space="preserve"> of students and employees. The College cannot accept responsibility for any individual user’s accessing offensive materials through its computer systems. Users must not engage in libel, slander, or harassment in violation of College policies, or the use of threatening language. Users must not knowingly or recklessly post, transmit, re-post, or re-transmit false or defamatory information about a person or organization on the College’s system. The College discourages the use of language that embarrasses or intimidates others.</w:t>
      </w:r>
    </w:p>
    <w:p w14:paraId="3DD3A79E" w14:textId="77777777" w:rsidR="00DC09BA" w:rsidRPr="009E7557" w:rsidRDefault="00DC09BA" w:rsidP="009E7557">
      <w:pPr>
        <w:spacing w:line="240" w:lineRule="auto"/>
        <w:contextualSpacing/>
        <w:rPr>
          <w:rFonts w:ascii="Times New Roman" w:hAnsi="Times New Roman" w:cs="Times New Roman"/>
        </w:rPr>
      </w:pPr>
    </w:p>
    <w:p w14:paraId="7BD230E3" w14:textId="77777777" w:rsidR="00DC09BA" w:rsidRPr="009E7557" w:rsidRDefault="00DC09BA" w:rsidP="009E7557">
      <w:pPr>
        <w:pStyle w:val="Heading2"/>
        <w:spacing w:before="0"/>
        <w:rPr>
          <w:rFonts w:cs="Times New Roman"/>
        </w:rPr>
      </w:pPr>
      <w:bookmarkStart w:id="192" w:name="_Toc138860782"/>
      <w:bookmarkStart w:id="193" w:name="_Toc142903926"/>
      <w:bookmarkStart w:id="194" w:name="_Toc165905878"/>
      <w:r w:rsidRPr="009E7557">
        <w:rPr>
          <w:rFonts w:cs="Times New Roman"/>
        </w:rPr>
        <w:t>Inappropriate Activities</w:t>
      </w:r>
      <w:bookmarkEnd w:id="192"/>
      <w:bookmarkEnd w:id="193"/>
      <w:bookmarkEnd w:id="194"/>
    </w:p>
    <w:p w14:paraId="49AA6229" w14:textId="77777777" w:rsidR="00DC09BA" w:rsidRPr="009E7557" w:rsidRDefault="00DC09BA" w:rsidP="009E7557">
      <w:pPr>
        <w:spacing w:line="240" w:lineRule="auto"/>
        <w:contextualSpacing/>
        <w:rPr>
          <w:rFonts w:ascii="Times New Roman" w:hAnsi="Times New Roman" w:cs="Times New Roman"/>
        </w:rPr>
      </w:pPr>
      <w:r w:rsidRPr="009E7557">
        <w:rPr>
          <w:rFonts w:ascii="Times New Roman" w:hAnsi="Times New Roman" w:cs="Times New Roman"/>
        </w:rPr>
        <w:t xml:space="preserve">Users must not use the College system to access material that is profane or obscene (including pornography). For students, a special exception may be made for potentially inappropriate material if the purpose of such activity is to conduct research and access is approved by the instructor. College </w:t>
      </w:r>
      <w:r w:rsidRPr="009E7557">
        <w:rPr>
          <w:rFonts w:ascii="Times New Roman" w:hAnsi="Times New Roman" w:cs="Times New Roman"/>
        </w:rPr>
        <w:lastRenderedPageBreak/>
        <w:t>employees may access the above material only in the context of legitimate research. Users must not look at, copy, alter or destroy anyone else’s personal files without express permission. The ability to access a file or other information does not imply permission to do so. Users may not use the College system for commercial purposes, defined as offering or providing goods or services for sale or barter to others or purchasing goods or services for personal profit. The College acquisition policies will be followed for purchasing online any goods or services for the College. Users may not use the system for political lobbying, that is, to express their opinion on political issues to their elected representatives, or to urge others to do so, unless this communication is in support of the academic mission of the College. Students may also use the system to express their opinions to elected officials on political issues if those communications are made in connection with an educational assignment.</w:t>
      </w:r>
    </w:p>
    <w:p w14:paraId="288495BD" w14:textId="77777777" w:rsidR="00DC09BA" w:rsidRPr="009E7557" w:rsidRDefault="00DC09BA" w:rsidP="009E7557">
      <w:pPr>
        <w:spacing w:line="240" w:lineRule="auto"/>
        <w:contextualSpacing/>
        <w:rPr>
          <w:rFonts w:ascii="Times New Roman" w:hAnsi="Times New Roman" w:cs="Times New Roman"/>
        </w:rPr>
      </w:pPr>
    </w:p>
    <w:p w14:paraId="01713B25" w14:textId="1F9A72D3" w:rsidR="00DC09BA" w:rsidRPr="009E7557" w:rsidRDefault="00DC09BA" w:rsidP="009E7557">
      <w:pPr>
        <w:pStyle w:val="Heading2"/>
        <w:spacing w:before="0"/>
        <w:rPr>
          <w:rFonts w:cs="Times New Roman"/>
        </w:rPr>
      </w:pPr>
      <w:bookmarkStart w:id="195" w:name="_Toc138860783"/>
      <w:bookmarkStart w:id="196" w:name="_Toc142903927"/>
      <w:bookmarkStart w:id="197" w:name="_Toc165905879"/>
      <w:r w:rsidRPr="009E7557">
        <w:rPr>
          <w:rFonts w:cs="Times New Roman"/>
        </w:rPr>
        <w:t>Use of College Name</w:t>
      </w:r>
      <w:r w:rsidR="009E7557" w:rsidRPr="009E7557">
        <w:rPr>
          <w:rFonts w:cs="Times New Roman"/>
        </w:rPr>
        <w:t xml:space="preserve"> or </w:t>
      </w:r>
      <w:r w:rsidRPr="009E7557">
        <w:rPr>
          <w:rFonts w:cs="Times New Roman"/>
        </w:rPr>
        <w:t>Logo</w:t>
      </w:r>
      <w:bookmarkEnd w:id="195"/>
      <w:bookmarkEnd w:id="196"/>
      <w:bookmarkEnd w:id="197"/>
    </w:p>
    <w:p w14:paraId="671E8F29" w14:textId="1467CBF6" w:rsidR="00DC09BA" w:rsidRPr="009E7557" w:rsidRDefault="00DC09BA" w:rsidP="009E7557">
      <w:pPr>
        <w:spacing w:line="240" w:lineRule="auto"/>
        <w:contextualSpacing/>
        <w:rPr>
          <w:rFonts w:ascii="Times New Roman" w:hAnsi="Times New Roman" w:cs="Times New Roman"/>
        </w:rPr>
      </w:pPr>
      <w:r w:rsidRPr="009E7557">
        <w:rPr>
          <w:rFonts w:ascii="Times New Roman" w:hAnsi="Times New Roman" w:cs="Times New Roman"/>
        </w:rPr>
        <w:t>Users of the College system, as well as employees identifying an affiliation with the College when using any social networking service, may not use the College’s name</w:t>
      </w:r>
      <w:r w:rsidR="009E7557" w:rsidRPr="009E7557">
        <w:rPr>
          <w:rFonts w:ascii="Times New Roman" w:hAnsi="Times New Roman" w:cs="Times New Roman"/>
        </w:rPr>
        <w:t xml:space="preserve"> or </w:t>
      </w:r>
      <w:r w:rsidRPr="009E7557">
        <w:rPr>
          <w:rFonts w:ascii="Times New Roman" w:hAnsi="Times New Roman" w:cs="Times New Roman"/>
        </w:rPr>
        <w:t>logo</w:t>
      </w:r>
      <w:r w:rsidR="009E7557" w:rsidRPr="009E7557">
        <w:rPr>
          <w:rFonts w:ascii="Times New Roman" w:hAnsi="Times New Roman" w:cs="Times New Roman"/>
        </w:rPr>
        <w:t xml:space="preserve"> </w:t>
      </w:r>
      <w:r w:rsidRPr="009E7557">
        <w:rPr>
          <w:rFonts w:ascii="Times New Roman" w:hAnsi="Times New Roman" w:cs="Times New Roman"/>
        </w:rPr>
        <w:t xml:space="preserve">in their Pages in any way that implies College endorsement of other organizations, </w:t>
      </w:r>
      <w:r w:rsidR="003F4D31" w:rsidRPr="009E7557">
        <w:rPr>
          <w:rFonts w:ascii="Times New Roman" w:hAnsi="Times New Roman" w:cs="Times New Roman"/>
        </w:rPr>
        <w:t>products,</w:t>
      </w:r>
      <w:r w:rsidRPr="009E7557">
        <w:rPr>
          <w:rFonts w:ascii="Times New Roman" w:hAnsi="Times New Roman" w:cs="Times New Roman"/>
        </w:rPr>
        <w:t xml:space="preserve"> or services, without first obtaining written permission from the College. </w:t>
      </w:r>
    </w:p>
    <w:p w14:paraId="1A6708F7" w14:textId="77777777" w:rsidR="00DC09BA" w:rsidRPr="009E7557" w:rsidRDefault="00DC09BA" w:rsidP="009E7557">
      <w:pPr>
        <w:spacing w:line="240" w:lineRule="auto"/>
        <w:contextualSpacing/>
        <w:rPr>
          <w:rFonts w:ascii="Times New Roman" w:hAnsi="Times New Roman" w:cs="Times New Roman"/>
        </w:rPr>
      </w:pPr>
    </w:p>
    <w:p w14:paraId="7DCFA2E0" w14:textId="77777777" w:rsidR="00DC09BA" w:rsidRPr="009E7557" w:rsidRDefault="00DC09BA" w:rsidP="009E7557">
      <w:pPr>
        <w:pStyle w:val="Heading2"/>
        <w:spacing w:before="0"/>
        <w:rPr>
          <w:rFonts w:cs="Times New Roman"/>
        </w:rPr>
      </w:pPr>
      <w:bookmarkStart w:id="198" w:name="_Toc138860784"/>
      <w:bookmarkStart w:id="199" w:name="_Toc142903928"/>
      <w:bookmarkStart w:id="200" w:name="_Toc165905880"/>
      <w:r w:rsidRPr="009E7557">
        <w:rPr>
          <w:rFonts w:cs="Times New Roman"/>
        </w:rPr>
        <w:t>Social Networking</w:t>
      </w:r>
      <w:bookmarkEnd w:id="198"/>
      <w:bookmarkEnd w:id="199"/>
      <w:bookmarkEnd w:id="200"/>
    </w:p>
    <w:p w14:paraId="5367F334" w14:textId="49C69EF8" w:rsidR="00DC09BA" w:rsidRPr="009E7557" w:rsidRDefault="00DC09BA" w:rsidP="009E7557">
      <w:pPr>
        <w:spacing w:line="240" w:lineRule="auto"/>
        <w:contextualSpacing/>
        <w:rPr>
          <w:rFonts w:ascii="Times New Roman" w:hAnsi="Times New Roman" w:cs="Times New Roman"/>
        </w:rPr>
      </w:pPr>
      <w:r w:rsidRPr="009E7557">
        <w:rPr>
          <w:rFonts w:ascii="Times New Roman" w:hAnsi="Times New Roman" w:cs="Times New Roman"/>
        </w:rPr>
        <w:t xml:space="preserve">Employees identifying an affiliation with the College when using electronic social networking services are also bound by all provisions of this policy. The College recognizes that some employees may, for personal reasons, access, view, operate, and post, download, or </w:t>
      </w:r>
      <w:r w:rsidR="003F4D31" w:rsidRPr="009E7557">
        <w:rPr>
          <w:rFonts w:ascii="Times New Roman" w:hAnsi="Times New Roman" w:cs="Times New Roman"/>
        </w:rPr>
        <w:t xml:space="preserve">upload </w:t>
      </w:r>
      <w:r w:rsidRPr="009E7557">
        <w:rPr>
          <w:rFonts w:ascii="Times New Roman" w:hAnsi="Times New Roman" w:cs="Times New Roman"/>
        </w:rPr>
        <w:t xml:space="preserve">content to external social networking sites and video sites on their own time via their own computer equipment. Employees identifying an affiliation with the College when using electronic social networking services must post the following </w:t>
      </w:r>
      <w:r w:rsidR="003F4D31" w:rsidRPr="009E7557">
        <w:rPr>
          <w:rFonts w:ascii="Times New Roman" w:hAnsi="Times New Roman" w:cs="Times New Roman"/>
        </w:rPr>
        <w:t>disclaimer:</w:t>
      </w:r>
      <w:r w:rsidRPr="009E7557">
        <w:rPr>
          <w:rFonts w:ascii="Times New Roman" w:hAnsi="Times New Roman" w:cs="Times New Roman"/>
        </w:rPr>
        <w:t xml:space="preserve"> “The opinions expressed on this social networking profile (video site) are my own personal opinions. They do not reflect the opinions of my employer, Erie County Community College.”</w:t>
      </w:r>
    </w:p>
    <w:p w14:paraId="55E9F971" w14:textId="77777777" w:rsidR="00DC09BA" w:rsidRPr="009E7557" w:rsidRDefault="00DC09BA" w:rsidP="009E7557">
      <w:pPr>
        <w:spacing w:line="240" w:lineRule="auto"/>
        <w:contextualSpacing/>
        <w:rPr>
          <w:rFonts w:ascii="Times New Roman" w:hAnsi="Times New Roman" w:cs="Times New Roman"/>
        </w:rPr>
      </w:pPr>
    </w:p>
    <w:p w14:paraId="0C133EF1" w14:textId="77777777" w:rsidR="00DC09BA" w:rsidRPr="009E7557" w:rsidRDefault="00DC09BA" w:rsidP="009E7557">
      <w:pPr>
        <w:pStyle w:val="Heading2"/>
        <w:spacing w:before="0"/>
        <w:rPr>
          <w:rFonts w:cs="Times New Roman"/>
        </w:rPr>
      </w:pPr>
      <w:bookmarkStart w:id="201" w:name="_Toc138860785"/>
      <w:bookmarkStart w:id="202" w:name="_Toc142903929"/>
      <w:bookmarkStart w:id="203" w:name="_Toc165905881"/>
      <w:r w:rsidRPr="009E7557">
        <w:rPr>
          <w:rFonts w:cs="Times New Roman"/>
        </w:rPr>
        <w:t>Complaints</w:t>
      </w:r>
      <w:bookmarkEnd w:id="201"/>
      <w:bookmarkEnd w:id="202"/>
      <w:bookmarkEnd w:id="203"/>
    </w:p>
    <w:p w14:paraId="596263B0" w14:textId="5BD5B6F1" w:rsidR="00DC09BA" w:rsidRPr="009E7557" w:rsidRDefault="00DC09BA" w:rsidP="009E7557">
      <w:pPr>
        <w:spacing w:line="240" w:lineRule="auto"/>
        <w:contextualSpacing/>
        <w:rPr>
          <w:rFonts w:ascii="Times New Roman" w:hAnsi="Times New Roman" w:cs="Times New Roman"/>
        </w:rPr>
      </w:pPr>
      <w:r w:rsidRPr="009E7557">
        <w:rPr>
          <w:rFonts w:ascii="Times New Roman" w:hAnsi="Times New Roman" w:cs="Times New Roman"/>
        </w:rPr>
        <w:t xml:space="preserve">Individuals who have a complaint or a grievance on matters related to this </w:t>
      </w:r>
      <w:r w:rsidR="003F4D31" w:rsidRPr="009E7557">
        <w:rPr>
          <w:rFonts w:ascii="Times New Roman" w:hAnsi="Times New Roman" w:cs="Times New Roman"/>
        </w:rPr>
        <w:t>policy</w:t>
      </w:r>
      <w:r w:rsidRPr="009E7557">
        <w:rPr>
          <w:rFonts w:ascii="Times New Roman" w:hAnsi="Times New Roman" w:cs="Times New Roman"/>
        </w:rPr>
        <w:t xml:space="preserve"> should contact the College’s Director of Information Technology. The Director of Information Technology will determine the appropriate College office or department to hear and/or investigate the complaint or grievance.</w:t>
      </w:r>
    </w:p>
    <w:p w14:paraId="2E97435C" w14:textId="6864075E" w:rsidR="00DC09BA" w:rsidRPr="009E7557" w:rsidRDefault="00DC09BA" w:rsidP="009E7557">
      <w:pPr>
        <w:spacing w:line="240" w:lineRule="auto"/>
        <w:contextualSpacing/>
        <w:rPr>
          <w:rFonts w:ascii="Times New Roman" w:hAnsi="Times New Roman" w:cs="Times New Roman"/>
        </w:rPr>
      </w:pPr>
    </w:p>
    <w:sectPr w:rsidR="00DC09BA" w:rsidRPr="009E7557" w:rsidSect="00F467AA">
      <w:footerReference w:type="default" r:id="rId5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CB5C6" w14:textId="77777777" w:rsidR="00644984" w:rsidRDefault="00644984" w:rsidP="00245E8D">
      <w:pPr>
        <w:spacing w:line="240" w:lineRule="auto"/>
      </w:pPr>
      <w:r>
        <w:separator/>
      </w:r>
    </w:p>
  </w:endnote>
  <w:endnote w:type="continuationSeparator" w:id="0">
    <w:p w14:paraId="239C41AD" w14:textId="77777777" w:rsidR="00644984" w:rsidRDefault="00644984" w:rsidP="00245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7 Cn">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108713"/>
      <w:docPartObj>
        <w:docPartGallery w:val="Page Numbers (Bottom of Page)"/>
        <w:docPartUnique/>
      </w:docPartObj>
    </w:sdtPr>
    <w:sdtEndPr>
      <w:rPr>
        <w:color w:val="7F7F7F" w:themeColor="background1" w:themeShade="7F"/>
        <w:spacing w:val="60"/>
      </w:rPr>
    </w:sdtEndPr>
    <w:sdtContent>
      <w:p w14:paraId="664ED45B" w14:textId="09A05291" w:rsidR="008F3D28" w:rsidRDefault="008F3D2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F09D345" w14:textId="3329D14A" w:rsidR="002C1FCB" w:rsidRDefault="002C1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B895" w14:textId="77777777" w:rsidR="00644984" w:rsidRDefault="00644984" w:rsidP="00245E8D">
      <w:pPr>
        <w:spacing w:line="240" w:lineRule="auto"/>
      </w:pPr>
      <w:r>
        <w:separator/>
      </w:r>
    </w:p>
  </w:footnote>
  <w:footnote w:type="continuationSeparator" w:id="0">
    <w:p w14:paraId="2E62F950" w14:textId="77777777" w:rsidR="00644984" w:rsidRDefault="00644984" w:rsidP="00245E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B62"/>
    <w:multiLevelType w:val="hybridMultilevel"/>
    <w:tmpl w:val="4D123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D1A63"/>
    <w:multiLevelType w:val="hybridMultilevel"/>
    <w:tmpl w:val="EBFA796E"/>
    <w:lvl w:ilvl="0" w:tplc="B562266A">
      <w:start w:val="1"/>
      <w:numFmt w:val="bullet"/>
      <w:lvlText w:val=""/>
      <w:lvlJc w:val="left"/>
      <w:pPr>
        <w:ind w:left="720" w:hanging="360"/>
      </w:pPr>
      <w:rPr>
        <w:rFonts w:ascii="Symbol" w:hAnsi="Symbol" w:hint="default"/>
        <w:color w:val="29307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ED1517"/>
    <w:multiLevelType w:val="hybridMultilevel"/>
    <w:tmpl w:val="AD400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64F10"/>
    <w:multiLevelType w:val="hybridMultilevel"/>
    <w:tmpl w:val="C9123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03212"/>
    <w:multiLevelType w:val="hybridMultilevel"/>
    <w:tmpl w:val="6442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2411E"/>
    <w:multiLevelType w:val="hybridMultilevel"/>
    <w:tmpl w:val="6EDC7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D2034B"/>
    <w:multiLevelType w:val="hybridMultilevel"/>
    <w:tmpl w:val="FD789EBC"/>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FA5278"/>
    <w:multiLevelType w:val="hybridMultilevel"/>
    <w:tmpl w:val="3B268566"/>
    <w:lvl w:ilvl="0" w:tplc="0409000F">
      <w:start w:val="1"/>
      <w:numFmt w:val="decimal"/>
      <w:lvlText w:val="%1."/>
      <w:lvlJc w:val="left"/>
      <w:pPr>
        <w:ind w:left="720" w:hanging="360"/>
      </w:pPr>
      <w:rPr>
        <w:rFonts w:hint="default"/>
      </w:rPr>
    </w:lvl>
    <w:lvl w:ilvl="1" w:tplc="230AA45E">
      <w:start w:val="7"/>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D464D"/>
    <w:multiLevelType w:val="hybridMultilevel"/>
    <w:tmpl w:val="A34C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B4883"/>
    <w:multiLevelType w:val="hybridMultilevel"/>
    <w:tmpl w:val="F8325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162A7D"/>
    <w:multiLevelType w:val="hybridMultilevel"/>
    <w:tmpl w:val="B220FF9C"/>
    <w:lvl w:ilvl="0" w:tplc="AC94545C">
      <w:start w:val="1"/>
      <w:numFmt w:val="bullet"/>
      <w:lvlText w:val=""/>
      <w:lvlJc w:val="left"/>
      <w:pPr>
        <w:ind w:left="720" w:hanging="360"/>
      </w:pPr>
      <w:rPr>
        <w:rFonts w:ascii="Symbol" w:hAnsi="Symbol" w:hint="default"/>
        <w:color w:val="293073"/>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42215"/>
    <w:multiLevelType w:val="hybridMultilevel"/>
    <w:tmpl w:val="95FE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15E7E"/>
    <w:multiLevelType w:val="hybridMultilevel"/>
    <w:tmpl w:val="89921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252A1"/>
    <w:multiLevelType w:val="hybridMultilevel"/>
    <w:tmpl w:val="7A8A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F70E8"/>
    <w:multiLevelType w:val="hybridMultilevel"/>
    <w:tmpl w:val="36604CBC"/>
    <w:lvl w:ilvl="0" w:tplc="44C0D664">
      <w:start w:val="1"/>
      <w:numFmt w:val="bullet"/>
      <w:lvlText w:val=""/>
      <w:lvlJc w:val="left"/>
      <w:pPr>
        <w:ind w:left="720" w:hanging="360"/>
      </w:pPr>
      <w:rPr>
        <w:rFonts w:ascii="Symbol" w:hAnsi="Symbol" w:hint="default"/>
        <w:color w:val="FF7F3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D60B3B"/>
    <w:multiLevelType w:val="multilevel"/>
    <w:tmpl w:val="1BA275C8"/>
    <w:lvl w:ilvl="0">
      <w:start w:val="2"/>
      <w:numFmt w:val="decimal"/>
      <w:lvlText w:val="%1."/>
      <w:lvlJc w:val="left"/>
      <w:pPr>
        <w:tabs>
          <w:tab w:val="num" w:pos="720"/>
        </w:tabs>
        <w:ind w:left="720" w:hanging="360"/>
      </w:pPr>
    </w:lvl>
    <w:lvl w:ilvl="1">
      <w:numFmt w:val="bullet"/>
      <w:lvlText w:val="•"/>
      <w:lvlJc w:val="left"/>
      <w:pPr>
        <w:ind w:left="1440" w:hanging="360"/>
      </w:pPr>
      <w:rPr>
        <w:rFonts w:ascii="Calibri Light" w:eastAsiaTheme="minorHAnsi"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20D51"/>
    <w:multiLevelType w:val="hybridMultilevel"/>
    <w:tmpl w:val="1C544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92722"/>
    <w:multiLevelType w:val="hybridMultilevel"/>
    <w:tmpl w:val="B5D2EC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0747F1"/>
    <w:multiLevelType w:val="hybridMultilevel"/>
    <w:tmpl w:val="34948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46E14"/>
    <w:multiLevelType w:val="hybridMultilevel"/>
    <w:tmpl w:val="2464809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7DB358F"/>
    <w:multiLevelType w:val="hybridMultilevel"/>
    <w:tmpl w:val="E222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5155D"/>
    <w:multiLevelType w:val="hybridMultilevel"/>
    <w:tmpl w:val="7D62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37F7F"/>
    <w:multiLevelType w:val="hybridMultilevel"/>
    <w:tmpl w:val="FA7022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9B75F6"/>
    <w:multiLevelType w:val="hybridMultilevel"/>
    <w:tmpl w:val="5B48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90D0D"/>
    <w:multiLevelType w:val="hybridMultilevel"/>
    <w:tmpl w:val="9BF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D2206D"/>
    <w:multiLevelType w:val="hybridMultilevel"/>
    <w:tmpl w:val="564E8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944088A">
      <w:numFmt w:val="bullet"/>
      <w:lvlText w:val="-"/>
      <w:lvlJc w:val="left"/>
      <w:pPr>
        <w:ind w:left="2520" w:hanging="720"/>
      </w:pPr>
      <w:rPr>
        <w:rFonts w:ascii="Times New Roman" w:eastAsiaTheme="minorHAnsi" w:hAnsi="Times New Roman" w:cs="Times New Roman" w:hint="default"/>
      </w:rPr>
    </w:lvl>
    <w:lvl w:ilvl="3" w:tplc="0A603E2A">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A7730"/>
    <w:multiLevelType w:val="hybridMultilevel"/>
    <w:tmpl w:val="7FCE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621C6"/>
    <w:multiLevelType w:val="hybridMultilevel"/>
    <w:tmpl w:val="DBD8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7825666">
    <w:abstractNumId w:val="13"/>
  </w:num>
  <w:num w:numId="2" w16cid:durableId="1143815976">
    <w:abstractNumId w:val="27"/>
  </w:num>
  <w:num w:numId="3" w16cid:durableId="1732731314">
    <w:abstractNumId w:val="10"/>
  </w:num>
  <w:num w:numId="4" w16cid:durableId="1004042955">
    <w:abstractNumId w:val="25"/>
  </w:num>
  <w:num w:numId="5" w16cid:durableId="1902403154">
    <w:abstractNumId w:val="11"/>
  </w:num>
  <w:num w:numId="6" w16cid:durableId="1841578955">
    <w:abstractNumId w:val="3"/>
  </w:num>
  <w:num w:numId="7" w16cid:durableId="467207586">
    <w:abstractNumId w:val="8"/>
  </w:num>
  <w:num w:numId="8" w16cid:durableId="378744501">
    <w:abstractNumId w:val="2"/>
  </w:num>
  <w:num w:numId="9" w16cid:durableId="386954721">
    <w:abstractNumId w:val="5"/>
  </w:num>
  <w:num w:numId="10" w16cid:durableId="714964281">
    <w:abstractNumId w:val="23"/>
  </w:num>
  <w:num w:numId="11" w16cid:durableId="861288378">
    <w:abstractNumId w:val="20"/>
  </w:num>
  <w:num w:numId="12" w16cid:durableId="304899095">
    <w:abstractNumId w:val="12"/>
  </w:num>
  <w:num w:numId="13" w16cid:durableId="2074621480">
    <w:abstractNumId w:val="17"/>
  </w:num>
  <w:num w:numId="14" w16cid:durableId="1903246529">
    <w:abstractNumId w:val="1"/>
  </w:num>
  <w:num w:numId="15" w16cid:durableId="1431511536">
    <w:abstractNumId w:val="14"/>
  </w:num>
  <w:num w:numId="16" w16cid:durableId="667713089">
    <w:abstractNumId w:val="15"/>
  </w:num>
  <w:num w:numId="17" w16cid:durableId="915283318">
    <w:abstractNumId w:val="7"/>
  </w:num>
  <w:num w:numId="18" w16cid:durableId="33434087">
    <w:abstractNumId w:val="4"/>
  </w:num>
  <w:num w:numId="19" w16cid:durableId="1312056247">
    <w:abstractNumId w:val="16"/>
  </w:num>
  <w:num w:numId="20" w16cid:durableId="2010474780">
    <w:abstractNumId w:val="6"/>
  </w:num>
  <w:num w:numId="21" w16cid:durableId="63840852">
    <w:abstractNumId w:val="24"/>
  </w:num>
  <w:num w:numId="22" w16cid:durableId="491455516">
    <w:abstractNumId w:val="18"/>
  </w:num>
  <w:num w:numId="23" w16cid:durableId="1266689626">
    <w:abstractNumId w:val="26"/>
  </w:num>
  <w:num w:numId="24" w16cid:durableId="1155950195">
    <w:abstractNumId w:val="19"/>
  </w:num>
  <w:num w:numId="25" w16cid:durableId="925305940">
    <w:abstractNumId w:val="9"/>
  </w:num>
  <w:num w:numId="26" w16cid:durableId="465004950">
    <w:abstractNumId w:val="21"/>
  </w:num>
  <w:num w:numId="27" w16cid:durableId="925772755">
    <w:abstractNumId w:val="0"/>
  </w:num>
  <w:num w:numId="28" w16cid:durableId="151788208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0B"/>
    <w:rsid w:val="00012E95"/>
    <w:rsid w:val="00043CDC"/>
    <w:rsid w:val="0004508D"/>
    <w:rsid w:val="00050777"/>
    <w:rsid w:val="000824F7"/>
    <w:rsid w:val="00090BEA"/>
    <w:rsid w:val="000A5438"/>
    <w:rsid w:val="000B1C21"/>
    <w:rsid w:val="000C6DA0"/>
    <w:rsid w:val="000E317A"/>
    <w:rsid w:val="000F2983"/>
    <w:rsid w:val="001313ED"/>
    <w:rsid w:val="00144082"/>
    <w:rsid w:val="00144AA9"/>
    <w:rsid w:val="0015111F"/>
    <w:rsid w:val="001601A6"/>
    <w:rsid w:val="00180BD4"/>
    <w:rsid w:val="0019562E"/>
    <w:rsid w:val="001A03B2"/>
    <w:rsid w:val="001A2DCE"/>
    <w:rsid w:val="001A338B"/>
    <w:rsid w:val="001B69BB"/>
    <w:rsid w:val="001D36F2"/>
    <w:rsid w:val="001E73E7"/>
    <w:rsid w:val="001F49F8"/>
    <w:rsid w:val="002061F5"/>
    <w:rsid w:val="002277F9"/>
    <w:rsid w:val="002347A1"/>
    <w:rsid w:val="00245E8D"/>
    <w:rsid w:val="0025492E"/>
    <w:rsid w:val="002605ED"/>
    <w:rsid w:val="00260FCA"/>
    <w:rsid w:val="0026248A"/>
    <w:rsid w:val="0026614C"/>
    <w:rsid w:val="00277B74"/>
    <w:rsid w:val="002808A5"/>
    <w:rsid w:val="00280CBD"/>
    <w:rsid w:val="002917DF"/>
    <w:rsid w:val="002C1FCB"/>
    <w:rsid w:val="002C5000"/>
    <w:rsid w:val="002E026E"/>
    <w:rsid w:val="002E1534"/>
    <w:rsid w:val="002E1674"/>
    <w:rsid w:val="0030036F"/>
    <w:rsid w:val="00303107"/>
    <w:rsid w:val="00323726"/>
    <w:rsid w:val="00325AD9"/>
    <w:rsid w:val="00334AB8"/>
    <w:rsid w:val="00334CCA"/>
    <w:rsid w:val="00336867"/>
    <w:rsid w:val="00347CE4"/>
    <w:rsid w:val="00352613"/>
    <w:rsid w:val="00381860"/>
    <w:rsid w:val="003820CB"/>
    <w:rsid w:val="00384096"/>
    <w:rsid w:val="00385799"/>
    <w:rsid w:val="003C7F34"/>
    <w:rsid w:val="003D51B9"/>
    <w:rsid w:val="003E3FB3"/>
    <w:rsid w:val="003F08DE"/>
    <w:rsid w:val="003F11A3"/>
    <w:rsid w:val="003F4D31"/>
    <w:rsid w:val="00401518"/>
    <w:rsid w:val="004207B5"/>
    <w:rsid w:val="00427DBE"/>
    <w:rsid w:val="004460D9"/>
    <w:rsid w:val="00457729"/>
    <w:rsid w:val="004818EF"/>
    <w:rsid w:val="0048324F"/>
    <w:rsid w:val="00484875"/>
    <w:rsid w:val="00491433"/>
    <w:rsid w:val="004945C1"/>
    <w:rsid w:val="004D0C59"/>
    <w:rsid w:val="004D4142"/>
    <w:rsid w:val="004E67C7"/>
    <w:rsid w:val="004E6EF0"/>
    <w:rsid w:val="00500C76"/>
    <w:rsid w:val="00506116"/>
    <w:rsid w:val="00533AAF"/>
    <w:rsid w:val="005559BC"/>
    <w:rsid w:val="005569D7"/>
    <w:rsid w:val="005600F5"/>
    <w:rsid w:val="00561B53"/>
    <w:rsid w:val="005C1177"/>
    <w:rsid w:val="005C12A5"/>
    <w:rsid w:val="005C58A5"/>
    <w:rsid w:val="005C6901"/>
    <w:rsid w:val="005D1C7D"/>
    <w:rsid w:val="005E7FC8"/>
    <w:rsid w:val="00606B95"/>
    <w:rsid w:val="0061499A"/>
    <w:rsid w:val="0062023E"/>
    <w:rsid w:val="006445F1"/>
    <w:rsid w:val="00644984"/>
    <w:rsid w:val="00650929"/>
    <w:rsid w:val="006543C7"/>
    <w:rsid w:val="00654FBC"/>
    <w:rsid w:val="00681AD2"/>
    <w:rsid w:val="00684ABA"/>
    <w:rsid w:val="006857D2"/>
    <w:rsid w:val="0069528F"/>
    <w:rsid w:val="006A1754"/>
    <w:rsid w:val="006A1CF8"/>
    <w:rsid w:val="007062EB"/>
    <w:rsid w:val="00722B9C"/>
    <w:rsid w:val="00753C0B"/>
    <w:rsid w:val="00770CA6"/>
    <w:rsid w:val="00785E9E"/>
    <w:rsid w:val="007951F4"/>
    <w:rsid w:val="007976B6"/>
    <w:rsid w:val="007B1CD9"/>
    <w:rsid w:val="007B2404"/>
    <w:rsid w:val="007C3870"/>
    <w:rsid w:val="007D0F6D"/>
    <w:rsid w:val="007D400B"/>
    <w:rsid w:val="007E48CB"/>
    <w:rsid w:val="007E79F7"/>
    <w:rsid w:val="007F4E19"/>
    <w:rsid w:val="008133C2"/>
    <w:rsid w:val="0083447B"/>
    <w:rsid w:val="00837351"/>
    <w:rsid w:val="00850E19"/>
    <w:rsid w:val="00852471"/>
    <w:rsid w:val="008579AD"/>
    <w:rsid w:val="00862555"/>
    <w:rsid w:val="008678C3"/>
    <w:rsid w:val="0087551C"/>
    <w:rsid w:val="008A1B2E"/>
    <w:rsid w:val="008B14A0"/>
    <w:rsid w:val="008D5651"/>
    <w:rsid w:val="008D6037"/>
    <w:rsid w:val="008D6F58"/>
    <w:rsid w:val="008F3D28"/>
    <w:rsid w:val="008F4F7E"/>
    <w:rsid w:val="00911E30"/>
    <w:rsid w:val="009134A2"/>
    <w:rsid w:val="00922A44"/>
    <w:rsid w:val="00937C4B"/>
    <w:rsid w:val="00965830"/>
    <w:rsid w:val="009800F1"/>
    <w:rsid w:val="00987906"/>
    <w:rsid w:val="00994163"/>
    <w:rsid w:val="00997615"/>
    <w:rsid w:val="009C3E5D"/>
    <w:rsid w:val="009D06B1"/>
    <w:rsid w:val="009E7557"/>
    <w:rsid w:val="009E7C9A"/>
    <w:rsid w:val="00A26C63"/>
    <w:rsid w:val="00A36DAB"/>
    <w:rsid w:val="00A37ACE"/>
    <w:rsid w:val="00A474C6"/>
    <w:rsid w:val="00A62B5B"/>
    <w:rsid w:val="00A70C31"/>
    <w:rsid w:val="00A81458"/>
    <w:rsid w:val="00A820C0"/>
    <w:rsid w:val="00A86336"/>
    <w:rsid w:val="00AD345D"/>
    <w:rsid w:val="00B024A7"/>
    <w:rsid w:val="00B23659"/>
    <w:rsid w:val="00B27DA0"/>
    <w:rsid w:val="00B316C7"/>
    <w:rsid w:val="00B42551"/>
    <w:rsid w:val="00B51559"/>
    <w:rsid w:val="00B75541"/>
    <w:rsid w:val="00B91C00"/>
    <w:rsid w:val="00B9651D"/>
    <w:rsid w:val="00BA3EC4"/>
    <w:rsid w:val="00BC7AAB"/>
    <w:rsid w:val="00C05833"/>
    <w:rsid w:val="00C2161F"/>
    <w:rsid w:val="00C418B1"/>
    <w:rsid w:val="00C71DB5"/>
    <w:rsid w:val="00C8419B"/>
    <w:rsid w:val="00C9261B"/>
    <w:rsid w:val="00C95971"/>
    <w:rsid w:val="00C9730D"/>
    <w:rsid w:val="00CA2156"/>
    <w:rsid w:val="00CB4B25"/>
    <w:rsid w:val="00CC4165"/>
    <w:rsid w:val="00CC63DF"/>
    <w:rsid w:val="00CD2572"/>
    <w:rsid w:val="00CD6287"/>
    <w:rsid w:val="00CE0E3E"/>
    <w:rsid w:val="00CE2B4C"/>
    <w:rsid w:val="00CF169B"/>
    <w:rsid w:val="00D1256D"/>
    <w:rsid w:val="00D12AFD"/>
    <w:rsid w:val="00D139CA"/>
    <w:rsid w:val="00D26BD0"/>
    <w:rsid w:val="00D32D9C"/>
    <w:rsid w:val="00D361BB"/>
    <w:rsid w:val="00D37EFB"/>
    <w:rsid w:val="00D7253E"/>
    <w:rsid w:val="00D811B1"/>
    <w:rsid w:val="00DC09BA"/>
    <w:rsid w:val="00DE38EA"/>
    <w:rsid w:val="00DE701E"/>
    <w:rsid w:val="00E1454C"/>
    <w:rsid w:val="00E21174"/>
    <w:rsid w:val="00E97998"/>
    <w:rsid w:val="00EA4B9B"/>
    <w:rsid w:val="00EA5CE1"/>
    <w:rsid w:val="00EC277D"/>
    <w:rsid w:val="00EC4229"/>
    <w:rsid w:val="00EC729F"/>
    <w:rsid w:val="00EE3BBF"/>
    <w:rsid w:val="00EF7D26"/>
    <w:rsid w:val="00F015C3"/>
    <w:rsid w:val="00F17448"/>
    <w:rsid w:val="00F411F1"/>
    <w:rsid w:val="00F418F2"/>
    <w:rsid w:val="00F43A5D"/>
    <w:rsid w:val="00F467AA"/>
    <w:rsid w:val="00F474DF"/>
    <w:rsid w:val="00F571E0"/>
    <w:rsid w:val="00F67745"/>
    <w:rsid w:val="00FA585E"/>
    <w:rsid w:val="00FB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91055"/>
  <w15:chartTrackingRefBased/>
  <w15:docId w15:val="{182DE6F4-80D4-4502-9878-0EA69AB55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0B"/>
    <w:pPr>
      <w:spacing w:after="0" w:line="480" w:lineRule="auto"/>
    </w:pPr>
  </w:style>
  <w:style w:type="paragraph" w:styleId="Heading1">
    <w:name w:val="heading 1"/>
    <w:basedOn w:val="Normal"/>
    <w:next w:val="Normal"/>
    <w:link w:val="Heading1Char"/>
    <w:uiPriority w:val="9"/>
    <w:qFormat/>
    <w:rsid w:val="008D6037"/>
    <w:pPr>
      <w:keepNext/>
      <w:keepLines/>
      <w:spacing w:before="240" w:line="360" w:lineRule="auto"/>
      <w:jc w:val="center"/>
      <w:outlineLvl w:val="0"/>
    </w:pPr>
    <w:rPr>
      <w:rFonts w:ascii="Times New Roman" w:eastAsiaTheme="majorEastAsia" w:hAnsi="Times New Roman" w:cstheme="majorBidi"/>
      <w:b/>
      <w:color w:val="293073"/>
      <w:sz w:val="28"/>
      <w:szCs w:val="32"/>
    </w:rPr>
  </w:style>
  <w:style w:type="paragraph" w:styleId="Heading2">
    <w:name w:val="heading 2"/>
    <w:basedOn w:val="Normal"/>
    <w:next w:val="Normal"/>
    <w:link w:val="Heading2Char"/>
    <w:uiPriority w:val="9"/>
    <w:unhideWhenUsed/>
    <w:qFormat/>
    <w:rsid w:val="008D6037"/>
    <w:pPr>
      <w:keepNext/>
      <w:keepLines/>
      <w:spacing w:before="40" w:line="240" w:lineRule="auto"/>
      <w:outlineLvl w:val="1"/>
    </w:pPr>
    <w:rPr>
      <w:rFonts w:ascii="Times New Roman" w:eastAsiaTheme="majorEastAsia" w:hAnsi="Times New Roman" w:cstheme="majorBidi"/>
      <w:b/>
      <w:color w:val="FF7F35"/>
      <w:szCs w:val="26"/>
    </w:rPr>
  </w:style>
  <w:style w:type="paragraph" w:styleId="Heading3">
    <w:name w:val="heading 3"/>
    <w:basedOn w:val="Normal"/>
    <w:next w:val="Normal"/>
    <w:link w:val="Heading3Char"/>
    <w:uiPriority w:val="9"/>
    <w:semiHidden/>
    <w:unhideWhenUsed/>
    <w:qFormat/>
    <w:rsid w:val="001B69B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5C690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C0B"/>
    <w:rPr>
      <w:color w:val="0563C1" w:themeColor="hyperlink"/>
      <w:u w:val="single"/>
    </w:rPr>
  </w:style>
  <w:style w:type="character" w:styleId="CommentReference">
    <w:name w:val="annotation reference"/>
    <w:basedOn w:val="DefaultParagraphFont"/>
    <w:uiPriority w:val="99"/>
    <w:semiHidden/>
    <w:unhideWhenUsed/>
    <w:rsid w:val="00753C0B"/>
    <w:rPr>
      <w:sz w:val="16"/>
      <w:szCs w:val="16"/>
    </w:rPr>
  </w:style>
  <w:style w:type="paragraph" w:styleId="ListParagraph">
    <w:name w:val="List Paragraph"/>
    <w:basedOn w:val="Normal"/>
    <w:uiPriority w:val="34"/>
    <w:qFormat/>
    <w:rsid w:val="00753C0B"/>
    <w:pPr>
      <w:ind w:left="720"/>
      <w:contextualSpacing/>
    </w:pPr>
  </w:style>
  <w:style w:type="paragraph" w:styleId="Revision">
    <w:name w:val="Revision"/>
    <w:hidden/>
    <w:uiPriority w:val="99"/>
    <w:semiHidden/>
    <w:rsid w:val="00753C0B"/>
    <w:pPr>
      <w:spacing w:after="0" w:line="240" w:lineRule="auto"/>
    </w:pPr>
  </w:style>
  <w:style w:type="character" w:styleId="UnresolvedMention">
    <w:name w:val="Unresolved Mention"/>
    <w:basedOn w:val="DefaultParagraphFont"/>
    <w:uiPriority w:val="99"/>
    <w:semiHidden/>
    <w:unhideWhenUsed/>
    <w:rsid w:val="00770CA6"/>
    <w:rPr>
      <w:color w:val="605E5C"/>
      <w:shd w:val="clear" w:color="auto" w:fill="E1DFDD"/>
    </w:rPr>
  </w:style>
  <w:style w:type="character" w:customStyle="1" w:styleId="cf01">
    <w:name w:val="cf01"/>
    <w:basedOn w:val="DefaultParagraphFont"/>
    <w:rsid w:val="00770CA6"/>
    <w:rPr>
      <w:rFonts w:ascii="Segoe UI" w:hAnsi="Segoe UI" w:cs="Segoe UI" w:hint="default"/>
      <w:sz w:val="18"/>
      <w:szCs w:val="18"/>
    </w:rPr>
  </w:style>
  <w:style w:type="paragraph" w:customStyle="1" w:styleId="Default">
    <w:name w:val="Default"/>
    <w:rsid w:val="00384096"/>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5C6901"/>
    <w:rPr>
      <w:rFonts w:ascii="Times New Roman" w:eastAsia="Times New Roman" w:hAnsi="Times New Roman" w:cs="Times New Roman"/>
      <w:b/>
      <w:bCs/>
      <w:sz w:val="15"/>
      <w:szCs w:val="15"/>
    </w:rPr>
  </w:style>
  <w:style w:type="character" w:styleId="Strong">
    <w:name w:val="Strong"/>
    <w:basedOn w:val="DefaultParagraphFont"/>
    <w:uiPriority w:val="22"/>
    <w:qFormat/>
    <w:rsid w:val="005C6901"/>
    <w:rPr>
      <w:b/>
      <w:bCs/>
    </w:rPr>
  </w:style>
  <w:style w:type="paragraph" w:styleId="NormalWeb">
    <w:name w:val="Normal (Web)"/>
    <w:basedOn w:val="Normal"/>
    <w:uiPriority w:val="99"/>
    <w:unhideWhenUsed/>
    <w:rsid w:val="005C69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6901"/>
    <w:rPr>
      <w:i/>
      <w:iCs/>
    </w:rPr>
  </w:style>
  <w:style w:type="character" w:customStyle="1" w:styleId="normaltextrun">
    <w:name w:val="normaltextrun"/>
    <w:basedOn w:val="DefaultParagraphFont"/>
    <w:rsid w:val="005C6901"/>
  </w:style>
  <w:style w:type="character" w:customStyle="1" w:styleId="eop">
    <w:name w:val="eop"/>
    <w:basedOn w:val="DefaultParagraphFont"/>
    <w:rsid w:val="005C6901"/>
  </w:style>
  <w:style w:type="character" w:styleId="FollowedHyperlink">
    <w:name w:val="FollowedHyperlink"/>
    <w:basedOn w:val="DefaultParagraphFont"/>
    <w:uiPriority w:val="99"/>
    <w:semiHidden/>
    <w:unhideWhenUsed/>
    <w:rsid w:val="002605ED"/>
    <w:rPr>
      <w:color w:val="954F72" w:themeColor="followedHyperlink"/>
      <w:u w:val="single"/>
    </w:rPr>
  </w:style>
  <w:style w:type="paragraph" w:customStyle="1" w:styleId="CM53">
    <w:name w:val="CM53"/>
    <w:basedOn w:val="Normal"/>
    <w:next w:val="Normal"/>
    <w:uiPriority w:val="99"/>
    <w:rsid w:val="005600F5"/>
    <w:pPr>
      <w:autoSpaceDE w:val="0"/>
      <w:autoSpaceDN w:val="0"/>
      <w:adjustRightInd w:val="0"/>
      <w:spacing w:line="240" w:lineRule="auto"/>
    </w:pPr>
    <w:rPr>
      <w:rFonts w:ascii="Frutiger LT 57 Cn" w:hAnsi="Frutiger LT 57 Cn"/>
      <w:sz w:val="24"/>
      <w:szCs w:val="24"/>
    </w:rPr>
  </w:style>
  <w:style w:type="paragraph" w:customStyle="1" w:styleId="paragraph">
    <w:name w:val="paragraph"/>
    <w:basedOn w:val="Normal"/>
    <w:rsid w:val="001B6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B69B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45E8D"/>
    <w:pPr>
      <w:tabs>
        <w:tab w:val="center" w:pos="4680"/>
        <w:tab w:val="right" w:pos="9360"/>
      </w:tabs>
      <w:spacing w:line="240" w:lineRule="auto"/>
    </w:pPr>
  </w:style>
  <w:style w:type="character" w:customStyle="1" w:styleId="HeaderChar">
    <w:name w:val="Header Char"/>
    <w:basedOn w:val="DefaultParagraphFont"/>
    <w:link w:val="Header"/>
    <w:uiPriority w:val="99"/>
    <w:rsid w:val="00245E8D"/>
  </w:style>
  <w:style w:type="paragraph" w:styleId="Footer">
    <w:name w:val="footer"/>
    <w:basedOn w:val="Normal"/>
    <w:link w:val="FooterChar"/>
    <w:uiPriority w:val="99"/>
    <w:unhideWhenUsed/>
    <w:rsid w:val="00245E8D"/>
    <w:pPr>
      <w:tabs>
        <w:tab w:val="center" w:pos="4680"/>
        <w:tab w:val="right" w:pos="9360"/>
      </w:tabs>
      <w:spacing w:line="240" w:lineRule="auto"/>
    </w:pPr>
  </w:style>
  <w:style w:type="character" w:customStyle="1" w:styleId="FooterChar">
    <w:name w:val="Footer Char"/>
    <w:basedOn w:val="DefaultParagraphFont"/>
    <w:link w:val="Footer"/>
    <w:uiPriority w:val="99"/>
    <w:rsid w:val="00245E8D"/>
  </w:style>
  <w:style w:type="paragraph" w:styleId="NoSpacing">
    <w:name w:val="No Spacing"/>
    <w:uiPriority w:val="1"/>
    <w:qFormat/>
    <w:rsid w:val="00EE3BBF"/>
    <w:pPr>
      <w:spacing w:after="0" w:line="240" w:lineRule="auto"/>
    </w:pPr>
  </w:style>
  <w:style w:type="paragraph" w:customStyle="1" w:styleId="CM4">
    <w:name w:val="CM4"/>
    <w:basedOn w:val="Default"/>
    <w:next w:val="Default"/>
    <w:uiPriority w:val="99"/>
    <w:rsid w:val="00303107"/>
    <w:rPr>
      <w:rFonts w:ascii="Frutiger LT 57 Cn" w:hAnsi="Frutiger LT 57 Cn" w:cstheme="minorBidi"/>
      <w:color w:val="auto"/>
    </w:rPr>
  </w:style>
  <w:style w:type="paragraph" w:customStyle="1" w:styleId="CM52">
    <w:name w:val="CM52"/>
    <w:basedOn w:val="Default"/>
    <w:next w:val="Default"/>
    <w:uiPriority w:val="99"/>
    <w:rsid w:val="00303107"/>
    <w:rPr>
      <w:rFonts w:ascii="Frutiger LT 57 Cn" w:hAnsi="Frutiger LT 57 Cn" w:cstheme="minorBidi"/>
      <w:color w:val="auto"/>
    </w:rPr>
  </w:style>
  <w:style w:type="paragraph" w:customStyle="1" w:styleId="xmsonormal">
    <w:name w:val="x_msonormal"/>
    <w:basedOn w:val="Normal"/>
    <w:rsid w:val="00681AD2"/>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C418B1"/>
    <w:pPr>
      <w:spacing w:line="240" w:lineRule="auto"/>
    </w:pPr>
    <w:rPr>
      <w:sz w:val="20"/>
      <w:szCs w:val="20"/>
    </w:rPr>
  </w:style>
  <w:style w:type="character" w:customStyle="1" w:styleId="CommentTextChar">
    <w:name w:val="Comment Text Char"/>
    <w:basedOn w:val="DefaultParagraphFont"/>
    <w:link w:val="CommentText"/>
    <w:uiPriority w:val="99"/>
    <w:rsid w:val="00C418B1"/>
    <w:rPr>
      <w:sz w:val="20"/>
      <w:szCs w:val="20"/>
    </w:rPr>
  </w:style>
  <w:style w:type="paragraph" w:styleId="CommentSubject">
    <w:name w:val="annotation subject"/>
    <w:basedOn w:val="CommentText"/>
    <w:next w:val="CommentText"/>
    <w:link w:val="CommentSubjectChar"/>
    <w:uiPriority w:val="99"/>
    <w:semiHidden/>
    <w:unhideWhenUsed/>
    <w:rsid w:val="00C418B1"/>
    <w:rPr>
      <w:b/>
      <w:bCs/>
    </w:rPr>
  </w:style>
  <w:style w:type="character" w:customStyle="1" w:styleId="CommentSubjectChar">
    <w:name w:val="Comment Subject Char"/>
    <w:basedOn w:val="CommentTextChar"/>
    <w:link w:val="CommentSubject"/>
    <w:uiPriority w:val="99"/>
    <w:semiHidden/>
    <w:rsid w:val="00C418B1"/>
    <w:rPr>
      <w:b/>
      <w:bCs/>
      <w:sz w:val="20"/>
      <w:szCs w:val="20"/>
    </w:rPr>
  </w:style>
  <w:style w:type="character" w:customStyle="1" w:styleId="Heading1Char">
    <w:name w:val="Heading 1 Char"/>
    <w:basedOn w:val="DefaultParagraphFont"/>
    <w:link w:val="Heading1"/>
    <w:uiPriority w:val="9"/>
    <w:rsid w:val="008D6037"/>
    <w:rPr>
      <w:rFonts w:ascii="Times New Roman" w:eastAsiaTheme="majorEastAsia" w:hAnsi="Times New Roman" w:cstheme="majorBidi"/>
      <w:b/>
      <w:color w:val="293073"/>
      <w:sz w:val="28"/>
      <w:szCs w:val="32"/>
    </w:rPr>
  </w:style>
  <w:style w:type="character" w:customStyle="1" w:styleId="Heading2Char">
    <w:name w:val="Heading 2 Char"/>
    <w:basedOn w:val="DefaultParagraphFont"/>
    <w:link w:val="Heading2"/>
    <w:uiPriority w:val="9"/>
    <w:rsid w:val="008D6037"/>
    <w:rPr>
      <w:rFonts w:ascii="Times New Roman" w:eastAsiaTheme="majorEastAsia" w:hAnsi="Times New Roman" w:cstheme="majorBidi"/>
      <w:b/>
      <w:color w:val="FF7F35"/>
      <w:szCs w:val="26"/>
    </w:rPr>
  </w:style>
  <w:style w:type="paragraph" w:styleId="TOCHeading">
    <w:name w:val="TOC Heading"/>
    <w:basedOn w:val="Heading1"/>
    <w:next w:val="Normal"/>
    <w:uiPriority w:val="39"/>
    <w:unhideWhenUsed/>
    <w:qFormat/>
    <w:rsid w:val="00336867"/>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5C1177"/>
    <w:pPr>
      <w:tabs>
        <w:tab w:val="right" w:leader="dot" w:pos="9350"/>
      </w:tabs>
      <w:spacing w:line="240" w:lineRule="auto"/>
    </w:pPr>
    <w:rPr>
      <w:rFonts w:ascii="Times New Roman" w:hAnsi="Times New Roman" w:cs="Times New Roman"/>
      <w:b/>
      <w:noProof/>
      <w:color w:val="293073"/>
      <w:sz w:val="16"/>
      <w:szCs w:val="18"/>
    </w:rPr>
  </w:style>
  <w:style w:type="paragraph" w:styleId="TOC2">
    <w:name w:val="toc 2"/>
    <w:basedOn w:val="Normal"/>
    <w:next w:val="Normal"/>
    <w:autoRedefine/>
    <w:uiPriority w:val="39"/>
    <w:unhideWhenUsed/>
    <w:rsid w:val="007D400B"/>
    <w:pPr>
      <w:tabs>
        <w:tab w:val="right" w:leader="dot" w:pos="9350"/>
      </w:tabs>
      <w:spacing w:line="240" w:lineRule="auto"/>
      <w:ind w:left="180"/>
    </w:pPr>
    <w:rPr>
      <w:rFonts w:ascii="Times New Roman" w:eastAsia="Times New Roman" w:hAnsi="Times New Roman" w:cs="Times New Roman"/>
      <w:noProof/>
      <w:sz w:val="16"/>
      <w:szCs w:val="16"/>
    </w:rPr>
  </w:style>
  <w:style w:type="paragraph" w:styleId="TOC3">
    <w:name w:val="toc 3"/>
    <w:basedOn w:val="Normal"/>
    <w:next w:val="Normal"/>
    <w:autoRedefine/>
    <w:uiPriority w:val="39"/>
    <w:unhideWhenUsed/>
    <w:rsid w:val="00852471"/>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98243">
      <w:bodyDiv w:val="1"/>
      <w:marLeft w:val="0"/>
      <w:marRight w:val="0"/>
      <w:marTop w:val="0"/>
      <w:marBottom w:val="0"/>
      <w:divBdr>
        <w:top w:val="none" w:sz="0" w:space="0" w:color="auto"/>
        <w:left w:val="none" w:sz="0" w:space="0" w:color="auto"/>
        <w:bottom w:val="none" w:sz="0" w:space="0" w:color="auto"/>
        <w:right w:val="none" w:sz="0" w:space="0" w:color="auto"/>
      </w:divBdr>
      <w:divsChild>
        <w:div w:id="1521704973">
          <w:marLeft w:val="0"/>
          <w:marRight w:val="0"/>
          <w:marTop w:val="0"/>
          <w:marBottom w:val="0"/>
          <w:divBdr>
            <w:top w:val="none" w:sz="0" w:space="0" w:color="auto"/>
            <w:left w:val="none" w:sz="0" w:space="0" w:color="auto"/>
            <w:bottom w:val="none" w:sz="0" w:space="0" w:color="auto"/>
            <w:right w:val="none" w:sz="0" w:space="0" w:color="auto"/>
          </w:divBdr>
        </w:div>
      </w:divsChild>
    </w:div>
    <w:div w:id="227570249">
      <w:bodyDiv w:val="1"/>
      <w:marLeft w:val="0"/>
      <w:marRight w:val="0"/>
      <w:marTop w:val="0"/>
      <w:marBottom w:val="0"/>
      <w:divBdr>
        <w:top w:val="none" w:sz="0" w:space="0" w:color="auto"/>
        <w:left w:val="none" w:sz="0" w:space="0" w:color="auto"/>
        <w:bottom w:val="none" w:sz="0" w:space="0" w:color="auto"/>
        <w:right w:val="none" w:sz="0" w:space="0" w:color="auto"/>
      </w:divBdr>
    </w:div>
    <w:div w:id="359553323">
      <w:bodyDiv w:val="1"/>
      <w:marLeft w:val="0"/>
      <w:marRight w:val="0"/>
      <w:marTop w:val="0"/>
      <w:marBottom w:val="0"/>
      <w:divBdr>
        <w:top w:val="none" w:sz="0" w:space="0" w:color="auto"/>
        <w:left w:val="none" w:sz="0" w:space="0" w:color="auto"/>
        <w:bottom w:val="none" w:sz="0" w:space="0" w:color="auto"/>
        <w:right w:val="none" w:sz="0" w:space="0" w:color="auto"/>
      </w:divBdr>
    </w:div>
    <w:div w:id="368147404">
      <w:bodyDiv w:val="1"/>
      <w:marLeft w:val="0"/>
      <w:marRight w:val="0"/>
      <w:marTop w:val="0"/>
      <w:marBottom w:val="0"/>
      <w:divBdr>
        <w:top w:val="none" w:sz="0" w:space="0" w:color="auto"/>
        <w:left w:val="none" w:sz="0" w:space="0" w:color="auto"/>
        <w:bottom w:val="none" w:sz="0" w:space="0" w:color="auto"/>
        <w:right w:val="none" w:sz="0" w:space="0" w:color="auto"/>
      </w:divBdr>
      <w:divsChild>
        <w:div w:id="300577132">
          <w:marLeft w:val="0"/>
          <w:marRight w:val="0"/>
          <w:marTop w:val="0"/>
          <w:marBottom w:val="0"/>
          <w:divBdr>
            <w:top w:val="none" w:sz="0" w:space="0" w:color="auto"/>
            <w:left w:val="none" w:sz="0" w:space="0" w:color="auto"/>
            <w:bottom w:val="none" w:sz="0" w:space="0" w:color="auto"/>
            <w:right w:val="none" w:sz="0" w:space="0" w:color="auto"/>
          </w:divBdr>
        </w:div>
        <w:div w:id="1793094752">
          <w:marLeft w:val="0"/>
          <w:marRight w:val="0"/>
          <w:marTop w:val="0"/>
          <w:marBottom w:val="0"/>
          <w:divBdr>
            <w:top w:val="none" w:sz="0" w:space="0" w:color="auto"/>
            <w:left w:val="none" w:sz="0" w:space="0" w:color="auto"/>
            <w:bottom w:val="none" w:sz="0" w:space="0" w:color="auto"/>
            <w:right w:val="none" w:sz="0" w:space="0" w:color="auto"/>
          </w:divBdr>
        </w:div>
        <w:div w:id="1115834824">
          <w:marLeft w:val="0"/>
          <w:marRight w:val="0"/>
          <w:marTop w:val="0"/>
          <w:marBottom w:val="0"/>
          <w:divBdr>
            <w:top w:val="none" w:sz="0" w:space="0" w:color="auto"/>
            <w:left w:val="none" w:sz="0" w:space="0" w:color="auto"/>
            <w:bottom w:val="none" w:sz="0" w:space="0" w:color="auto"/>
            <w:right w:val="none" w:sz="0" w:space="0" w:color="auto"/>
          </w:divBdr>
        </w:div>
        <w:div w:id="253051839">
          <w:marLeft w:val="0"/>
          <w:marRight w:val="0"/>
          <w:marTop w:val="0"/>
          <w:marBottom w:val="0"/>
          <w:divBdr>
            <w:top w:val="none" w:sz="0" w:space="0" w:color="auto"/>
            <w:left w:val="none" w:sz="0" w:space="0" w:color="auto"/>
            <w:bottom w:val="none" w:sz="0" w:space="0" w:color="auto"/>
            <w:right w:val="none" w:sz="0" w:space="0" w:color="auto"/>
          </w:divBdr>
        </w:div>
      </w:divsChild>
    </w:div>
    <w:div w:id="422410291">
      <w:bodyDiv w:val="1"/>
      <w:marLeft w:val="0"/>
      <w:marRight w:val="0"/>
      <w:marTop w:val="0"/>
      <w:marBottom w:val="0"/>
      <w:divBdr>
        <w:top w:val="none" w:sz="0" w:space="0" w:color="auto"/>
        <w:left w:val="none" w:sz="0" w:space="0" w:color="auto"/>
        <w:bottom w:val="none" w:sz="0" w:space="0" w:color="auto"/>
        <w:right w:val="none" w:sz="0" w:space="0" w:color="auto"/>
      </w:divBdr>
    </w:div>
    <w:div w:id="550503289">
      <w:bodyDiv w:val="1"/>
      <w:marLeft w:val="0"/>
      <w:marRight w:val="0"/>
      <w:marTop w:val="0"/>
      <w:marBottom w:val="0"/>
      <w:divBdr>
        <w:top w:val="none" w:sz="0" w:space="0" w:color="auto"/>
        <w:left w:val="none" w:sz="0" w:space="0" w:color="auto"/>
        <w:bottom w:val="none" w:sz="0" w:space="0" w:color="auto"/>
        <w:right w:val="none" w:sz="0" w:space="0" w:color="auto"/>
      </w:divBdr>
    </w:div>
    <w:div w:id="589779981">
      <w:bodyDiv w:val="1"/>
      <w:marLeft w:val="0"/>
      <w:marRight w:val="0"/>
      <w:marTop w:val="0"/>
      <w:marBottom w:val="0"/>
      <w:divBdr>
        <w:top w:val="none" w:sz="0" w:space="0" w:color="auto"/>
        <w:left w:val="none" w:sz="0" w:space="0" w:color="auto"/>
        <w:bottom w:val="none" w:sz="0" w:space="0" w:color="auto"/>
        <w:right w:val="none" w:sz="0" w:space="0" w:color="auto"/>
      </w:divBdr>
    </w:div>
    <w:div w:id="615988794">
      <w:bodyDiv w:val="1"/>
      <w:marLeft w:val="0"/>
      <w:marRight w:val="0"/>
      <w:marTop w:val="0"/>
      <w:marBottom w:val="0"/>
      <w:divBdr>
        <w:top w:val="none" w:sz="0" w:space="0" w:color="auto"/>
        <w:left w:val="none" w:sz="0" w:space="0" w:color="auto"/>
        <w:bottom w:val="none" w:sz="0" w:space="0" w:color="auto"/>
        <w:right w:val="none" w:sz="0" w:space="0" w:color="auto"/>
      </w:divBdr>
      <w:divsChild>
        <w:div w:id="458961713">
          <w:marLeft w:val="0"/>
          <w:marRight w:val="0"/>
          <w:marTop w:val="0"/>
          <w:marBottom w:val="0"/>
          <w:divBdr>
            <w:top w:val="none" w:sz="0" w:space="0" w:color="auto"/>
            <w:left w:val="none" w:sz="0" w:space="0" w:color="auto"/>
            <w:bottom w:val="none" w:sz="0" w:space="0" w:color="auto"/>
            <w:right w:val="none" w:sz="0" w:space="0" w:color="auto"/>
          </w:divBdr>
        </w:div>
        <w:div w:id="2134859655">
          <w:marLeft w:val="0"/>
          <w:marRight w:val="0"/>
          <w:marTop w:val="0"/>
          <w:marBottom w:val="0"/>
          <w:divBdr>
            <w:top w:val="none" w:sz="0" w:space="0" w:color="auto"/>
            <w:left w:val="none" w:sz="0" w:space="0" w:color="auto"/>
            <w:bottom w:val="none" w:sz="0" w:space="0" w:color="auto"/>
            <w:right w:val="none" w:sz="0" w:space="0" w:color="auto"/>
          </w:divBdr>
        </w:div>
        <w:div w:id="1866168508">
          <w:marLeft w:val="0"/>
          <w:marRight w:val="0"/>
          <w:marTop w:val="0"/>
          <w:marBottom w:val="0"/>
          <w:divBdr>
            <w:top w:val="none" w:sz="0" w:space="0" w:color="auto"/>
            <w:left w:val="none" w:sz="0" w:space="0" w:color="auto"/>
            <w:bottom w:val="none" w:sz="0" w:space="0" w:color="auto"/>
            <w:right w:val="none" w:sz="0" w:space="0" w:color="auto"/>
          </w:divBdr>
        </w:div>
        <w:div w:id="1980305911">
          <w:marLeft w:val="0"/>
          <w:marRight w:val="0"/>
          <w:marTop w:val="0"/>
          <w:marBottom w:val="0"/>
          <w:divBdr>
            <w:top w:val="none" w:sz="0" w:space="0" w:color="auto"/>
            <w:left w:val="none" w:sz="0" w:space="0" w:color="auto"/>
            <w:bottom w:val="none" w:sz="0" w:space="0" w:color="auto"/>
            <w:right w:val="none" w:sz="0" w:space="0" w:color="auto"/>
          </w:divBdr>
        </w:div>
        <w:div w:id="736590517">
          <w:marLeft w:val="0"/>
          <w:marRight w:val="0"/>
          <w:marTop w:val="0"/>
          <w:marBottom w:val="0"/>
          <w:divBdr>
            <w:top w:val="none" w:sz="0" w:space="0" w:color="auto"/>
            <w:left w:val="none" w:sz="0" w:space="0" w:color="auto"/>
            <w:bottom w:val="none" w:sz="0" w:space="0" w:color="auto"/>
            <w:right w:val="none" w:sz="0" w:space="0" w:color="auto"/>
          </w:divBdr>
        </w:div>
        <w:div w:id="792551943">
          <w:marLeft w:val="0"/>
          <w:marRight w:val="0"/>
          <w:marTop w:val="0"/>
          <w:marBottom w:val="0"/>
          <w:divBdr>
            <w:top w:val="none" w:sz="0" w:space="0" w:color="auto"/>
            <w:left w:val="none" w:sz="0" w:space="0" w:color="auto"/>
            <w:bottom w:val="none" w:sz="0" w:space="0" w:color="auto"/>
            <w:right w:val="none" w:sz="0" w:space="0" w:color="auto"/>
          </w:divBdr>
        </w:div>
        <w:div w:id="1102265616">
          <w:marLeft w:val="0"/>
          <w:marRight w:val="0"/>
          <w:marTop w:val="0"/>
          <w:marBottom w:val="0"/>
          <w:divBdr>
            <w:top w:val="none" w:sz="0" w:space="0" w:color="auto"/>
            <w:left w:val="none" w:sz="0" w:space="0" w:color="auto"/>
            <w:bottom w:val="none" w:sz="0" w:space="0" w:color="auto"/>
            <w:right w:val="none" w:sz="0" w:space="0" w:color="auto"/>
          </w:divBdr>
        </w:div>
        <w:div w:id="468860268">
          <w:marLeft w:val="0"/>
          <w:marRight w:val="0"/>
          <w:marTop w:val="0"/>
          <w:marBottom w:val="0"/>
          <w:divBdr>
            <w:top w:val="none" w:sz="0" w:space="0" w:color="auto"/>
            <w:left w:val="none" w:sz="0" w:space="0" w:color="auto"/>
            <w:bottom w:val="none" w:sz="0" w:space="0" w:color="auto"/>
            <w:right w:val="none" w:sz="0" w:space="0" w:color="auto"/>
          </w:divBdr>
        </w:div>
        <w:div w:id="2103867648">
          <w:marLeft w:val="0"/>
          <w:marRight w:val="0"/>
          <w:marTop w:val="0"/>
          <w:marBottom w:val="0"/>
          <w:divBdr>
            <w:top w:val="none" w:sz="0" w:space="0" w:color="auto"/>
            <w:left w:val="none" w:sz="0" w:space="0" w:color="auto"/>
            <w:bottom w:val="none" w:sz="0" w:space="0" w:color="auto"/>
            <w:right w:val="none" w:sz="0" w:space="0" w:color="auto"/>
          </w:divBdr>
        </w:div>
        <w:div w:id="533882231">
          <w:marLeft w:val="0"/>
          <w:marRight w:val="0"/>
          <w:marTop w:val="0"/>
          <w:marBottom w:val="0"/>
          <w:divBdr>
            <w:top w:val="none" w:sz="0" w:space="0" w:color="auto"/>
            <w:left w:val="none" w:sz="0" w:space="0" w:color="auto"/>
            <w:bottom w:val="none" w:sz="0" w:space="0" w:color="auto"/>
            <w:right w:val="none" w:sz="0" w:space="0" w:color="auto"/>
          </w:divBdr>
        </w:div>
      </w:divsChild>
    </w:div>
    <w:div w:id="1066686340">
      <w:bodyDiv w:val="1"/>
      <w:marLeft w:val="0"/>
      <w:marRight w:val="0"/>
      <w:marTop w:val="0"/>
      <w:marBottom w:val="0"/>
      <w:divBdr>
        <w:top w:val="none" w:sz="0" w:space="0" w:color="auto"/>
        <w:left w:val="none" w:sz="0" w:space="0" w:color="auto"/>
        <w:bottom w:val="none" w:sz="0" w:space="0" w:color="auto"/>
        <w:right w:val="none" w:sz="0" w:space="0" w:color="auto"/>
      </w:divBdr>
    </w:div>
    <w:div w:id="1264917448">
      <w:bodyDiv w:val="1"/>
      <w:marLeft w:val="0"/>
      <w:marRight w:val="0"/>
      <w:marTop w:val="0"/>
      <w:marBottom w:val="0"/>
      <w:divBdr>
        <w:top w:val="none" w:sz="0" w:space="0" w:color="auto"/>
        <w:left w:val="none" w:sz="0" w:space="0" w:color="auto"/>
        <w:bottom w:val="none" w:sz="0" w:space="0" w:color="auto"/>
        <w:right w:val="none" w:sz="0" w:space="0" w:color="auto"/>
      </w:divBdr>
    </w:div>
    <w:div w:id="1303656526">
      <w:bodyDiv w:val="1"/>
      <w:marLeft w:val="0"/>
      <w:marRight w:val="0"/>
      <w:marTop w:val="0"/>
      <w:marBottom w:val="0"/>
      <w:divBdr>
        <w:top w:val="none" w:sz="0" w:space="0" w:color="auto"/>
        <w:left w:val="none" w:sz="0" w:space="0" w:color="auto"/>
        <w:bottom w:val="none" w:sz="0" w:space="0" w:color="auto"/>
        <w:right w:val="none" w:sz="0" w:space="0" w:color="auto"/>
      </w:divBdr>
    </w:div>
    <w:div w:id="1450274753">
      <w:bodyDiv w:val="1"/>
      <w:marLeft w:val="0"/>
      <w:marRight w:val="0"/>
      <w:marTop w:val="0"/>
      <w:marBottom w:val="0"/>
      <w:divBdr>
        <w:top w:val="none" w:sz="0" w:space="0" w:color="auto"/>
        <w:left w:val="none" w:sz="0" w:space="0" w:color="auto"/>
        <w:bottom w:val="none" w:sz="0" w:space="0" w:color="auto"/>
        <w:right w:val="none" w:sz="0" w:space="0" w:color="auto"/>
      </w:divBdr>
      <w:divsChild>
        <w:div w:id="27681870">
          <w:marLeft w:val="0"/>
          <w:marRight w:val="0"/>
          <w:marTop w:val="0"/>
          <w:marBottom w:val="300"/>
          <w:divBdr>
            <w:top w:val="none" w:sz="0" w:space="0" w:color="auto"/>
            <w:left w:val="none" w:sz="0" w:space="0" w:color="auto"/>
            <w:bottom w:val="none" w:sz="0" w:space="0" w:color="auto"/>
            <w:right w:val="none" w:sz="0" w:space="0" w:color="auto"/>
          </w:divBdr>
        </w:div>
        <w:div w:id="2069566611">
          <w:marLeft w:val="0"/>
          <w:marRight w:val="0"/>
          <w:marTop w:val="0"/>
          <w:marBottom w:val="300"/>
          <w:divBdr>
            <w:top w:val="none" w:sz="0" w:space="0" w:color="auto"/>
            <w:left w:val="none" w:sz="0" w:space="0" w:color="auto"/>
            <w:bottom w:val="none" w:sz="0" w:space="0" w:color="auto"/>
            <w:right w:val="none" w:sz="0" w:space="0" w:color="auto"/>
          </w:divBdr>
        </w:div>
      </w:divsChild>
    </w:div>
    <w:div w:id="17428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kline@ec3pa.org" TargetMode="External"/><Relationship Id="rId18" Type="http://schemas.openxmlformats.org/officeDocument/2006/relationships/hyperlink" Target="mailto:acampbell@ec3pa.org" TargetMode="External"/><Relationship Id="rId26" Type="http://schemas.openxmlformats.org/officeDocument/2006/relationships/hyperlink" Target="https://www.ecccpa.org/wp-content/uploads/2024/01/College-Policy-Manual-1.24.24.pdf" TargetMode="External"/><Relationship Id="rId39" Type="http://schemas.openxmlformats.org/officeDocument/2006/relationships/hyperlink" Target="mailto:advising@ec3pa.org" TargetMode="External"/><Relationship Id="rId21" Type="http://schemas.openxmlformats.org/officeDocument/2006/relationships/hyperlink" Target="mailto:bshafer@ec3pa.org" TargetMode="External"/><Relationship Id="rId34" Type="http://schemas.openxmlformats.org/officeDocument/2006/relationships/hyperlink" Target="https://www.ecccpa.org/wp-content/uploads/2022/08/Policy-Manual-8.1.22.pdf" TargetMode="External"/><Relationship Id="rId42" Type="http://schemas.openxmlformats.org/officeDocument/2006/relationships/hyperlink" Target="https://ecccpa-my.sharepoint.com/:w:/g/personal/kbowman_ec3pa_org/Efq7MPLJ8y9DtuzgMkIEzzsBpgC6yxmLDgcOq16g4Df0Zg?e=eDupyB&amp;CID=feb5645d-057a-e846-34dd-f9c5616a88e3" TargetMode="External"/><Relationship Id="rId47" Type="http://schemas.openxmlformats.org/officeDocument/2006/relationships/hyperlink" Target="https://docs.google.com/forms/d/e/1FAIpQLSe0f-BEWm306ZddsgmwF7C_3OSRUcelVfkYGLB8IQ8QDV17UQ/viewform" TargetMode="External"/><Relationship Id="rId50" Type="http://schemas.openxmlformats.org/officeDocument/2006/relationships/hyperlink" Target="https://ec3pa.samanage.com/welcome.porta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howells@ec3pa.org" TargetMode="External"/><Relationship Id="rId29" Type="http://schemas.openxmlformats.org/officeDocument/2006/relationships/hyperlink" Target="https://eccc.blackboard.com/ultra/courses/_44_1/outline/file/_120593_1" TargetMode="External"/><Relationship Id="rId11" Type="http://schemas.openxmlformats.org/officeDocument/2006/relationships/image" Target="media/image1.png"/><Relationship Id="rId24" Type="http://schemas.openxmlformats.org/officeDocument/2006/relationships/hyperlink" Target="https://www.ecccpa.org/wp-content/uploads/2022/04/Final-EC3PA-Proposed-Plan.pdf" TargetMode="External"/><Relationship Id="rId32" Type="http://schemas.openxmlformats.org/officeDocument/2006/relationships/hyperlink" Target="https://forms.office.com/r/7vpTkQ9nRX" TargetMode="External"/><Relationship Id="rId37" Type="http://schemas.openxmlformats.org/officeDocument/2006/relationships/hyperlink" Target="https://www.ecccpa.org/wp-content/uploads/2022/04/Website-Policy-II.A.1-Sexual-Harassment-4.1.22-1.pdf" TargetMode="External"/><Relationship Id="rId40" Type="http://schemas.openxmlformats.org/officeDocument/2006/relationships/hyperlink" Target="mailto:mhowells@ec3pa.org" TargetMode="External"/><Relationship Id="rId45" Type="http://schemas.openxmlformats.org/officeDocument/2006/relationships/hyperlink" Target="Amazon.com:%20Save%20up%20to%2090%25%20on%20rental,%20new,%20used,%20and%20digital%20textbook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jhofmann@ec3pa.org" TargetMode="External"/><Relationship Id="rId31" Type="http://schemas.openxmlformats.org/officeDocument/2006/relationships/hyperlink" Target="https://forms.office.com/r/c4uTNv9WCV" TargetMode="External"/><Relationship Id="rId44" Type="http://schemas.openxmlformats.org/officeDocument/2006/relationships/hyperlink" Target="https://www.google.com/maps/place/Baron-Forness+Library/@41.8706351,-80.1234493,17z/data=!3m1!4b1!4m5!3m4!1s0x883261eac52c2467:0x590335bc4cce4c96!8m2!3d41.8707548!4d-80.120895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forrester@ec3pa.org" TargetMode="External"/><Relationship Id="rId22" Type="http://schemas.openxmlformats.org/officeDocument/2006/relationships/hyperlink" Target="mailto:dgoodman@ec3pa.org" TargetMode="External"/><Relationship Id="rId27" Type="http://schemas.openxmlformats.org/officeDocument/2006/relationships/hyperlink" Target="https://www.ecccpa.org/wp-content/uploads/2022/08/Policy-Manual-8.1.22.pdf" TargetMode="External"/><Relationship Id="rId30" Type="http://schemas.openxmlformats.org/officeDocument/2006/relationships/hyperlink" Target="https://eccc.blackboard.com/ultra/courses/_44_1/outline/file/_120594_1" TargetMode="External"/><Relationship Id="rId35" Type="http://schemas.openxmlformats.org/officeDocument/2006/relationships/hyperlink" Target="https://www.ecccpa.org/wp-content/uploads/2022/08/Policy-Manual-8.1.22.pdf" TargetMode="External"/><Relationship Id="rId43" Type="http://schemas.openxmlformats.org/officeDocument/2006/relationships/hyperlink" Target="https://www.google.com/maps/place/John+M.+Lilley+Library/@42.1205006,-79.9826789,17z/data=!3m1!4b1!4m5!3m4!1s0x882d7df323f90903:0xdd3c603364233633!8m2!3d42.120766!4d-79.9816257" TargetMode="External"/><Relationship Id="rId48" Type="http://schemas.openxmlformats.org/officeDocument/2006/relationships/hyperlink" Target="mailto:advising@ec3pa.org"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blacklaw@ec3pa.org" TargetMode="External"/><Relationship Id="rId17" Type="http://schemas.openxmlformats.org/officeDocument/2006/relationships/hyperlink" Target="mailto:cstewart-baker@ec3pa.org" TargetMode="External"/><Relationship Id="rId25" Type="http://schemas.openxmlformats.org/officeDocument/2006/relationships/hyperlink" Target="mailto:HR@ec3pa.org" TargetMode="External"/><Relationship Id="rId33" Type="http://schemas.openxmlformats.org/officeDocument/2006/relationships/hyperlink" Target="mailto:TitleIX@ec3pa.org" TargetMode="External"/><Relationship Id="rId38" Type="http://schemas.openxmlformats.org/officeDocument/2006/relationships/hyperlink" Target="mailto:accommodations@ec3pa.org" TargetMode="External"/><Relationship Id="rId46" Type="http://schemas.openxmlformats.org/officeDocument/2006/relationships/hyperlink" Target="Rent/Buy%20Books%20on%20Chegg%20-%20Save%20Up%20to%2090%25%20on%20Textbooks" TargetMode="External"/><Relationship Id="rId20" Type="http://schemas.openxmlformats.org/officeDocument/2006/relationships/hyperlink" Target="mailto:dkuhar@ec3pa.org" TargetMode="External"/><Relationship Id="rId41" Type="http://schemas.openxmlformats.org/officeDocument/2006/relationships/hyperlink" Target="file:///C:\Users\KIMBER\Downloads\Tutoring%20Informatio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dick@ec3pa.org" TargetMode="External"/><Relationship Id="rId23" Type="http://schemas.openxmlformats.org/officeDocument/2006/relationships/hyperlink" Target="mailto:cray@ec3pa.org" TargetMode="External"/><Relationship Id="rId28" Type="http://schemas.openxmlformats.org/officeDocument/2006/relationships/hyperlink" Target="https://eccc.blackboard.com/ultra/courses/_44_1/outline/file/_120593_1" TargetMode="External"/><Relationship Id="rId36" Type="http://schemas.openxmlformats.org/officeDocument/2006/relationships/hyperlink" Target="mailto:registrar@ec3pa.org" TargetMode="External"/><Relationship Id="rId49" Type="http://schemas.openxmlformats.org/officeDocument/2006/relationships/hyperlink" Target="mailto:help@ec3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93e5b15-e2df-400b-af41-0c539ef0e761"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42E3B7C5FC8543A9F21CCBD2AFCF06" ma:contentTypeVersion="19" ma:contentTypeDescription="Create a new document." ma:contentTypeScope="" ma:versionID="26e24f1b42ea38c6c07a4940a1859a02">
  <xsd:schema xmlns:xsd="http://www.w3.org/2001/XMLSchema" xmlns:xs="http://www.w3.org/2001/XMLSchema" xmlns:p="http://schemas.microsoft.com/office/2006/metadata/properties" xmlns:ns1="http://schemas.microsoft.com/sharepoint/v3" xmlns:ns3="e93e5b15-e2df-400b-af41-0c539ef0e761" xmlns:ns4="5c7c433a-b06b-41ba-9925-d8d0ae7137fb" targetNamespace="http://schemas.microsoft.com/office/2006/metadata/properties" ma:root="true" ma:fieldsID="80d695169b6b23f3cbdf4d3af4b2ca2d" ns1:_="" ns3:_="" ns4:_="">
    <xsd:import namespace="http://schemas.microsoft.com/sharepoint/v3"/>
    <xsd:import namespace="e93e5b15-e2df-400b-af41-0c539ef0e761"/>
    <xsd:import namespace="5c7c433a-b06b-41ba-9925-d8d0ae713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e5b15-e2df-400b-af41-0c539ef0e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7c433a-b06b-41ba-9925-d8d0ae713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538921-8B8C-4E92-BB36-F64D1037E8CF}">
  <ds:schemaRefs>
    <ds:schemaRef ds:uri="http://schemas.openxmlformats.org/officeDocument/2006/bibliography"/>
  </ds:schemaRefs>
</ds:datastoreItem>
</file>

<file path=customXml/itemProps2.xml><?xml version="1.0" encoding="utf-8"?>
<ds:datastoreItem xmlns:ds="http://schemas.openxmlformats.org/officeDocument/2006/customXml" ds:itemID="{0202E997-8714-461D-A738-937CC71B19AE}">
  <ds:schemaRefs>
    <ds:schemaRef ds:uri="http://schemas.microsoft.com/office/2006/metadata/properties"/>
    <ds:schemaRef ds:uri="http://schemas.microsoft.com/office/infopath/2007/PartnerControls"/>
    <ds:schemaRef ds:uri="http://schemas.microsoft.com/sharepoint/v3"/>
    <ds:schemaRef ds:uri="e93e5b15-e2df-400b-af41-0c539ef0e761"/>
  </ds:schemaRefs>
</ds:datastoreItem>
</file>

<file path=customXml/itemProps3.xml><?xml version="1.0" encoding="utf-8"?>
<ds:datastoreItem xmlns:ds="http://schemas.openxmlformats.org/officeDocument/2006/customXml" ds:itemID="{F3BA4230-A67B-46A3-B0A6-362F01F3F96D}">
  <ds:schemaRefs>
    <ds:schemaRef ds:uri="http://schemas.microsoft.com/sharepoint/v3/contenttype/forms"/>
  </ds:schemaRefs>
</ds:datastoreItem>
</file>

<file path=customXml/itemProps4.xml><?xml version="1.0" encoding="utf-8"?>
<ds:datastoreItem xmlns:ds="http://schemas.openxmlformats.org/officeDocument/2006/customXml" ds:itemID="{2281C46B-3454-4C44-B2B3-FC5127701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e5b15-e2df-400b-af41-0c539ef0e761"/>
    <ds:schemaRef ds:uri="5c7c433a-b06b-41ba-9925-d8d0ae713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29795</TotalTime>
  <Pages>31</Pages>
  <Words>14424</Words>
  <Characters>82221</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 Forrester</dc:creator>
  <cp:keywords/>
  <dc:description/>
  <cp:lastModifiedBy>Kimber Forrester</cp:lastModifiedBy>
  <cp:revision>33</cp:revision>
  <cp:lastPrinted>2024-06-07T19:31:00Z</cp:lastPrinted>
  <dcterms:created xsi:type="dcterms:W3CDTF">2024-03-02T01:44:00Z</dcterms:created>
  <dcterms:modified xsi:type="dcterms:W3CDTF">2024-09-25T01:23:00Z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0x0101007C42E3B7C5FC8543A9F21CCBD2AFCF06</vt:lpwstr>
  </property>
</Properties>
</file>